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Borders>
          <w:top w:val="single" w:sz="2" w:space="0" w:color="auto"/>
          <w:left w:val="single" w:sz="2" w:space="0" w:color="auto"/>
          <w:bottom w:val="single" w:sz="2" w:space="0" w:color="auto"/>
          <w:right w:val="single" w:sz="2" w:space="0" w:color="auto"/>
        </w:tblBorders>
        <w:shd w:val="clear" w:color="auto" w:fill="C0C0C0"/>
        <w:tblLook w:val="0000"/>
      </w:tblPr>
      <w:tblGrid>
        <w:gridCol w:w="10188"/>
      </w:tblGrid>
      <w:tr w:rsidR="00580941">
        <w:tblPrEx>
          <w:tblCellMar>
            <w:top w:w="0" w:type="dxa"/>
            <w:bottom w:w="0" w:type="dxa"/>
          </w:tblCellMar>
        </w:tblPrEx>
        <w:trPr>
          <w:trHeight w:hRule="exact" w:val="408"/>
        </w:trPr>
        <w:tc>
          <w:tcPr>
            <w:tcW w:w="10188" w:type="dxa"/>
            <w:shd w:val="clear" w:color="auto" w:fill="C0C0C0"/>
          </w:tcPr>
          <w:p w:rsidR="00580941" w:rsidRDefault="00580941">
            <w:pPr>
              <w:pStyle w:val="Heading1"/>
              <w:rPr>
                <w:rFonts w:ascii="Arial" w:hAnsi="Arial" w:cs="Arial"/>
              </w:rPr>
            </w:pPr>
            <w:r>
              <w:rPr>
                <w:rFonts w:ascii="Arial" w:hAnsi="Arial" w:cs="Arial"/>
              </w:rPr>
              <w:t>Fire Tube Boiler (Low Pressure Steam) System</w:t>
            </w:r>
          </w:p>
        </w:tc>
      </w:tr>
      <w:tr w:rsidR="00580941">
        <w:tblPrEx>
          <w:tblCellMar>
            <w:top w:w="0" w:type="dxa"/>
            <w:bottom w:w="0" w:type="dxa"/>
          </w:tblCellMar>
        </w:tblPrEx>
        <w:trPr>
          <w:trHeight w:hRule="exact" w:val="363"/>
        </w:trPr>
        <w:tc>
          <w:tcPr>
            <w:tcW w:w="10188" w:type="dxa"/>
            <w:shd w:val="clear" w:color="auto" w:fill="C0C0C0"/>
          </w:tcPr>
          <w:p w:rsidR="00580941" w:rsidRDefault="000F3D96">
            <w:pPr>
              <w:pStyle w:val="Heading1"/>
              <w:rPr>
                <w:rFonts w:ascii="Arial" w:hAnsi="Arial" w:cs="Arial"/>
              </w:rPr>
            </w:pPr>
            <w:r>
              <w:rPr>
                <w:rFonts w:ascii="Arial" w:hAnsi="Arial" w:cs="Arial"/>
              </w:rPr>
              <w:t>Functional Performance Test</w:t>
            </w:r>
          </w:p>
        </w:tc>
      </w:tr>
    </w:tbl>
    <w:p w:rsidR="00580941" w:rsidRDefault="00580941">
      <w:pPr>
        <w:rPr>
          <w:rFonts w:ascii="Arial" w:hAnsi="Arial" w:cs="Arial"/>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0"/>
        <w:gridCol w:w="8339"/>
      </w:tblGrid>
      <w:tr w:rsidR="00580941">
        <w:tc>
          <w:tcPr>
            <w:tcW w:w="908" w:type="pct"/>
            <w:shd w:val="clear" w:color="auto" w:fill="CCCCCC"/>
          </w:tcPr>
          <w:p w:rsidR="00580941" w:rsidRDefault="00580941">
            <w:pPr>
              <w:rPr>
                <w:rFonts w:ascii="Arial" w:hAnsi="Arial" w:cs="Arial"/>
                <w:sz w:val="20"/>
                <w:szCs w:val="20"/>
              </w:rPr>
            </w:pPr>
            <w:r>
              <w:rPr>
                <w:rFonts w:ascii="Arial" w:hAnsi="Arial" w:cs="Arial"/>
                <w:sz w:val="20"/>
                <w:szCs w:val="20"/>
              </w:rPr>
              <w:t>Equipment ID</w:t>
            </w:r>
          </w:p>
        </w:tc>
        <w:tc>
          <w:tcPr>
            <w:tcW w:w="4092" w:type="pct"/>
            <w:vAlign w:val="center"/>
          </w:tcPr>
          <w:p w:rsidR="00580941" w:rsidRPr="00BB3235" w:rsidRDefault="006523FF">
            <w:pPr>
              <w:rPr>
                <w:rFonts w:ascii="Arial" w:hAnsi="Arial" w:cs="Arial"/>
                <w:b/>
                <w:sz w:val="20"/>
                <w:szCs w:val="20"/>
              </w:rPr>
            </w:pPr>
            <w:r>
              <w:rPr>
                <w:rFonts w:ascii="Arial" w:hAnsi="Arial" w:cs="Arial"/>
                <w:b/>
                <w:sz w:val="20"/>
                <w:szCs w:val="20"/>
              </w:rPr>
              <w:t>[Equipment ID]</w:t>
            </w:r>
          </w:p>
        </w:tc>
      </w:tr>
      <w:tr w:rsidR="00580941">
        <w:tc>
          <w:tcPr>
            <w:tcW w:w="908" w:type="pct"/>
            <w:shd w:val="clear" w:color="auto" w:fill="CCCCCC"/>
          </w:tcPr>
          <w:p w:rsidR="00580941" w:rsidRDefault="00580941">
            <w:pPr>
              <w:rPr>
                <w:rFonts w:ascii="Arial" w:hAnsi="Arial" w:cs="Arial"/>
                <w:sz w:val="20"/>
                <w:szCs w:val="20"/>
              </w:rPr>
            </w:pPr>
            <w:r>
              <w:rPr>
                <w:rFonts w:ascii="Arial" w:hAnsi="Arial" w:cs="Arial"/>
                <w:sz w:val="20"/>
                <w:szCs w:val="20"/>
              </w:rPr>
              <w:t>Building</w:t>
            </w:r>
          </w:p>
        </w:tc>
        <w:tc>
          <w:tcPr>
            <w:tcW w:w="4092" w:type="pct"/>
            <w:tcBorders>
              <w:bottom w:val="single" w:sz="4" w:space="0" w:color="auto"/>
            </w:tcBorders>
            <w:vAlign w:val="center"/>
          </w:tcPr>
          <w:p w:rsidR="00580941" w:rsidRPr="00BB3235" w:rsidRDefault="006523FF">
            <w:pPr>
              <w:rPr>
                <w:rFonts w:ascii="Arial" w:hAnsi="Arial" w:cs="Arial"/>
                <w:b/>
                <w:sz w:val="20"/>
                <w:szCs w:val="20"/>
              </w:rPr>
            </w:pPr>
            <w:r>
              <w:rPr>
                <w:rFonts w:ascii="Arial" w:hAnsi="Arial" w:cs="Arial"/>
                <w:b/>
                <w:sz w:val="20"/>
                <w:szCs w:val="20"/>
              </w:rPr>
              <w:t>[Building]</w:t>
            </w:r>
          </w:p>
        </w:tc>
      </w:tr>
      <w:tr w:rsidR="00580941">
        <w:tc>
          <w:tcPr>
            <w:tcW w:w="908" w:type="pct"/>
            <w:shd w:val="clear" w:color="auto" w:fill="CCCCCC"/>
          </w:tcPr>
          <w:p w:rsidR="00580941" w:rsidRDefault="00580941">
            <w:pPr>
              <w:rPr>
                <w:rFonts w:ascii="Arial" w:hAnsi="Arial" w:cs="Arial"/>
                <w:sz w:val="20"/>
                <w:szCs w:val="20"/>
              </w:rPr>
            </w:pPr>
            <w:r>
              <w:rPr>
                <w:rFonts w:ascii="Arial" w:hAnsi="Arial" w:cs="Arial"/>
                <w:sz w:val="20"/>
                <w:szCs w:val="20"/>
              </w:rPr>
              <w:t>Location</w:t>
            </w:r>
          </w:p>
        </w:tc>
        <w:tc>
          <w:tcPr>
            <w:tcW w:w="4092" w:type="pct"/>
            <w:tcBorders>
              <w:top w:val="single" w:sz="4" w:space="0" w:color="auto"/>
              <w:bottom w:val="single" w:sz="4" w:space="0" w:color="auto"/>
            </w:tcBorders>
            <w:vAlign w:val="center"/>
          </w:tcPr>
          <w:p w:rsidR="00580941" w:rsidRPr="00BB3235" w:rsidRDefault="006523FF">
            <w:pPr>
              <w:rPr>
                <w:rFonts w:ascii="Arial" w:hAnsi="Arial" w:cs="Arial"/>
                <w:b/>
                <w:sz w:val="20"/>
                <w:szCs w:val="20"/>
              </w:rPr>
            </w:pPr>
            <w:r>
              <w:rPr>
                <w:rFonts w:ascii="Arial" w:hAnsi="Arial" w:cs="Arial"/>
                <w:b/>
                <w:sz w:val="20"/>
                <w:szCs w:val="20"/>
              </w:rPr>
              <w:t>[Room]</w:t>
            </w:r>
          </w:p>
        </w:tc>
      </w:tr>
    </w:tbl>
    <w:p w:rsidR="00580941" w:rsidRDefault="00580941">
      <w:pPr>
        <w:pStyle w:val="Heading2"/>
        <w:jc w:val="left"/>
        <w:rPr>
          <w:rStyle w:val="NormChar"/>
          <w:rFonts w:cs="Arial"/>
          <w:sz w:val="28"/>
          <w:szCs w:val="28"/>
        </w:rPr>
      </w:pPr>
      <w:r>
        <w:rPr>
          <w:rStyle w:val="NormChar"/>
          <w:rFonts w:cs="Arial"/>
          <w:sz w:val="28"/>
          <w:szCs w:val="28"/>
        </w:rPr>
        <w:t>System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580941">
        <w:trPr>
          <w:trHeight w:val="1268"/>
        </w:trPr>
        <w:tc>
          <w:tcPr>
            <w:tcW w:w="10188" w:type="dxa"/>
            <w:tcBorders>
              <w:top w:val="single" w:sz="4" w:space="0" w:color="auto"/>
              <w:left w:val="single" w:sz="4" w:space="0" w:color="auto"/>
              <w:bottom w:val="single" w:sz="4" w:space="0" w:color="auto"/>
              <w:right w:val="single" w:sz="4" w:space="0" w:color="auto"/>
            </w:tcBorders>
          </w:tcPr>
          <w:p w:rsidR="00580941" w:rsidRDefault="00580941">
            <w:pPr>
              <w:rPr>
                <w:rFonts w:ascii="Arial" w:hAnsi="Arial" w:cs="Arial"/>
                <w:b/>
                <w:sz w:val="22"/>
              </w:rPr>
            </w:pPr>
            <w:r>
              <w:rPr>
                <w:rFonts w:ascii="Arial" w:hAnsi="Arial" w:cs="Arial"/>
                <w:b/>
                <w:sz w:val="22"/>
              </w:rPr>
              <w:t>Description:</w:t>
            </w:r>
          </w:p>
          <w:p w:rsidR="00580941" w:rsidRDefault="00580941">
            <w:pPr>
              <w:keepNext/>
              <w:keepLines/>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580941" w:rsidRDefault="00580941">
            <w:pPr>
              <w:keepNext/>
              <w:keepLines/>
              <w:rPr>
                <w:rFonts w:ascii="Arial" w:hAnsi="Arial" w:cs="Arial"/>
                <w:sz w:val="20"/>
                <w:szCs w:val="20"/>
              </w:rPr>
            </w:pPr>
            <w:r>
              <w:rPr>
                <w:rFonts w:ascii="Arial" w:hAnsi="Arial" w:cs="Arial"/>
                <w:sz w:val="20"/>
                <w:szCs w:val="20"/>
              </w:rPr>
              <w:t>Two boilers in penthouse of addition share equipment room with chiller plant addition.</w:t>
            </w:r>
          </w:p>
          <w:p w:rsidR="00580941" w:rsidRDefault="00580941">
            <w:pPr>
              <w:keepNext/>
              <w:keepLines/>
              <w:rPr>
                <w:rFonts w:ascii="Arial" w:hAnsi="Arial" w:cs="Arial"/>
                <w:sz w:val="20"/>
                <w:szCs w:val="20"/>
              </w:rPr>
            </w:pPr>
          </w:p>
          <w:p w:rsidR="00580941" w:rsidRDefault="00580941">
            <w:pPr>
              <w:keepNext/>
              <w:keepLines/>
              <w:rPr>
                <w:rFonts w:ascii="Arial" w:hAnsi="Arial" w:cs="Arial"/>
                <w:sz w:val="20"/>
                <w:szCs w:val="20"/>
              </w:rPr>
            </w:pPr>
            <w:r>
              <w:rPr>
                <w:rFonts w:ascii="Arial" w:hAnsi="Arial" w:cs="Arial"/>
                <w:sz w:val="20"/>
                <w:szCs w:val="20"/>
              </w:rPr>
              <w:t xml:space="preserve">The system includes, boilers #7, 8 that expand the capacity of the campus but are not interconnected, Two duplex condensate pumps in boiler room and Mezzanine CRP 3, 4; feed water heat exchanger HX-7; storage tank and feed water pumps BFP 1, 2, 3; and chemical treatment.  Low pressure steam is used for humidifiers that are tested with the related air handling equipment, and two heating hot water heat exchangers. </w:t>
            </w:r>
          </w:p>
          <w:p w:rsidR="00580941" w:rsidRDefault="00580941">
            <w:pPr>
              <w:keepNext/>
              <w:keepLines/>
              <w:rPr>
                <w:rFonts w:ascii="Arial" w:hAnsi="Arial" w:cs="Arial"/>
                <w:sz w:val="20"/>
                <w:szCs w:val="20"/>
              </w:rPr>
            </w:pPr>
            <w:r>
              <w:rPr>
                <w:rFonts w:ascii="Arial" w:hAnsi="Arial" w:cs="Arial"/>
                <w:sz w:val="20"/>
                <w:szCs w:val="20"/>
              </w:rPr>
              <w:t xml:space="preserve"> </w:t>
            </w:r>
          </w:p>
          <w:p w:rsidR="00580941" w:rsidRDefault="00580941">
            <w:pPr>
              <w:keepNext/>
              <w:keepLines/>
              <w:rPr>
                <w:rFonts w:ascii="Arial" w:hAnsi="Arial" w:cs="Arial"/>
                <w:sz w:val="20"/>
                <w:szCs w:val="20"/>
              </w:rPr>
            </w:pPr>
            <w:r>
              <w:rPr>
                <w:rFonts w:ascii="Arial" w:hAnsi="Arial" w:cs="Arial"/>
                <w:sz w:val="20"/>
                <w:szCs w:val="20"/>
              </w:rPr>
              <w:t xml:space="preserve">The Boilers include various safety sensors, valves, fire controls, and fuel oil pumps considered integral to the boiler operation and tested as part of the boiler. </w:t>
            </w:r>
          </w:p>
          <w:p w:rsidR="00580941" w:rsidRDefault="00580941">
            <w:pPr>
              <w:keepNext/>
              <w:keepLines/>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 xml:space="preserve">Make up air handling unit 10 provides combustion air and runs when boilers are ON.   AHU-10 is tested in a separate </w:t>
            </w:r>
            <w:r w:rsidR="000F3D96">
              <w:rPr>
                <w:rFonts w:ascii="Arial" w:hAnsi="Arial" w:cs="Arial"/>
                <w:sz w:val="20"/>
                <w:szCs w:val="20"/>
              </w:rPr>
              <w:t>FPT</w:t>
            </w:r>
            <w:r>
              <w:rPr>
                <w:rFonts w:ascii="Arial" w:hAnsi="Arial" w:cs="Arial"/>
                <w:sz w:val="20"/>
                <w:szCs w:val="20"/>
              </w:rPr>
              <w:t xml:space="preserve">.  The Fuel Oil Pumps with associated leak detection are tested in a separate </w:t>
            </w:r>
            <w:r w:rsidR="000F3D96">
              <w:rPr>
                <w:rFonts w:ascii="Arial" w:hAnsi="Arial" w:cs="Arial"/>
                <w:sz w:val="20"/>
                <w:szCs w:val="20"/>
              </w:rPr>
              <w:t>FPT</w:t>
            </w:r>
            <w:r>
              <w:rPr>
                <w:rFonts w:ascii="Arial" w:hAnsi="Arial" w:cs="Arial"/>
                <w:sz w:val="20"/>
                <w:szCs w:val="20"/>
              </w:rPr>
              <w:t xml:space="preserve">.  Heat Exchangers HX5, 6 building heating water; and humidifiers are tested on separate </w:t>
            </w:r>
            <w:r w:rsidR="000F3D96">
              <w:rPr>
                <w:rFonts w:ascii="Arial" w:hAnsi="Arial" w:cs="Arial"/>
                <w:sz w:val="20"/>
                <w:szCs w:val="20"/>
              </w:rPr>
              <w:t>FPT</w:t>
            </w:r>
            <w:r>
              <w:rPr>
                <w:rFonts w:ascii="Arial" w:hAnsi="Arial" w:cs="Arial"/>
                <w:sz w:val="20"/>
                <w:szCs w:val="20"/>
              </w:rPr>
              <w:t>’s.</w:t>
            </w:r>
          </w:p>
          <w:p w:rsidR="00580941" w:rsidRDefault="00580941">
            <w:pPr>
              <w:rPr>
                <w:rFonts w:ascii="Arial" w:hAnsi="Arial" w:cs="Arial"/>
                <w:b/>
                <w:sz w:val="22"/>
              </w:rPr>
            </w:pPr>
          </w:p>
        </w:tc>
      </w:tr>
      <w:tr w:rsidR="00580941">
        <w:trPr>
          <w:trHeight w:val="1267"/>
        </w:trPr>
        <w:tc>
          <w:tcPr>
            <w:tcW w:w="10188" w:type="dxa"/>
            <w:tcBorders>
              <w:top w:val="single" w:sz="4" w:space="0" w:color="auto"/>
              <w:left w:val="single" w:sz="4" w:space="0" w:color="auto"/>
              <w:bottom w:val="single" w:sz="4" w:space="0" w:color="auto"/>
              <w:right w:val="single" w:sz="4" w:space="0" w:color="auto"/>
            </w:tcBorders>
          </w:tcPr>
          <w:p w:rsidR="00580941" w:rsidRDefault="00580941">
            <w:pPr>
              <w:rPr>
                <w:rFonts w:ascii="Arial" w:hAnsi="Arial" w:cs="Arial"/>
                <w:b/>
                <w:sz w:val="22"/>
              </w:rPr>
            </w:pPr>
            <w:r>
              <w:rPr>
                <w:rFonts w:ascii="Arial" w:hAnsi="Arial" w:cs="Arial"/>
                <w:b/>
                <w:sz w:val="22"/>
              </w:rPr>
              <w:t>Operational Assumptions:</w:t>
            </w:r>
          </w:p>
          <w:p w:rsidR="00580941" w:rsidRDefault="00580941">
            <w:pPr>
              <w:rPr>
                <w:rFonts w:ascii="Arial" w:hAnsi="Arial" w:cs="Arial"/>
                <w:b/>
                <w:sz w:val="22"/>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580941" w:rsidRDefault="00580941">
            <w:pPr>
              <w:rPr>
                <w:rFonts w:ascii="Arial" w:hAnsi="Arial" w:cs="Arial"/>
                <w:b/>
                <w:sz w:val="22"/>
              </w:rPr>
            </w:pPr>
          </w:p>
          <w:p w:rsidR="00580941" w:rsidRDefault="00580941">
            <w:pPr>
              <w:rPr>
                <w:rFonts w:ascii="Arial" w:hAnsi="Arial" w:cs="Arial"/>
                <w:b/>
                <w:sz w:val="22"/>
              </w:rPr>
            </w:pPr>
          </w:p>
        </w:tc>
      </w:tr>
    </w:tbl>
    <w:p w:rsidR="00580941" w:rsidRDefault="00580941">
      <w:pPr>
        <w:tabs>
          <w:tab w:val="left" w:pos="5760"/>
          <w:tab w:val="right" w:pos="10080"/>
        </w:tabs>
        <w:rPr>
          <w:rFonts w:ascii="Arial" w:hAnsi="Arial" w:cs="Arial"/>
          <w:sz w:val="20"/>
          <w:szCs w:val="20"/>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580941">
        <w:trPr>
          <w:trHeight w:val="215"/>
        </w:trPr>
        <w:tc>
          <w:tcPr>
            <w:tcW w:w="3058" w:type="pct"/>
            <w:gridSpan w:val="2"/>
            <w:tcBorders>
              <w:bottom w:val="single" w:sz="4" w:space="0" w:color="auto"/>
            </w:tcBorders>
            <w:shd w:val="clear" w:color="auto" w:fill="CCCCCC"/>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Initial Test</w:t>
            </w:r>
          </w:p>
        </w:tc>
        <w:tc>
          <w:tcPr>
            <w:tcW w:w="619" w:type="pct"/>
            <w:tcBorders>
              <w:bottom w:val="single" w:sz="4" w:space="0" w:color="auto"/>
            </w:tcBorders>
            <w:shd w:val="clear" w:color="auto" w:fill="CCCCCC"/>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Start Date</w:t>
            </w:r>
          </w:p>
        </w:tc>
        <w:tc>
          <w:tcPr>
            <w:tcW w:w="619" w:type="pct"/>
            <w:tcBorders>
              <w:bottom w:val="single" w:sz="4" w:space="0" w:color="auto"/>
            </w:tcBorders>
            <w:shd w:val="clear" w:color="auto" w:fill="CCCCCC"/>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End Date</w:t>
            </w:r>
          </w:p>
        </w:tc>
        <w:tc>
          <w:tcPr>
            <w:tcW w:w="704" w:type="pct"/>
            <w:tcBorders>
              <w:bottom w:val="single" w:sz="4" w:space="0" w:color="auto"/>
            </w:tcBorders>
            <w:shd w:val="clear" w:color="auto" w:fill="CCCCCC"/>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Initials</w:t>
            </w:r>
          </w:p>
        </w:tc>
      </w:tr>
      <w:tr w:rsidR="00580941">
        <w:trPr>
          <w:trHeight w:val="215"/>
        </w:trPr>
        <w:tc>
          <w:tcPr>
            <w:tcW w:w="1908" w:type="pct"/>
            <w:tcBorders>
              <w:bottom w:val="nil"/>
            </w:tcBorders>
          </w:tcPr>
          <w:p w:rsidR="00580941" w:rsidRDefault="00580941">
            <w:pPr>
              <w:pStyle w:val="Norm"/>
              <w:tabs>
                <w:tab w:val="clear" w:pos="990"/>
              </w:tabs>
              <w:ind w:left="0" w:firstLine="0"/>
              <w:rPr>
                <w:rFonts w:ascii="Arial" w:hAnsi="Arial" w:cs="Arial"/>
                <w:b/>
                <w:szCs w:val="22"/>
              </w:rPr>
            </w:pPr>
            <w:r>
              <w:rPr>
                <w:rFonts w:ascii="Arial" w:hAnsi="Arial" w:cs="Arial"/>
                <w:sz w:val="20"/>
              </w:rPr>
              <w:t xml:space="preserve">Results  </w:t>
            </w:r>
            <w:r>
              <w:rPr>
                <w:rFonts w:ascii="Arial" w:hAnsi="Arial" w:cs="Arial"/>
                <w:sz w:val="12"/>
                <w:szCs w:val="12"/>
              </w:rPr>
              <w:t>(Check one)</w:t>
            </w:r>
          </w:p>
        </w:tc>
        <w:tc>
          <w:tcPr>
            <w:tcW w:w="1150" w:type="pct"/>
            <w:tcBorders>
              <w:bottom w:val="nil"/>
            </w:tcBorders>
          </w:tcPr>
          <w:p w:rsidR="00580941" w:rsidRDefault="00580941">
            <w:pPr>
              <w:pStyle w:val="Norm"/>
              <w:tabs>
                <w:tab w:val="clear" w:pos="990"/>
              </w:tabs>
              <w:ind w:left="0" w:firstLine="0"/>
              <w:rPr>
                <w:rFonts w:ascii="Arial" w:hAnsi="Arial" w:cs="Arial"/>
                <w:b/>
                <w:szCs w:val="22"/>
              </w:rPr>
            </w:pPr>
            <w:r>
              <w:rPr>
                <w:rFonts w:ascii="Arial" w:hAnsi="Arial" w:cs="Arial"/>
                <w:sz w:val="20"/>
              </w:rPr>
              <w:t>Explanation:</w:t>
            </w:r>
          </w:p>
        </w:tc>
        <w:tc>
          <w:tcPr>
            <w:tcW w:w="619" w:type="pct"/>
            <w:tcBorders>
              <w:bottom w:val="single" w:sz="4" w:space="0" w:color="auto"/>
            </w:tcBorders>
          </w:tcPr>
          <w:p w:rsidR="00580941" w:rsidRPr="00A40C6A" w:rsidRDefault="00580941" w:rsidP="00A40C6A"/>
        </w:tc>
        <w:tc>
          <w:tcPr>
            <w:tcW w:w="619" w:type="pct"/>
            <w:tcBorders>
              <w:bottom w:val="single" w:sz="4" w:space="0" w:color="auto"/>
            </w:tcBorders>
          </w:tcPr>
          <w:p w:rsidR="00580941" w:rsidRPr="00A40C6A" w:rsidRDefault="00580941" w:rsidP="00A40C6A"/>
        </w:tc>
        <w:tc>
          <w:tcPr>
            <w:tcW w:w="704" w:type="pct"/>
            <w:tcBorders>
              <w:bottom w:val="single" w:sz="4" w:space="0" w:color="auto"/>
            </w:tcBorders>
          </w:tcPr>
          <w:p w:rsidR="00580941" w:rsidRPr="00A40C6A" w:rsidRDefault="00580941" w:rsidP="00A40C6A"/>
        </w:tc>
      </w:tr>
      <w:bookmarkStart w:id="0" w:name="Check5"/>
      <w:tr w:rsidR="00580941">
        <w:trPr>
          <w:trHeight w:val="227"/>
        </w:trPr>
        <w:tc>
          <w:tcPr>
            <w:tcW w:w="1908" w:type="pct"/>
            <w:tcBorders>
              <w:top w:val="nil"/>
            </w:tcBorders>
          </w:tcPr>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0"/>
            <w:r>
              <w:rPr>
                <w:rFonts w:ascii="Arial" w:hAnsi="Arial" w:cs="Arial"/>
                <w:sz w:val="20"/>
                <w:szCs w:val="20"/>
              </w:rPr>
              <w:t xml:space="preserve">  Pass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Fail</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Partial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Complete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Other</w:t>
            </w:r>
          </w:p>
        </w:tc>
        <w:tc>
          <w:tcPr>
            <w:tcW w:w="3092" w:type="pct"/>
            <w:gridSpan w:val="4"/>
            <w:tcBorders>
              <w:top w:val="nil"/>
            </w:tcBorders>
          </w:tcPr>
          <w:p w:rsidR="00580941" w:rsidRPr="00A40C6A" w:rsidRDefault="00580941" w:rsidP="00A40C6A"/>
        </w:tc>
      </w:tr>
    </w:tbl>
    <w:p w:rsidR="00580941" w:rsidRDefault="00580941"/>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580941">
        <w:trPr>
          <w:trHeight w:val="152"/>
        </w:trPr>
        <w:tc>
          <w:tcPr>
            <w:tcW w:w="3058" w:type="pct"/>
            <w:gridSpan w:val="2"/>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Re-Test 1</w:t>
            </w:r>
          </w:p>
        </w:tc>
        <w:tc>
          <w:tcPr>
            <w:tcW w:w="619" w:type="pct"/>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Start Date</w:t>
            </w:r>
          </w:p>
        </w:tc>
        <w:tc>
          <w:tcPr>
            <w:tcW w:w="619" w:type="pct"/>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End Date</w:t>
            </w:r>
          </w:p>
        </w:tc>
        <w:tc>
          <w:tcPr>
            <w:tcW w:w="704" w:type="pct"/>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Initials</w:t>
            </w:r>
          </w:p>
        </w:tc>
      </w:tr>
      <w:tr w:rsidR="00580941">
        <w:trPr>
          <w:trHeight w:val="215"/>
        </w:trPr>
        <w:tc>
          <w:tcPr>
            <w:tcW w:w="1908" w:type="pct"/>
            <w:tcBorders>
              <w:bottom w:val="nil"/>
            </w:tcBorders>
          </w:tcPr>
          <w:p w:rsidR="00580941" w:rsidRDefault="00580941">
            <w:pPr>
              <w:pStyle w:val="Norm"/>
              <w:tabs>
                <w:tab w:val="clear" w:pos="990"/>
              </w:tabs>
              <w:ind w:left="0" w:firstLine="0"/>
              <w:rPr>
                <w:rFonts w:ascii="Arial" w:hAnsi="Arial" w:cs="Arial"/>
                <w:b/>
                <w:szCs w:val="22"/>
              </w:rPr>
            </w:pPr>
            <w:r>
              <w:rPr>
                <w:rFonts w:ascii="Arial" w:hAnsi="Arial" w:cs="Arial"/>
                <w:sz w:val="20"/>
              </w:rPr>
              <w:t xml:space="preserve">Results  </w:t>
            </w:r>
            <w:r>
              <w:rPr>
                <w:rFonts w:ascii="Arial" w:hAnsi="Arial" w:cs="Arial"/>
                <w:sz w:val="12"/>
                <w:szCs w:val="12"/>
              </w:rPr>
              <w:t>(Check one)</w:t>
            </w:r>
          </w:p>
        </w:tc>
        <w:tc>
          <w:tcPr>
            <w:tcW w:w="1150" w:type="pct"/>
            <w:tcBorders>
              <w:bottom w:val="nil"/>
            </w:tcBorders>
          </w:tcPr>
          <w:p w:rsidR="00580941" w:rsidRDefault="00580941">
            <w:pPr>
              <w:pStyle w:val="Norm"/>
              <w:tabs>
                <w:tab w:val="clear" w:pos="990"/>
              </w:tabs>
              <w:ind w:left="0" w:firstLine="0"/>
              <w:rPr>
                <w:rFonts w:ascii="Arial" w:hAnsi="Arial" w:cs="Arial"/>
                <w:b/>
                <w:szCs w:val="22"/>
              </w:rPr>
            </w:pPr>
            <w:r>
              <w:rPr>
                <w:rFonts w:ascii="Arial" w:hAnsi="Arial" w:cs="Arial"/>
                <w:sz w:val="20"/>
              </w:rPr>
              <w:t>Explanation:</w:t>
            </w:r>
          </w:p>
        </w:tc>
        <w:tc>
          <w:tcPr>
            <w:tcW w:w="619" w:type="pct"/>
            <w:tcBorders>
              <w:bottom w:val="single" w:sz="4" w:space="0" w:color="auto"/>
            </w:tcBorders>
          </w:tcPr>
          <w:p w:rsidR="00580941" w:rsidRPr="00A40C6A" w:rsidRDefault="00580941" w:rsidP="00A40C6A"/>
        </w:tc>
        <w:tc>
          <w:tcPr>
            <w:tcW w:w="619" w:type="pct"/>
            <w:tcBorders>
              <w:bottom w:val="single" w:sz="4" w:space="0" w:color="auto"/>
            </w:tcBorders>
          </w:tcPr>
          <w:p w:rsidR="00580941" w:rsidRPr="00A40C6A" w:rsidRDefault="00580941" w:rsidP="00A40C6A"/>
        </w:tc>
        <w:tc>
          <w:tcPr>
            <w:tcW w:w="704" w:type="pct"/>
            <w:tcBorders>
              <w:bottom w:val="single" w:sz="4" w:space="0" w:color="auto"/>
            </w:tcBorders>
          </w:tcPr>
          <w:p w:rsidR="00580941" w:rsidRPr="00A40C6A" w:rsidRDefault="00580941" w:rsidP="00A40C6A"/>
        </w:tc>
      </w:tr>
      <w:tr w:rsidR="00580941">
        <w:trPr>
          <w:trHeight w:val="227"/>
        </w:trPr>
        <w:tc>
          <w:tcPr>
            <w:tcW w:w="1908" w:type="pct"/>
            <w:tcBorders>
              <w:top w:val="nil"/>
            </w:tcBorders>
          </w:tcPr>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Pass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Fail</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Partial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Complete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Other</w:t>
            </w:r>
          </w:p>
        </w:tc>
        <w:tc>
          <w:tcPr>
            <w:tcW w:w="3092" w:type="pct"/>
            <w:gridSpan w:val="4"/>
            <w:tcBorders>
              <w:top w:val="nil"/>
            </w:tcBorders>
          </w:tcPr>
          <w:p w:rsidR="00580941" w:rsidRPr="00A40C6A" w:rsidRDefault="00580941" w:rsidP="00A40C6A"/>
        </w:tc>
      </w:tr>
    </w:tbl>
    <w:p w:rsidR="00580941" w:rsidRDefault="00580941"/>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580941">
        <w:trPr>
          <w:trHeight w:val="260"/>
        </w:trPr>
        <w:tc>
          <w:tcPr>
            <w:tcW w:w="3058" w:type="pct"/>
            <w:gridSpan w:val="2"/>
            <w:shd w:val="clear" w:color="auto" w:fill="CCCCCC"/>
          </w:tcPr>
          <w:p w:rsidR="00580941" w:rsidRDefault="00580941" w:rsidP="00A40C6A">
            <w:pPr>
              <w:pStyle w:val="Norm"/>
              <w:keepNext/>
              <w:tabs>
                <w:tab w:val="clear" w:pos="990"/>
              </w:tabs>
              <w:ind w:left="0" w:firstLine="0"/>
              <w:jc w:val="center"/>
              <w:rPr>
                <w:rFonts w:ascii="Arial" w:hAnsi="Arial" w:cs="Arial"/>
                <w:b/>
                <w:szCs w:val="22"/>
              </w:rPr>
            </w:pPr>
            <w:r>
              <w:rPr>
                <w:rFonts w:ascii="Arial" w:hAnsi="Arial" w:cs="Arial"/>
                <w:b/>
                <w:szCs w:val="22"/>
              </w:rPr>
              <w:lastRenderedPageBreak/>
              <w:t>Re-Test 2</w:t>
            </w:r>
          </w:p>
        </w:tc>
        <w:tc>
          <w:tcPr>
            <w:tcW w:w="619" w:type="pct"/>
            <w:shd w:val="clear" w:color="auto" w:fill="CCCCCC"/>
          </w:tcPr>
          <w:p w:rsidR="00580941" w:rsidRDefault="00580941" w:rsidP="00A40C6A">
            <w:pPr>
              <w:pStyle w:val="Norm"/>
              <w:keepNext/>
              <w:tabs>
                <w:tab w:val="clear" w:pos="990"/>
              </w:tabs>
              <w:ind w:left="0" w:firstLine="0"/>
              <w:jc w:val="center"/>
              <w:rPr>
                <w:rFonts w:ascii="Arial" w:hAnsi="Arial" w:cs="Arial"/>
                <w:b/>
                <w:szCs w:val="22"/>
              </w:rPr>
            </w:pPr>
            <w:r>
              <w:rPr>
                <w:rFonts w:ascii="Arial" w:hAnsi="Arial" w:cs="Arial"/>
                <w:b/>
                <w:szCs w:val="22"/>
              </w:rPr>
              <w:t>Start Date</w:t>
            </w:r>
          </w:p>
        </w:tc>
        <w:tc>
          <w:tcPr>
            <w:tcW w:w="619" w:type="pct"/>
            <w:shd w:val="clear" w:color="auto" w:fill="CCCCCC"/>
          </w:tcPr>
          <w:p w:rsidR="00580941" w:rsidRDefault="00580941" w:rsidP="00A40C6A">
            <w:pPr>
              <w:pStyle w:val="Norm"/>
              <w:keepNext/>
              <w:tabs>
                <w:tab w:val="clear" w:pos="990"/>
              </w:tabs>
              <w:ind w:left="0" w:firstLine="0"/>
              <w:jc w:val="center"/>
              <w:rPr>
                <w:rFonts w:ascii="Arial" w:hAnsi="Arial" w:cs="Arial"/>
                <w:b/>
                <w:szCs w:val="22"/>
              </w:rPr>
            </w:pPr>
            <w:r>
              <w:rPr>
                <w:rFonts w:ascii="Arial" w:hAnsi="Arial" w:cs="Arial"/>
                <w:b/>
                <w:szCs w:val="22"/>
              </w:rPr>
              <w:t>End Date</w:t>
            </w:r>
          </w:p>
        </w:tc>
        <w:tc>
          <w:tcPr>
            <w:tcW w:w="704" w:type="pct"/>
            <w:shd w:val="clear" w:color="auto" w:fill="CCCCCC"/>
          </w:tcPr>
          <w:p w:rsidR="00580941" w:rsidRDefault="00580941" w:rsidP="00A40C6A">
            <w:pPr>
              <w:pStyle w:val="Norm"/>
              <w:keepNext/>
              <w:tabs>
                <w:tab w:val="clear" w:pos="990"/>
              </w:tabs>
              <w:ind w:left="0" w:firstLine="0"/>
              <w:jc w:val="center"/>
              <w:rPr>
                <w:rFonts w:ascii="Arial" w:hAnsi="Arial" w:cs="Arial"/>
                <w:b/>
                <w:szCs w:val="22"/>
              </w:rPr>
            </w:pPr>
            <w:r>
              <w:rPr>
                <w:rFonts w:ascii="Arial" w:hAnsi="Arial" w:cs="Arial"/>
                <w:b/>
                <w:szCs w:val="22"/>
              </w:rPr>
              <w:t>Initials</w:t>
            </w:r>
          </w:p>
        </w:tc>
      </w:tr>
      <w:tr w:rsidR="00580941">
        <w:trPr>
          <w:trHeight w:val="215"/>
        </w:trPr>
        <w:tc>
          <w:tcPr>
            <w:tcW w:w="1908" w:type="pct"/>
            <w:tcBorders>
              <w:bottom w:val="nil"/>
            </w:tcBorders>
          </w:tcPr>
          <w:p w:rsidR="00580941" w:rsidRDefault="00580941" w:rsidP="00A40C6A">
            <w:pPr>
              <w:pStyle w:val="Norm"/>
              <w:keepNext/>
              <w:tabs>
                <w:tab w:val="clear" w:pos="990"/>
              </w:tabs>
              <w:ind w:left="0" w:firstLine="0"/>
              <w:rPr>
                <w:rFonts w:ascii="Arial" w:hAnsi="Arial" w:cs="Arial"/>
                <w:b/>
                <w:szCs w:val="22"/>
              </w:rPr>
            </w:pPr>
            <w:r>
              <w:rPr>
                <w:rFonts w:ascii="Arial" w:hAnsi="Arial" w:cs="Arial"/>
                <w:sz w:val="20"/>
              </w:rPr>
              <w:t xml:space="preserve">Results  </w:t>
            </w:r>
            <w:r>
              <w:rPr>
                <w:rFonts w:ascii="Arial" w:hAnsi="Arial" w:cs="Arial"/>
                <w:sz w:val="12"/>
                <w:szCs w:val="12"/>
              </w:rPr>
              <w:t>(Check one)</w:t>
            </w:r>
          </w:p>
        </w:tc>
        <w:tc>
          <w:tcPr>
            <w:tcW w:w="1150" w:type="pct"/>
            <w:tcBorders>
              <w:bottom w:val="nil"/>
            </w:tcBorders>
          </w:tcPr>
          <w:p w:rsidR="00580941" w:rsidRDefault="00580941" w:rsidP="00A40C6A">
            <w:pPr>
              <w:pStyle w:val="Norm"/>
              <w:keepNext/>
              <w:tabs>
                <w:tab w:val="clear" w:pos="990"/>
              </w:tabs>
              <w:ind w:left="0" w:firstLine="0"/>
              <w:rPr>
                <w:rFonts w:ascii="Arial" w:hAnsi="Arial" w:cs="Arial"/>
                <w:b/>
                <w:szCs w:val="22"/>
              </w:rPr>
            </w:pPr>
            <w:r>
              <w:rPr>
                <w:rFonts w:ascii="Arial" w:hAnsi="Arial" w:cs="Arial"/>
                <w:sz w:val="20"/>
              </w:rPr>
              <w:t>Explanation:</w:t>
            </w:r>
          </w:p>
        </w:tc>
        <w:tc>
          <w:tcPr>
            <w:tcW w:w="619" w:type="pct"/>
            <w:tcBorders>
              <w:bottom w:val="single" w:sz="4" w:space="0" w:color="auto"/>
            </w:tcBorders>
          </w:tcPr>
          <w:p w:rsidR="00580941" w:rsidRPr="00A40C6A" w:rsidRDefault="00580941" w:rsidP="00A40C6A"/>
        </w:tc>
        <w:tc>
          <w:tcPr>
            <w:tcW w:w="619" w:type="pct"/>
            <w:tcBorders>
              <w:bottom w:val="single" w:sz="4" w:space="0" w:color="auto"/>
            </w:tcBorders>
          </w:tcPr>
          <w:p w:rsidR="00580941" w:rsidRPr="00A40C6A" w:rsidRDefault="00580941" w:rsidP="00A40C6A"/>
        </w:tc>
        <w:tc>
          <w:tcPr>
            <w:tcW w:w="704" w:type="pct"/>
            <w:tcBorders>
              <w:bottom w:val="single" w:sz="4" w:space="0" w:color="auto"/>
            </w:tcBorders>
          </w:tcPr>
          <w:p w:rsidR="00580941" w:rsidRPr="00A40C6A" w:rsidRDefault="00580941" w:rsidP="00A40C6A"/>
        </w:tc>
      </w:tr>
      <w:tr w:rsidR="00580941">
        <w:trPr>
          <w:trHeight w:val="227"/>
        </w:trPr>
        <w:tc>
          <w:tcPr>
            <w:tcW w:w="1908" w:type="pct"/>
            <w:tcBorders>
              <w:top w:val="nil"/>
            </w:tcBorders>
          </w:tcPr>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Pass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Fail</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Partial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Complete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Other</w:t>
            </w:r>
          </w:p>
        </w:tc>
        <w:tc>
          <w:tcPr>
            <w:tcW w:w="3092" w:type="pct"/>
            <w:gridSpan w:val="4"/>
            <w:tcBorders>
              <w:top w:val="nil"/>
            </w:tcBorders>
          </w:tcPr>
          <w:p w:rsidR="00580941" w:rsidRPr="00A40C6A" w:rsidRDefault="00580941" w:rsidP="00A40C6A"/>
        </w:tc>
      </w:tr>
    </w:tbl>
    <w:p w:rsidR="00580941" w:rsidRDefault="00580941"/>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580941">
        <w:trPr>
          <w:trHeight w:val="188"/>
        </w:trPr>
        <w:tc>
          <w:tcPr>
            <w:tcW w:w="3058" w:type="pct"/>
            <w:gridSpan w:val="2"/>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Deferred/Seasonal Test</w:t>
            </w:r>
          </w:p>
        </w:tc>
        <w:tc>
          <w:tcPr>
            <w:tcW w:w="619" w:type="pct"/>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Start Date</w:t>
            </w:r>
          </w:p>
        </w:tc>
        <w:tc>
          <w:tcPr>
            <w:tcW w:w="619" w:type="pct"/>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End Date</w:t>
            </w:r>
          </w:p>
        </w:tc>
        <w:tc>
          <w:tcPr>
            <w:tcW w:w="704" w:type="pct"/>
            <w:shd w:val="clear" w:color="auto" w:fill="CCCCCC"/>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Initials</w:t>
            </w:r>
          </w:p>
        </w:tc>
      </w:tr>
      <w:tr w:rsidR="00580941">
        <w:trPr>
          <w:trHeight w:val="215"/>
        </w:trPr>
        <w:tc>
          <w:tcPr>
            <w:tcW w:w="1908" w:type="pct"/>
            <w:tcBorders>
              <w:bottom w:val="nil"/>
            </w:tcBorders>
          </w:tcPr>
          <w:p w:rsidR="00580941" w:rsidRDefault="00580941">
            <w:pPr>
              <w:pStyle w:val="Norm"/>
              <w:tabs>
                <w:tab w:val="clear" w:pos="990"/>
              </w:tabs>
              <w:ind w:left="0" w:firstLine="0"/>
              <w:rPr>
                <w:rFonts w:ascii="Arial" w:hAnsi="Arial" w:cs="Arial"/>
                <w:b/>
                <w:szCs w:val="22"/>
              </w:rPr>
            </w:pPr>
            <w:r>
              <w:rPr>
                <w:rFonts w:ascii="Arial" w:hAnsi="Arial" w:cs="Arial"/>
                <w:sz w:val="20"/>
              </w:rPr>
              <w:t xml:space="preserve">Results  </w:t>
            </w:r>
            <w:r>
              <w:rPr>
                <w:rFonts w:ascii="Arial" w:hAnsi="Arial" w:cs="Arial"/>
                <w:sz w:val="12"/>
                <w:szCs w:val="12"/>
              </w:rPr>
              <w:t>(Check one)</w:t>
            </w:r>
          </w:p>
        </w:tc>
        <w:tc>
          <w:tcPr>
            <w:tcW w:w="1150" w:type="pct"/>
            <w:tcBorders>
              <w:bottom w:val="nil"/>
            </w:tcBorders>
          </w:tcPr>
          <w:p w:rsidR="00580941" w:rsidRDefault="00580941">
            <w:pPr>
              <w:pStyle w:val="Norm"/>
              <w:tabs>
                <w:tab w:val="clear" w:pos="990"/>
              </w:tabs>
              <w:ind w:left="0" w:firstLine="0"/>
              <w:rPr>
                <w:rFonts w:ascii="Arial" w:hAnsi="Arial" w:cs="Arial"/>
                <w:b/>
                <w:szCs w:val="22"/>
              </w:rPr>
            </w:pPr>
            <w:r>
              <w:rPr>
                <w:rFonts w:ascii="Arial" w:hAnsi="Arial" w:cs="Arial"/>
                <w:sz w:val="20"/>
              </w:rPr>
              <w:t>Explanation:</w:t>
            </w:r>
          </w:p>
        </w:tc>
        <w:tc>
          <w:tcPr>
            <w:tcW w:w="619" w:type="pct"/>
            <w:tcBorders>
              <w:bottom w:val="single" w:sz="4" w:space="0" w:color="auto"/>
            </w:tcBorders>
          </w:tcPr>
          <w:p w:rsidR="00580941" w:rsidRPr="00A40C6A" w:rsidRDefault="00580941" w:rsidP="00A40C6A"/>
        </w:tc>
        <w:tc>
          <w:tcPr>
            <w:tcW w:w="619" w:type="pct"/>
            <w:tcBorders>
              <w:bottom w:val="single" w:sz="4" w:space="0" w:color="auto"/>
            </w:tcBorders>
          </w:tcPr>
          <w:p w:rsidR="00580941" w:rsidRPr="00A40C6A" w:rsidRDefault="00580941" w:rsidP="00A40C6A"/>
        </w:tc>
        <w:tc>
          <w:tcPr>
            <w:tcW w:w="704" w:type="pct"/>
            <w:tcBorders>
              <w:bottom w:val="single" w:sz="4" w:space="0" w:color="auto"/>
            </w:tcBorders>
          </w:tcPr>
          <w:p w:rsidR="00580941" w:rsidRPr="00A40C6A" w:rsidRDefault="00580941" w:rsidP="00A40C6A"/>
        </w:tc>
      </w:tr>
      <w:tr w:rsidR="00580941">
        <w:trPr>
          <w:trHeight w:val="227"/>
        </w:trPr>
        <w:tc>
          <w:tcPr>
            <w:tcW w:w="1908" w:type="pct"/>
            <w:tcBorders>
              <w:top w:val="nil"/>
            </w:tcBorders>
          </w:tcPr>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Pass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Fail</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Partial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Complete Test w/Corrective Actions</w:t>
            </w:r>
          </w:p>
          <w:p w:rsidR="00580941" w:rsidRDefault="00580941">
            <w:pPr>
              <w:rPr>
                <w:rFonts w:ascii="Arial" w:hAnsi="Arial" w:cs="Arial"/>
                <w:sz w:val="20"/>
                <w:szCs w:val="20"/>
              </w:rPr>
            </w:pPr>
            <w:r>
              <w:rPr>
                <w:rFonts w:ascii="Arial" w:hAnsi="Arial" w:cs="Arial"/>
                <w:sz w:val="20"/>
                <w:szCs w:val="20"/>
              </w:rPr>
              <w:fldChar w:fldCharType="begin">
                <w:ffData>
                  <w:name w:val="Check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Pr>
                <w:rFonts w:ascii="Arial" w:hAnsi="Arial" w:cs="Arial"/>
                <w:sz w:val="20"/>
                <w:szCs w:val="20"/>
              </w:rPr>
              <w:t xml:space="preserve">  Other</w:t>
            </w:r>
          </w:p>
        </w:tc>
        <w:tc>
          <w:tcPr>
            <w:tcW w:w="3092" w:type="pct"/>
            <w:gridSpan w:val="4"/>
            <w:tcBorders>
              <w:top w:val="nil"/>
            </w:tcBorders>
          </w:tcPr>
          <w:p w:rsidR="00580941" w:rsidRPr="00A40C6A" w:rsidRDefault="00580941" w:rsidP="00A40C6A"/>
        </w:tc>
      </w:tr>
    </w:tbl>
    <w:p w:rsidR="00580941" w:rsidRDefault="00580941">
      <w:pPr>
        <w:pStyle w:val="Heading2"/>
        <w:jc w:val="left"/>
        <w:rPr>
          <w:rFonts w:cs="Arial"/>
        </w:rPr>
      </w:pPr>
      <w:r>
        <w:rPr>
          <w:rFonts w:cs="Arial"/>
        </w:rPr>
        <w:t>Test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2520"/>
        <w:gridCol w:w="2520"/>
      </w:tblGrid>
      <w:tr w:rsidR="00580941">
        <w:tc>
          <w:tcPr>
            <w:tcW w:w="5148" w:type="dxa"/>
            <w:tcBorders>
              <w:bottom w:val="single" w:sz="4" w:space="0" w:color="auto"/>
            </w:tcBorders>
            <w:shd w:val="clear" w:color="auto" w:fill="E6E6E6"/>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Organization</w:t>
            </w:r>
          </w:p>
        </w:tc>
        <w:tc>
          <w:tcPr>
            <w:tcW w:w="2520" w:type="dxa"/>
            <w:shd w:val="clear" w:color="auto" w:fill="E6E6E6"/>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Required</w:t>
            </w:r>
          </w:p>
        </w:tc>
        <w:tc>
          <w:tcPr>
            <w:tcW w:w="2520" w:type="dxa"/>
            <w:shd w:val="clear" w:color="auto" w:fill="E6E6E6"/>
            <w:vAlign w:val="center"/>
          </w:tcPr>
          <w:p w:rsidR="00580941" w:rsidRDefault="00580941">
            <w:pPr>
              <w:pStyle w:val="Norm"/>
              <w:tabs>
                <w:tab w:val="clear" w:pos="990"/>
              </w:tabs>
              <w:ind w:left="0" w:firstLine="0"/>
              <w:jc w:val="center"/>
              <w:rPr>
                <w:rFonts w:ascii="Arial" w:hAnsi="Arial" w:cs="Arial"/>
                <w:b/>
                <w:szCs w:val="22"/>
              </w:rPr>
            </w:pPr>
            <w:r>
              <w:rPr>
                <w:rFonts w:ascii="Arial" w:hAnsi="Arial" w:cs="Arial"/>
                <w:b/>
                <w:szCs w:val="22"/>
              </w:rPr>
              <w:t>Optional</w:t>
            </w:r>
          </w:p>
        </w:tc>
      </w:tr>
      <w:tr w:rsidR="00580941">
        <w:tc>
          <w:tcPr>
            <w:tcW w:w="5148" w:type="dxa"/>
            <w:vAlign w:val="center"/>
          </w:tcPr>
          <w:p w:rsidR="00580941" w:rsidRDefault="00580941">
            <w:pPr>
              <w:pStyle w:val="Norm"/>
              <w:tabs>
                <w:tab w:val="clear" w:pos="990"/>
              </w:tabs>
              <w:ind w:left="0" w:firstLine="0"/>
              <w:rPr>
                <w:rFonts w:ascii="Arial" w:hAnsi="Arial" w:cs="Arial"/>
                <w:sz w:val="20"/>
              </w:rPr>
            </w:pPr>
            <w:r>
              <w:rPr>
                <w:rFonts w:ascii="Arial" w:hAnsi="Arial" w:cs="Arial"/>
                <w:sz w:val="20"/>
              </w:rPr>
              <w:t>General Contractor</w:t>
            </w:r>
          </w:p>
        </w:tc>
        <w:tc>
          <w:tcPr>
            <w:tcW w:w="2520" w:type="dxa"/>
            <w:vAlign w:val="center"/>
          </w:tcPr>
          <w:p w:rsidR="00580941" w:rsidRDefault="00580941">
            <w:pPr>
              <w:pStyle w:val="Norm"/>
              <w:tabs>
                <w:tab w:val="clear" w:pos="990"/>
              </w:tabs>
              <w:ind w:left="0" w:firstLine="0"/>
              <w:jc w:val="center"/>
              <w:rPr>
                <w:rFonts w:ascii="Arial" w:hAnsi="Arial" w:cs="Arial"/>
                <w:sz w:val="18"/>
                <w:szCs w:val="18"/>
              </w:rPr>
            </w:pPr>
            <w:r>
              <w:rPr>
                <w:rFonts w:ascii="Arial" w:hAnsi="Arial" w:cs="Arial"/>
                <w:sz w:val="18"/>
                <w:szCs w:val="18"/>
              </w:rPr>
              <w:fldChar w:fldCharType="begin">
                <w:ffData>
                  <w:name w:val="Check9"/>
                  <w:enabled/>
                  <w:calcOnExit w:val="0"/>
                  <w:checkBox>
                    <w:sizeAuto/>
                    <w:default w:val="0"/>
                  </w:checkBox>
                </w:ffData>
              </w:fldChar>
            </w:r>
            <w:bookmarkStart w:id="1" w:name="Check9"/>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1"/>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r>
      <w:tr w:rsidR="00580941">
        <w:tc>
          <w:tcPr>
            <w:tcW w:w="5148" w:type="dxa"/>
            <w:vAlign w:val="center"/>
          </w:tcPr>
          <w:p w:rsidR="00580941" w:rsidRDefault="00580941">
            <w:pPr>
              <w:pStyle w:val="Norm"/>
              <w:ind w:left="0" w:firstLine="0"/>
              <w:rPr>
                <w:rFonts w:ascii="Arial" w:hAnsi="Arial" w:cs="Arial"/>
                <w:sz w:val="20"/>
              </w:rPr>
            </w:pPr>
            <w:r>
              <w:rPr>
                <w:rFonts w:ascii="Arial" w:hAnsi="Arial" w:cs="Arial"/>
                <w:sz w:val="20"/>
              </w:rPr>
              <w:t>Mechanical Contractor</w:t>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r>
      <w:tr w:rsidR="00580941">
        <w:tc>
          <w:tcPr>
            <w:tcW w:w="5148" w:type="dxa"/>
            <w:vAlign w:val="center"/>
          </w:tcPr>
          <w:p w:rsidR="00580941" w:rsidRDefault="00580941">
            <w:pPr>
              <w:pStyle w:val="Norm"/>
              <w:tabs>
                <w:tab w:val="clear" w:pos="990"/>
              </w:tabs>
              <w:ind w:left="0" w:firstLine="0"/>
              <w:rPr>
                <w:rFonts w:ascii="Arial" w:hAnsi="Arial" w:cs="Arial"/>
                <w:sz w:val="20"/>
              </w:rPr>
            </w:pPr>
            <w:r>
              <w:rPr>
                <w:rFonts w:ascii="Arial" w:hAnsi="Arial" w:cs="Arial"/>
                <w:sz w:val="20"/>
              </w:rPr>
              <w:t>Electrical Contractor</w:t>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r>
      <w:tr w:rsidR="00580941">
        <w:tc>
          <w:tcPr>
            <w:tcW w:w="5148" w:type="dxa"/>
            <w:vAlign w:val="center"/>
          </w:tcPr>
          <w:p w:rsidR="00580941" w:rsidRDefault="00580941">
            <w:pPr>
              <w:pStyle w:val="Norm"/>
              <w:tabs>
                <w:tab w:val="clear" w:pos="990"/>
              </w:tabs>
              <w:ind w:left="0" w:firstLine="0"/>
              <w:rPr>
                <w:rFonts w:ascii="Arial" w:hAnsi="Arial" w:cs="Arial"/>
                <w:sz w:val="20"/>
              </w:rPr>
            </w:pPr>
            <w:r>
              <w:rPr>
                <w:rFonts w:ascii="Arial" w:hAnsi="Arial" w:cs="Arial"/>
                <w:sz w:val="20"/>
              </w:rPr>
              <w:t>TAB Contractor</w:t>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r>
      <w:tr w:rsidR="00580941">
        <w:tc>
          <w:tcPr>
            <w:tcW w:w="5148" w:type="dxa"/>
            <w:vAlign w:val="center"/>
          </w:tcPr>
          <w:p w:rsidR="00580941" w:rsidRDefault="00580941">
            <w:pPr>
              <w:pStyle w:val="Norm"/>
              <w:tabs>
                <w:tab w:val="clear" w:pos="990"/>
              </w:tabs>
              <w:ind w:left="0" w:firstLine="0"/>
              <w:rPr>
                <w:rFonts w:ascii="Arial" w:hAnsi="Arial" w:cs="Arial"/>
                <w:sz w:val="20"/>
              </w:rPr>
            </w:pPr>
            <w:r>
              <w:rPr>
                <w:rFonts w:ascii="Arial" w:hAnsi="Arial" w:cs="Arial"/>
                <w:sz w:val="20"/>
              </w:rPr>
              <w:t>Controls Contractor</w:t>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r>
      <w:tr w:rsidR="00580941">
        <w:tc>
          <w:tcPr>
            <w:tcW w:w="5148" w:type="dxa"/>
            <w:vAlign w:val="center"/>
          </w:tcPr>
          <w:p w:rsidR="00580941" w:rsidRDefault="00580941">
            <w:pPr>
              <w:pStyle w:val="Norm"/>
              <w:tabs>
                <w:tab w:val="clear" w:pos="990"/>
              </w:tabs>
              <w:ind w:left="0" w:firstLine="0"/>
              <w:rPr>
                <w:rFonts w:ascii="Arial" w:hAnsi="Arial" w:cs="Arial"/>
                <w:sz w:val="20"/>
              </w:rPr>
            </w:pPr>
            <w:r>
              <w:rPr>
                <w:rFonts w:ascii="Arial" w:hAnsi="Arial" w:cs="Arial"/>
                <w:sz w:val="20"/>
              </w:rPr>
              <w:t>Owner’s O&amp;M Personnel</w:t>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c>
          <w:tcPr>
            <w:tcW w:w="2520" w:type="dxa"/>
          </w:tcPr>
          <w:p w:rsidR="00580941" w:rsidRDefault="00580941">
            <w:pPr>
              <w:jc w:val="center"/>
              <w:rPr>
                <w:sz w:val="18"/>
                <w:szCs w:val="18"/>
              </w:rPr>
            </w:pPr>
            <w:r>
              <w:rPr>
                <w:rFonts w:ascii="Arial" w:hAnsi="Arial" w:cs="Arial"/>
                <w:sz w:val="18"/>
                <w:szCs w:val="18"/>
              </w:rPr>
              <w:fldChar w:fldCharType="begin">
                <w:ffData>
                  <w:name w:val="Check9"/>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p>
        </w:tc>
      </w:tr>
    </w:tbl>
    <w:p w:rsidR="00580941" w:rsidRDefault="00580941">
      <w:pPr>
        <w:pStyle w:val="Heading2"/>
        <w:jc w:val="left"/>
        <w:rPr>
          <w:rStyle w:val="NormChar"/>
          <w:rFonts w:cs="Arial"/>
          <w:b w:val="0"/>
          <w:sz w:val="20"/>
          <w:szCs w:val="20"/>
        </w:rPr>
      </w:pPr>
      <w:r>
        <w:rPr>
          <w:rStyle w:val="NormChar"/>
          <w:rFonts w:cs="Arial"/>
          <w:sz w:val="28"/>
          <w:szCs w:val="28"/>
        </w:rPr>
        <w:t xml:space="preserve">Supplies Required for Testing </w:t>
      </w:r>
      <w:r>
        <w:rPr>
          <w:rStyle w:val="NormChar"/>
          <w:rFonts w:cs="Arial"/>
          <w:b w:val="0"/>
          <w:sz w:val="20"/>
          <w:szCs w:val="20"/>
        </w:rPr>
        <w:t>(To be provided by the contractor)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5148"/>
      </w:tblGrid>
      <w:tr w:rsidR="00580941">
        <w:tc>
          <w:tcPr>
            <w:tcW w:w="5000" w:type="pct"/>
            <w:gridSpan w:val="2"/>
            <w:shd w:val="clear" w:color="auto" w:fill="CCCCCC"/>
            <w:vAlign w:val="center"/>
          </w:tcPr>
          <w:p w:rsidR="00580941" w:rsidRDefault="00580941">
            <w:pPr>
              <w:keepNext/>
              <w:keepLines/>
              <w:jc w:val="center"/>
              <w:rPr>
                <w:rFonts w:ascii="Arial" w:hAnsi="Arial" w:cs="Arial"/>
                <w:b/>
                <w:sz w:val="22"/>
                <w:szCs w:val="22"/>
              </w:rPr>
            </w:pPr>
            <w:r>
              <w:rPr>
                <w:rFonts w:ascii="Arial" w:hAnsi="Arial" w:cs="Arial"/>
                <w:b/>
                <w:sz w:val="22"/>
                <w:szCs w:val="22"/>
              </w:rPr>
              <w:t>Tools / Supplies</w:t>
            </w:r>
          </w:p>
        </w:tc>
      </w:tr>
      <w:tr w:rsidR="00580941">
        <w:tc>
          <w:tcPr>
            <w:tcW w:w="2500" w:type="pct"/>
            <w:vAlign w:val="center"/>
          </w:tcPr>
          <w:p w:rsidR="00580941" w:rsidRDefault="00580941">
            <w:pPr>
              <w:keepNext/>
              <w:keepLines/>
              <w:rPr>
                <w:rFonts w:ascii="Arial" w:hAnsi="Arial" w:cs="Arial"/>
                <w:sz w:val="20"/>
                <w:szCs w:val="20"/>
              </w:rPr>
            </w:pPr>
            <w:r>
              <w:rPr>
                <w:rFonts w:ascii="Arial" w:hAnsi="Arial" w:cs="Arial"/>
                <w:sz w:val="20"/>
                <w:szCs w:val="20"/>
              </w:rPr>
              <w:t>Laptop with TC Program</w:t>
            </w:r>
          </w:p>
        </w:tc>
        <w:tc>
          <w:tcPr>
            <w:tcW w:w="2500" w:type="pct"/>
            <w:vAlign w:val="center"/>
          </w:tcPr>
          <w:p w:rsidR="00580941" w:rsidRDefault="00580941">
            <w:pPr>
              <w:keepNext/>
              <w:keepLines/>
              <w:rPr>
                <w:rFonts w:ascii="Arial" w:hAnsi="Arial" w:cs="Arial"/>
                <w:sz w:val="20"/>
                <w:szCs w:val="20"/>
              </w:rPr>
            </w:pPr>
            <w:r>
              <w:rPr>
                <w:rFonts w:ascii="Arial" w:hAnsi="Arial" w:cs="Arial"/>
                <w:sz w:val="20"/>
                <w:szCs w:val="20"/>
              </w:rPr>
              <w:t>Infrared Thermometer Gun</w:t>
            </w:r>
          </w:p>
        </w:tc>
      </w:tr>
      <w:tr w:rsidR="00580941">
        <w:tc>
          <w:tcPr>
            <w:tcW w:w="2500" w:type="pct"/>
            <w:vAlign w:val="center"/>
          </w:tcPr>
          <w:p w:rsidR="00580941" w:rsidRDefault="00580941">
            <w:pPr>
              <w:keepNext/>
              <w:keepLines/>
              <w:rPr>
                <w:rFonts w:ascii="Arial" w:hAnsi="Arial" w:cs="Arial"/>
                <w:sz w:val="20"/>
                <w:szCs w:val="20"/>
              </w:rPr>
            </w:pPr>
            <w:r>
              <w:rPr>
                <w:rFonts w:ascii="Arial" w:hAnsi="Arial" w:cs="Arial"/>
                <w:sz w:val="20"/>
                <w:szCs w:val="20"/>
              </w:rPr>
              <w:t>PID Loop Tuning Software</w:t>
            </w:r>
          </w:p>
        </w:tc>
        <w:tc>
          <w:tcPr>
            <w:tcW w:w="2500" w:type="pct"/>
            <w:vAlign w:val="center"/>
          </w:tcPr>
          <w:p w:rsidR="00580941" w:rsidRDefault="00580941">
            <w:pPr>
              <w:keepNext/>
              <w:keepLines/>
              <w:rPr>
                <w:rFonts w:ascii="Arial" w:hAnsi="Arial" w:cs="Arial"/>
                <w:sz w:val="20"/>
                <w:szCs w:val="20"/>
              </w:rPr>
            </w:pPr>
            <w:r>
              <w:rPr>
                <w:rFonts w:ascii="Arial" w:hAnsi="Arial" w:cs="Arial"/>
                <w:sz w:val="20"/>
                <w:szCs w:val="20"/>
              </w:rPr>
              <w:t xml:space="preserve">Basic Tool Pouch </w:t>
            </w:r>
          </w:p>
        </w:tc>
      </w:tr>
      <w:tr w:rsidR="00580941">
        <w:tc>
          <w:tcPr>
            <w:tcW w:w="2500" w:type="pct"/>
            <w:vAlign w:val="center"/>
          </w:tcPr>
          <w:p w:rsidR="00580941" w:rsidRDefault="00580941">
            <w:pPr>
              <w:keepNext/>
              <w:keepLines/>
              <w:rPr>
                <w:rFonts w:ascii="Arial" w:hAnsi="Arial" w:cs="Arial"/>
                <w:sz w:val="20"/>
                <w:szCs w:val="20"/>
              </w:rPr>
            </w:pPr>
            <w:r>
              <w:rPr>
                <w:rFonts w:ascii="Arial" w:hAnsi="Arial" w:cs="Arial"/>
                <w:sz w:val="20"/>
                <w:szCs w:val="20"/>
              </w:rPr>
              <w:t>Radio Communications</w:t>
            </w:r>
          </w:p>
        </w:tc>
        <w:tc>
          <w:tcPr>
            <w:tcW w:w="2500" w:type="pct"/>
            <w:vAlign w:val="center"/>
          </w:tcPr>
          <w:p w:rsidR="00580941" w:rsidRDefault="00580941">
            <w:pPr>
              <w:keepNext/>
              <w:keepLines/>
              <w:rPr>
                <w:rFonts w:ascii="Arial" w:hAnsi="Arial" w:cs="Arial"/>
                <w:sz w:val="20"/>
                <w:szCs w:val="20"/>
              </w:rPr>
            </w:pPr>
            <w:r>
              <w:rPr>
                <w:rFonts w:ascii="Arial" w:hAnsi="Arial" w:cs="Arial"/>
                <w:sz w:val="20"/>
                <w:szCs w:val="20"/>
              </w:rPr>
              <w:t>Flashlight</w:t>
            </w:r>
          </w:p>
        </w:tc>
      </w:tr>
    </w:tbl>
    <w:p w:rsidR="00580941" w:rsidRDefault="00580941">
      <w:pPr>
        <w:pStyle w:val="Heading2"/>
        <w:jc w:val="left"/>
        <w:rPr>
          <w:rStyle w:val="NormChar"/>
          <w:sz w:val="28"/>
          <w:szCs w:val="28"/>
        </w:rPr>
      </w:pPr>
      <w:r>
        <w:rPr>
          <w:rStyle w:val="NormChar"/>
          <w:rFonts w:cs="Arial"/>
          <w:sz w:val="28"/>
          <w:szCs w:val="28"/>
        </w:rPr>
        <w:t>System Readiness Summary Checklist</w:t>
      </w:r>
    </w:p>
    <w:tbl>
      <w:tblPr>
        <w:tblW w:w="4948" w:type="pct"/>
        <w:tblBorders>
          <w:top w:val="single" w:sz="4" w:space="0" w:color="auto"/>
          <w:left w:val="single" w:sz="4" w:space="0" w:color="auto"/>
          <w:bottom w:val="single" w:sz="4" w:space="0" w:color="auto"/>
          <w:right w:val="single" w:sz="4" w:space="0" w:color="auto"/>
        </w:tblBorders>
        <w:tblLook w:val="00B7"/>
      </w:tblPr>
      <w:tblGrid>
        <w:gridCol w:w="5212"/>
        <w:gridCol w:w="1339"/>
        <w:gridCol w:w="1818"/>
        <w:gridCol w:w="1820"/>
      </w:tblGrid>
      <w:tr w:rsidR="00580941">
        <w:tblPrEx>
          <w:tblCellMar>
            <w:top w:w="0" w:type="dxa"/>
            <w:bottom w:w="0" w:type="dxa"/>
          </w:tblCellMar>
        </w:tblPrEx>
        <w:trPr>
          <w:trHeight w:val="98"/>
          <w:tblHeader/>
        </w:trPr>
        <w:tc>
          <w:tcPr>
            <w:tcW w:w="2558" w:type="pct"/>
            <w:tcBorders>
              <w:top w:val="single" w:sz="4" w:space="0" w:color="auto"/>
              <w:bottom w:val="single" w:sz="4" w:space="0" w:color="auto"/>
              <w:right w:val="single" w:sz="4" w:space="0" w:color="auto"/>
            </w:tcBorders>
            <w:shd w:val="clear" w:color="auto" w:fill="E6E6E6"/>
            <w:vAlign w:val="center"/>
          </w:tcPr>
          <w:p w:rsidR="00580941" w:rsidRDefault="00580941">
            <w:pPr>
              <w:keepNext/>
              <w:tabs>
                <w:tab w:val="right" w:pos="7425"/>
              </w:tabs>
              <w:jc w:val="center"/>
              <w:rPr>
                <w:rFonts w:ascii="Arial" w:hAnsi="Arial" w:cs="Arial"/>
                <w:b/>
                <w:sz w:val="20"/>
                <w:szCs w:val="20"/>
              </w:rPr>
            </w:pPr>
            <w:r>
              <w:rPr>
                <w:rFonts w:ascii="Arial" w:hAnsi="Arial" w:cs="Arial"/>
                <w:b/>
                <w:sz w:val="20"/>
                <w:szCs w:val="20"/>
              </w:rPr>
              <w:t>Description</w:t>
            </w:r>
          </w:p>
        </w:tc>
        <w:tc>
          <w:tcPr>
            <w:tcW w:w="657" w:type="pct"/>
            <w:tcBorders>
              <w:top w:val="single" w:sz="4" w:space="0" w:color="auto"/>
              <w:left w:val="single" w:sz="4" w:space="0" w:color="auto"/>
              <w:bottom w:val="single" w:sz="4" w:space="0" w:color="auto"/>
              <w:right w:val="single" w:sz="4" w:space="0" w:color="auto"/>
            </w:tcBorders>
            <w:shd w:val="clear" w:color="auto" w:fill="E6E6E6"/>
            <w:vAlign w:val="center"/>
          </w:tcPr>
          <w:p w:rsidR="00580941" w:rsidRDefault="00580941">
            <w:pPr>
              <w:keepNext/>
              <w:tabs>
                <w:tab w:val="right" w:pos="7425"/>
              </w:tabs>
              <w:jc w:val="center"/>
              <w:rPr>
                <w:rFonts w:ascii="Arial" w:hAnsi="Arial" w:cs="Arial"/>
                <w:b/>
                <w:sz w:val="20"/>
                <w:szCs w:val="20"/>
              </w:rPr>
            </w:pPr>
            <w:r>
              <w:rPr>
                <w:rFonts w:ascii="Arial" w:hAnsi="Arial" w:cs="Arial"/>
                <w:b/>
                <w:sz w:val="20"/>
                <w:szCs w:val="20"/>
              </w:rPr>
              <w:t>Yes</w:t>
            </w:r>
          </w:p>
        </w:tc>
        <w:tc>
          <w:tcPr>
            <w:tcW w:w="892" w:type="pct"/>
            <w:tcBorders>
              <w:top w:val="single" w:sz="4" w:space="0" w:color="auto"/>
              <w:left w:val="single" w:sz="4" w:space="0" w:color="auto"/>
              <w:bottom w:val="single" w:sz="4" w:space="0" w:color="auto"/>
            </w:tcBorders>
            <w:shd w:val="clear" w:color="auto" w:fill="E6E6E6"/>
            <w:vAlign w:val="center"/>
          </w:tcPr>
          <w:p w:rsidR="00580941" w:rsidRDefault="00580941">
            <w:pPr>
              <w:pStyle w:val="MessageHeader"/>
              <w:keepNext/>
              <w:tabs>
                <w:tab w:val="right" w:pos="7425"/>
                <w:tab w:val="right" w:pos="8640"/>
              </w:tabs>
              <w:spacing w:after="0"/>
              <w:ind w:left="0" w:right="0" w:firstLine="0"/>
              <w:jc w:val="center"/>
              <w:rPr>
                <w:rFonts w:cs="Arial"/>
                <w:b/>
                <w:sz w:val="20"/>
              </w:rPr>
            </w:pPr>
            <w:r>
              <w:rPr>
                <w:rFonts w:cs="Arial"/>
                <w:b/>
                <w:sz w:val="20"/>
              </w:rPr>
              <w:t>No</w:t>
            </w:r>
          </w:p>
        </w:tc>
        <w:tc>
          <w:tcPr>
            <w:tcW w:w="893" w:type="pct"/>
            <w:tcBorders>
              <w:top w:val="single" w:sz="4" w:space="0" w:color="auto"/>
              <w:left w:val="single" w:sz="4" w:space="0" w:color="auto"/>
              <w:bottom w:val="single" w:sz="4" w:space="0" w:color="auto"/>
            </w:tcBorders>
            <w:shd w:val="clear" w:color="auto" w:fill="E6E6E6"/>
            <w:vAlign w:val="center"/>
          </w:tcPr>
          <w:p w:rsidR="00580941" w:rsidRDefault="00580941">
            <w:pPr>
              <w:pStyle w:val="MessageHeader"/>
              <w:keepNext/>
              <w:tabs>
                <w:tab w:val="right" w:pos="7425"/>
                <w:tab w:val="right" w:pos="8640"/>
              </w:tabs>
              <w:spacing w:after="0"/>
              <w:ind w:left="0" w:right="0" w:firstLine="0"/>
              <w:jc w:val="center"/>
              <w:rPr>
                <w:rFonts w:cs="Arial"/>
                <w:b/>
                <w:sz w:val="20"/>
              </w:rPr>
            </w:pPr>
            <w:r>
              <w:rPr>
                <w:rFonts w:cs="Arial"/>
                <w:b/>
                <w:sz w:val="20"/>
              </w:rPr>
              <w:t>Date</w:t>
            </w:r>
          </w:p>
        </w:tc>
      </w:tr>
      <w:tr w:rsidR="00580941">
        <w:tblPrEx>
          <w:tblCellMar>
            <w:top w:w="0" w:type="dxa"/>
            <w:bottom w:w="0" w:type="dxa"/>
          </w:tblCellMar>
        </w:tblPrEx>
        <w:trPr>
          <w:cantSplit/>
          <w:trHeight w:val="260"/>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System readiness checklist completed, approved</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All control system functions for this and all interlocking systems are programmed and operable per contract documents, including final set-points and schedules with debugging, loop tuning and sensor calibrations completed</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Punch list items corrected</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Spot-check system readiness checklist</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Installation Per Design Documentation &amp; Latest Approved Change Orders</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 xml:space="preserve">O&amp;M Manuals Delivered </w:t>
            </w:r>
            <w:r>
              <w:rPr>
                <w:rFonts w:ascii="Arial" w:hAnsi="Arial" w:cs="Arial"/>
                <w:sz w:val="20"/>
                <w:szCs w:val="20"/>
                <w:u w:val="single"/>
              </w:rPr>
              <w:t>and</w:t>
            </w:r>
            <w:r>
              <w:rPr>
                <w:rFonts w:ascii="Arial" w:hAnsi="Arial" w:cs="Arial"/>
                <w:sz w:val="20"/>
                <w:szCs w:val="20"/>
              </w:rPr>
              <w:t xml:space="preserve"> Available on Site</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lastRenderedPageBreak/>
              <w:t>Field-Marked Copy of As-Built System Schematics Available</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Specified Contractor’s Test Reports (CTR) Completed</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Specified Contractor Training of Owner’s Employees Completed</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Components/Subsystems Clear and Correctly Identified</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Height w:val="317"/>
        </w:trPr>
        <w:tc>
          <w:tcPr>
            <w:tcW w:w="2558" w:type="pct"/>
            <w:tcBorders>
              <w:top w:val="single" w:sz="4" w:space="0" w:color="auto"/>
              <w:bottom w:val="single" w:sz="4" w:space="0" w:color="auto"/>
              <w:right w:val="single" w:sz="4" w:space="0" w:color="auto"/>
            </w:tcBorders>
            <w:vAlign w:val="center"/>
          </w:tcPr>
          <w:p w:rsidR="00580941" w:rsidRDefault="00580941">
            <w:pPr>
              <w:tabs>
                <w:tab w:val="right" w:pos="7425"/>
              </w:tabs>
              <w:rPr>
                <w:rFonts w:ascii="Arial" w:hAnsi="Arial" w:cs="Arial"/>
                <w:sz w:val="20"/>
                <w:szCs w:val="20"/>
              </w:rPr>
            </w:pPr>
            <w:r>
              <w:rPr>
                <w:rFonts w:ascii="Arial" w:hAnsi="Arial" w:cs="Arial"/>
                <w:sz w:val="20"/>
                <w:szCs w:val="20"/>
              </w:rPr>
              <w:t xml:space="preserve">Pumps and piping are properly installed. </w:t>
            </w:r>
          </w:p>
        </w:tc>
        <w:tc>
          <w:tcPr>
            <w:tcW w:w="657" w:type="pct"/>
            <w:tcBorders>
              <w:top w:val="single" w:sz="4" w:space="0" w:color="auto"/>
              <w:left w:val="single" w:sz="4" w:space="0" w:color="auto"/>
              <w:bottom w:val="single" w:sz="4" w:space="0" w:color="auto"/>
              <w:right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2" w:type="pct"/>
            <w:tcBorders>
              <w:top w:val="single" w:sz="4" w:space="0" w:color="auto"/>
              <w:left w:val="single" w:sz="4" w:space="0" w:color="auto"/>
              <w:bottom w:val="single" w:sz="4" w:space="0" w:color="auto"/>
            </w:tcBorders>
          </w:tcPr>
          <w:p w:rsidR="00580941" w:rsidRDefault="00580941">
            <w:pPr>
              <w:keepNext/>
              <w:keepLines/>
              <w:jc w:val="center"/>
              <w:rPr>
                <w:rFonts w:ascii="Arial" w:hAnsi="Arial" w:cs="Arial"/>
                <w:sz w:val="20"/>
                <w:szCs w:val="20"/>
              </w:rPr>
            </w:pPr>
            <w:r>
              <w:rPr>
                <w:rFonts w:ascii="Arial" w:hAnsi="Arial" w:cs="Arial"/>
                <w:sz w:val="20"/>
                <w:szCs w:val="20"/>
              </w:rPr>
              <w:fldChar w:fldCharType="begin">
                <w:ffData>
                  <w:name w:val="Check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893" w:type="pct"/>
            <w:tcBorders>
              <w:top w:val="single" w:sz="4" w:space="0" w:color="auto"/>
              <w:left w:val="single" w:sz="4" w:space="0" w:color="auto"/>
              <w:bottom w:val="single" w:sz="4" w:space="0" w:color="auto"/>
            </w:tcBorders>
            <w:vAlign w:val="center"/>
          </w:tcPr>
          <w:p w:rsidR="00580941" w:rsidRPr="00C36514" w:rsidRDefault="00580941" w:rsidP="00C36514">
            <w:pPr>
              <w:rPr>
                <w:rFonts w:ascii="Arial" w:hAnsi="Arial"/>
                <w:sz w:val="20"/>
              </w:rPr>
            </w:pPr>
          </w:p>
        </w:tc>
      </w:tr>
    </w:tbl>
    <w:p w:rsidR="00580941" w:rsidRDefault="00580941">
      <w:pPr>
        <w:rPr>
          <w:rFonts w:ascii="Arial" w:hAnsi="Arial" w:cs="Arial"/>
        </w:rPr>
      </w:pPr>
    </w:p>
    <w:p w:rsidR="00580941" w:rsidRDefault="00580941">
      <w:pPr>
        <w:pStyle w:val="Heading2"/>
        <w:jc w:val="left"/>
        <w:rPr>
          <w:rStyle w:val="NormChar"/>
          <w:rFonts w:cs="Arial"/>
          <w:sz w:val="28"/>
          <w:szCs w:val="28"/>
        </w:rPr>
      </w:pPr>
      <w:r>
        <w:rPr>
          <w:rStyle w:val="NormChar"/>
          <w:rFonts w:cs="Arial"/>
          <w:sz w:val="28"/>
          <w:szCs w:val="28"/>
        </w:rPr>
        <w:t>Set-Points, Limits, and Schedules</w:t>
      </w:r>
    </w:p>
    <w:p w:rsidR="00580941" w:rsidRDefault="00580941">
      <w:pPr>
        <w:keepNext/>
        <w:keepLines/>
        <w:tabs>
          <w:tab w:val="left" w:pos="5040"/>
        </w:tabs>
        <w:rPr>
          <w:rStyle w:val="NormChar"/>
          <w:rFonts w:ascii="Arial" w:hAnsi="Arial" w:cs="Arial"/>
          <w:sz w:val="20"/>
          <w:szCs w:val="20"/>
        </w:rPr>
      </w:pPr>
      <w:r>
        <w:rPr>
          <w:rStyle w:val="NormChar"/>
          <w:rFonts w:ascii="Arial" w:hAnsi="Arial" w:cs="Arial"/>
          <w:sz w:val="20"/>
          <w:szCs w:val="20"/>
        </w:rPr>
        <w:fldChar w:fldCharType="begin">
          <w:ffData>
            <w:name w:val="Check1"/>
            <w:enabled/>
            <w:calcOnExit w:val="0"/>
            <w:checkBox>
              <w:sizeAuto/>
              <w:default w:val="0"/>
            </w:checkBox>
          </w:ffData>
        </w:fldChar>
      </w:r>
      <w:bookmarkStart w:id="2" w:name="Check1"/>
      <w:r>
        <w:rPr>
          <w:rStyle w:val="NormChar"/>
          <w:rFonts w:ascii="Arial" w:hAnsi="Arial" w:cs="Arial"/>
          <w:sz w:val="20"/>
          <w:szCs w:val="20"/>
        </w:rPr>
        <w:instrText xml:space="preserve"> FORMCHECKBOX </w:instrText>
      </w:r>
      <w:r>
        <w:rPr>
          <w:rFonts w:ascii="Arial" w:hAnsi="Arial" w:cs="Arial"/>
          <w:sz w:val="20"/>
          <w:szCs w:val="20"/>
        </w:rPr>
      </w:r>
      <w:r>
        <w:rPr>
          <w:rStyle w:val="NormChar"/>
          <w:rFonts w:ascii="Arial" w:hAnsi="Arial" w:cs="Arial"/>
          <w:sz w:val="20"/>
          <w:szCs w:val="20"/>
        </w:rPr>
        <w:fldChar w:fldCharType="end"/>
      </w:r>
      <w:bookmarkEnd w:id="2"/>
      <w:r>
        <w:rPr>
          <w:rStyle w:val="NormChar"/>
          <w:rFonts w:ascii="Arial" w:hAnsi="Arial" w:cs="Arial"/>
          <w:sz w:val="20"/>
          <w:szCs w:val="20"/>
        </w:rPr>
        <w:t xml:space="preserve"> AHU can be assigned a schedule.</w:t>
      </w:r>
      <w:r>
        <w:rPr>
          <w:rStyle w:val="NormChar"/>
          <w:rFonts w:ascii="Arial" w:hAnsi="Arial" w:cs="Arial"/>
          <w:sz w:val="20"/>
          <w:szCs w:val="20"/>
        </w:rPr>
        <w:tab/>
      </w:r>
      <w:r>
        <w:rPr>
          <w:rStyle w:val="NormChar"/>
          <w:rFonts w:ascii="Arial" w:hAnsi="Arial" w:cs="Arial"/>
          <w:sz w:val="20"/>
          <w:szCs w:val="20"/>
        </w:rPr>
        <w:fldChar w:fldCharType="begin">
          <w:ffData>
            <w:name w:val="Check2"/>
            <w:enabled/>
            <w:calcOnExit w:val="0"/>
            <w:checkBox>
              <w:sizeAuto/>
              <w:default w:val="0"/>
            </w:checkBox>
          </w:ffData>
        </w:fldChar>
      </w:r>
      <w:bookmarkStart w:id="3" w:name="Check2"/>
      <w:r>
        <w:rPr>
          <w:rStyle w:val="NormChar"/>
          <w:rFonts w:ascii="Arial" w:hAnsi="Arial" w:cs="Arial"/>
          <w:sz w:val="20"/>
          <w:szCs w:val="20"/>
        </w:rPr>
        <w:instrText xml:space="preserve"> FORMCHECKBOX </w:instrText>
      </w:r>
      <w:r>
        <w:rPr>
          <w:rFonts w:ascii="Arial" w:hAnsi="Arial" w:cs="Arial"/>
          <w:sz w:val="20"/>
          <w:szCs w:val="20"/>
        </w:rPr>
      </w:r>
      <w:r>
        <w:rPr>
          <w:rStyle w:val="NormChar"/>
          <w:rFonts w:ascii="Arial" w:hAnsi="Arial" w:cs="Arial"/>
          <w:sz w:val="20"/>
          <w:szCs w:val="20"/>
        </w:rPr>
        <w:fldChar w:fldCharType="end"/>
      </w:r>
      <w:bookmarkEnd w:id="3"/>
      <w:r>
        <w:rPr>
          <w:rStyle w:val="NormChar"/>
          <w:rFonts w:ascii="Arial" w:hAnsi="Arial" w:cs="Arial"/>
          <w:sz w:val="20"/>
          <w:szCs w:val="20"/>
        </w:rPr>
        <w:t xml:space="preserve"> Schedule can be programmed daily.</w:t>
      </w:r>
    </w:p>
    <w:p w:rsidR="00580941" w:rsidRDefault="00580941">
      <w:pPr>
        <w:keepNext/>
        <w:keepLines/>
        <w:tabs>
          <w:tab w:val="left" w:pos="5040"/>
        </w:tabs>
        <w:rPr>
          <w:rStyle w:val="NormChar"/>
          <w:rFonts w:ascii="Arial" w:hAnsi="Arial" w:cs="Arial"/>
          <w:sz w:val="20"/>
          <w:szCs w:val="20"/>
        </w:rPr>
      </w:pPr>
      <w:r>
        <w:rPr>
          <w:rStyle w:val="NormChar"/>
          <w:rFonts w:ascii="Arial" w:hAnsi="Arial" w:cs="Arial"/>
          <w:sz w:val="20"/>
          <w:szCs w:val="20"/>
        </w:rPr>
        <w:fldChar w:fldCharType="begin">
          <w:ffData>
            <w:name w:val="Check3"/>
            <w:enabled/>
            <w:calcOnExit w:val="0"/>
            <w:checkBox>
              <w:sizeAuto/>
              <w:default w:val="0"/>
            </w:checkBox>
          </w:ffData>
        </w:fldChar>
      </w:r>
      <w:bookmarkStart w:id="4" w:name="Check3"/>
      <w:r>
        <w:rPr>
          <w:rStyle w:val="NormChar"/>
          <w:rFonts w:ascii="Arial" w:hAnsi="Arial" w:cs="Arial"/>
          <w:sz w:val="20"/>
          <w:szCs w:val="20"/>
        </w:rPr>
        <w:instrText xml:space="preserve"> FORMCHECKBOX </w:instrText>
      </w:r>
      <w:r>
        <w:rPr>
          <w:rFonts w:ascii="Arial" w:hAnsi="Arial" w:cs="Arial"/>
          <w:sz w:val="20"/>
          <w:szCs w:val="20"/>
        </w:rPr>
      </w:r>
      <w:r>
        <w:rPr>
          <w:rStyle w:val="NormChar"/>
          <w:rFonts w:ascii="Arial" w:hAnsi="Arial" w:cs="Arial"/>
          <w:sz w:val="20"/>
          <w:szCs w:val="20"/>
        </w:rPr>
        <w:fldChar w:fldCharType="end"/>
      </w:r>
      <w:bookmarkEnd w:id="4"/>
      <w:r>
        <w:rPr>
          <w:rStyle w:val="NormChar"/>
          <w:rFonts w:ascii="Arial" w:hAnsi="Arial" w:cs="Arial"/>
          <w:sz w:val="20"/>
          <w:szCs w:val="20"/>
        </w:rPr>
        <w:t xml:space="preserve"> If system runs 24 hours a day, check here. If not, fill in the occupied mode schedule below.</w:t>
      </w:r>
    </w:p>
    <w:p w:rsidR="00580941" w:rsidRDefault="00580941">
      <w:pPr>
        <w:keepNext/>
        <w:keepLines/>
        <w:tabs>
          <w:tab w:val="left" w:pos="5040"/>
        </w:tabs>
        <w:rPr>
          <w:rStyle w:val="NormCha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
        <w:gridCol w:w="512"/>
        <w:gridCol w:w="372"/>
        <w:gridCol w:w="373"/>
        <w:gridCol w:w="374"/>
        <w:gridCol w:w="374"/>
        <w:gridCol w:w="375"/>
        <w:gridCol w:w="375"/>
        <w:gridCol w:w="375"/>
        <w:gridCol w:w="375"/>
        <w:gridCol w:w="375"/>
        <w:gridCol w:w="439"/>
        <w:gridCol w:w="439"/>
        <w:gridCol w:w="513"/>
        <w:gridCol w:w="375"/>
        <w:gridCol w:w="375"/>
        <w:gridCol w:w="375"/>
        <w:gridCol w:w="375"/>
        <w:gridCol w:w="375"/>
        <w:gridCol w:w="375"/>
        <w:gridCol w:w="375"/>
        <w:gridCol w:w="375"/>
        <w:gridCol w:w="375"/>
        <w:gridCol w:w="439"/>
        <w:gridCol w:w="439"/>
      </w:tblGrid>
      <w:tr w:rsidR="00580941">
        <w:tc>
          <w:tcPr>
            <w:tcW w:w="728" w:type="dxa"/>
            <w:tcBorders>
              <w:bottom w:val="single" w:sz="4" w:space="0" w:color="auto"/>
            </w:tcBorders>
            <w:shd w:val="clear" w:color="auto" w:fill="CCCCCC"/>
          </w:tcPr>
          <w:p w:rsidR="00580941" w:rsidRDefault="00580941">
            <w:pPr>
              <w:keepNext/>
              <w:keepLines/>
              <w:tabs>
                <w:tab w:val="left" w:pos="5040"/>
              </w:tabs>
              <w:rPr>
                <w:rStyle w:val="NormChar"/>
                <w:rFonts w:ascii="Arial" w:hAnsi="Arial" w:cs="Arial"/>
                <w:b/>
                <w:sz w:val="20"/>
                <w:szCs w:val="20"/>
              </w:rPr>
            </w:pPr>
          </w:p>
        </w:tc>
        <w:tc>
          <w:tcPr>
            <w:tcW w:w="4781" w:type="dxa"/>
            <w:gridSpan w:val="12"/>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AM</w:t>
            </w:r>
          </w:p>
        </w:tc>
        <w:tc>
          <w:tcPr>
            <w:tcW w:w="4787" w:type="dxa"/>
            <w:gridSpan w:val="12"/>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PM</w:t>
            </w: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Day</w:t>
            </w:r>
          </w:p>
        </w:tc>
        <w:tc>
          <w:tcPr>
            <w:tcW w:w="516"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12</w:t>
            </w:r>
          </w:p>
        </w:tc>
        <w:tc>
          <w:tcPr>
            <w:tcW w:w="375"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w:t>
            </w:r>
          </w:p>
        </w:tc>
        <w:tc>
          <w:tcPr>
            <w:tcW w:w="375"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2</w:t>
            </w:r>
          </w:p>
        </w:tc>
        <w:tc>
          <w:tcPr>
            <w:tcW w:w="376"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3</w:t>
            </w:r>
          </w:p>
        </w:tc>
        <w:tc>
          <w:tcPr>
            <w:tcW w:w="376"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4</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5</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6</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7</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8</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9</w:t>
            </w:r>
          </w:p>
        </w:tc>
        <w:tc>
          <w:tcPr>
            <w:tcW w:w="439"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10</w:t>
            </w:r>
          </w:p>
        </w:tc>
        <w:tc>
          <w:tcPr>
            <w:tcW w:w="439"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11</w:t>
            </w:r>
          </w:p>
        </w:tc>
        <w:tc>
          <w:tcPr>
            <w:tcW w:w="516"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12</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2</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3</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4</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5</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6</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7</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8</w:t>
            </w:r>
          </w:p>
        </w:tc>
        <w:tc>
          <w:tcPr>
            <w:tcW w:w="377"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9</w:t>
            </w:r>
          </w:p>
        </w:tc>
        <w:tc>
          <w:tcPr>
            <w:tcW w:w="439"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10</w:t>
            </w:r>
          </w:p>
        </w:tc>
        <w:tc>
          <w:tcPr>
            <w:tcW w:w="439" w:type="dxa"/>
            <w:shd w:val="clear" w:color="auto" w:fill="D9D9D9"/>
            <w:vAlign w:val="center"/>
          </w:tcPr>
          <w:p w:rsidR="00580941" w:rsidRDefault="00580941">
            <w:pPr>
              <w:keepNext/>
              <w:keepLines/>
              <w:tabs>
                <w:tab w:val="left" w:pos="5040"/>
              </w:tabs>
              <w:jc w:val="center"/>
              <w:rPr>
                <w:rStyle w:val="NormChar"/>
                <w:rFonts w:ascii="Arial" w:hAnsi="Arial" w:cs="Arial"/>
                <w:sz w:val="20"/>
                <w:szCs w:val="20"/>
              </w:rPr>
            </w:pPr>
            <w:r>
              <w:rPr>
                <w:rStyle w:val="NormChar"/>
                <w:rFonts w:ascii="Arial" w:hAnsi="Arial" w:cs="Arial"/>
                <w:sz w:val="20"/>
                <w:szCs w:val="20"/>
              </w:rPr>
              <w:t>11</w:t>
            </w: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Sun</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Mon</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Tues</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Wed</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Thurs</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Fri</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Sat</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r w:rsidR="00580941">
        <w:tc>
          <w:tcPr>
            <w:tcW w:w="728" w:type="dxa"/>
            <w:shd w:val="clear" w:color="auto" w:fill="CCCCCC"/>
          </w:tcPr>
          <w:p w:rsidR="00580941" w:rsidRDefault="00580941">
            <w:pPr>
              <w:keepNext/>
              <w:keepLines/>
              <w:tabs>
                <w:tab w:val="left" w:pos="5040"/>
              </w:tabs>
              <w:rPr>
                <w:rStyle w:val="NormChar"/>
                <w:rFonts w:ascii="Arial" w:hAnsi="Arial" w:cs="Arial"/>
                <w:b/>
                <w:sz w:val="20"/>
                <w:szCs w:val="20"/>
              </w:rPr>
            </w:pPr>
            <w:r>
              <w:rPr>
                <w:rStyle w:val="NormChar"/>
                <w:rFonts w:ascii="Arial" w:hAnsi="Arial" w:cs="Arial"/>
                <w:b/>
                <w:sz w:val="20"/>
                <w:szCs w:val="20"/>
              </w:rPr>
              <w:t>Holi</w:t>
            </w:r>
          </w:p>
        </w:tc>
        <w:tc>
          <w:tcPr>
            <w:tcW w:w="516"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5"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516"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377"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c>
          <w:tcPr>
            <w:tcW w:w="439" w:type="dxa"/>
          </w:tcPr>
          <w:p w:rsidR="00580941" w:rsidRDefault="00580941">
            <w:pPr>
              <w:keepNext/>
              <w:keepLines/>
              <w:tabs>
                <w:tab w:val="left" w:pos="5040"/>
              </w:tabs>
              <w:rPr>
                <w:rStyle w:val="NormChar"/>
                <w:rFonts w:ascii="Arial" w:hAnsi="Arial" w:cs="Arial"/>
                <w:sz w:val="20"/>
                <w:szCs w:val="20"/>
              </w:rPr>
            </w:pPr>
          </w:p>
        </w:tc>
      </w:tr>
    </w:tbl>
    <w:p w:rsidR="00580941" w:rsidRDefault="00580941">
      <w:pPr>
        <w:rPr>
          <w:rStyle w:val="NormChar"/>
          <w:rFonts w:ascii="Arial" w:hAnsi="Arial" w:cs="Arial"/>
          <w:b/>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4"/>
        <w:gridCol w:w="1470"/>
        <w:gridCol w:w="1266"/>
        <w:gridCol w:w="1318"/>
        <w:gridCol w:w="1448"/>
      </w:tblGrid>
      <w:tr w:rsidR="00580941">
        <w:tblPrEx>
          <w:tblCellMar>
            <w:top w:w="0" w:type="dxa"/>
            <w:bottom w:w="0" w:type="dxa"/>
          </w:tblCellMar>
        </w:tblPrEx>
        <w:trPr>
          <w:cantSplit/>
          <w:tblHeader/>
        </w:trPr>
        <w:tc>
          <w:tcPr>
            <w:tcW w:w="2328" w:type="pct"/>
            <w:vMerge w:val="restart"/>
            <w:tcBorders>
              <w:top w:val="single" w:sz="4" w:space="0" w:color="auto"/>
              <w:left w:val="single" w:sz="4" w:space="0" w:color="auto"/>
              <w:right w:val="single" w:sz="4" w:space="0" w:color="auto"/>
            </w:tcBorders>
            <w:shd w:val="clear" w:color="auto" w:fill="CCCCCC"/>
            <w:vAlign w:val="center"/>
          </w:tcPr>
          <w:p w:rsidR="00580941" w:rsidRDefault="00580941">
            <w:pPr>
              <w:pStyle w:val="Header"/>
              <w:keepLines/>
              <w:tabs>
                <w:tab w:val="left" w:pos="6660"/>
                <w:tab w:val="right" w:pos="10530"/>
              </w:tabs>
              <w:spacing w:after="60"/>
              <w:jc w:val="center"/>
              <w:rPr>
                <w:rFonts w:ascii="Arial" w:hAnsi="Arial" w:cs="Arial"/>
                <w:b/>
                <w:bCs/>
                <w:sz w:val="22"/>
                <w:szCs w:val="22"/>
              </w:rPr>
            </w:pPr>
            <w:r>
              <w:rPr>
                <w:rFonts w:ascii="Arial" w:hAnsi="Arial" w:cs="Arial"/>
                <w:b/>
                <w:bCs/>
                <w:sz w:val="22"/>
                <w:szCs w:val="22"/>
              </w:rPr>
              <w:t>Parameter</w:t>
            </w:r>
          </w:p>
        </w:tc>
        <w:tc>
          <w:tcPr>
            <w:tcW w:w="1329" w:type="pct"/>
            <w:gridSpan w:val="2"/>
            <w:tcBorders>
              <w:left w:val="single" w:sz="4" w:space="0" w:color="auto"/>
              <w:bottom w:val="single" w:sz="4" w:space="0" w:color="auto"/>
            </w:tcBorders>
            <w:shd w:val="clear" w:color="auto" w:fill="CCCCCC"/>
            <w:vAlign w:val="center"/>
          </w:tcPr>
          <w:p w:rsidR="00580941" w:rsidRDefault="00580941">
            <w:pPr>
              <w:pStyle w:val="Header"/>
              <w:keepLines/>
              <w:tabs>
                <w:tab w:val="clear" w:pos="4320"/>
                <w:tab w:val="clear" w:pos="8640"/>
                <w:tab w:val="left" w:pos="6660"/>
                <w:tab w:val="right" w:pos="10530"/>
              </w:tabs>
              <w:spacing w:after="60"/>
              <w:jc w:val="center"/>
              <w:rPr>
                <w:rFonts w:ascii="Arial" w:hAnsi="Arial" w:cs="Arial"/>
                <w:b/>
                <w:bCs/>
                <w:sz w:val="22"/>
                <w:szCs w:val="22"/>
              </w:rPr>
            </w:pPr>
            <w:r>
              <w:rPr>
                <w:rFonts w:ascii="Arial" w:hAnsi="Arial" w:cs="Arial"/>
                <w:b/>
                <w:bCs/>
                <w:sz w:val="22"/>
                <w:szCs w:val="22"/>
              </w:rPr>
              <w:t>Setpoint</w:t>
            </w:r>
          </w:p>
        </w:tc>
        <w:tc>
          <w:tcPr>
            <w:tcW w:w="1343" w:type="pct"/>
            <w:gridSpan w:val="2"/>
            <w:tcBorders>
              <w:bottom w:val="single" w:sz="4" w:space="0" w:color="auto"/>
            </w:tcBorders>
            <w:shd w:val="clear" w:color="auto" w:fill="CCCCCC"/>
            <w:vAlign w:val="center"/>
          </w:tcPr>
          <w:p w:rsidR="00580941" w:rsidRDefault="00580941">
            <w:pPr>
              <w:pStyle w:val="Header"/>
              <w:keepLines/>
              <w:tabs>
                <w:tab w:val="clear" w:pos="4320"/>
                <w:tab w:val="clear" w:pos="8640"/>
                <w:tab w:val="left" w:pos="6660"/>
                <w:tab w:val="right" w:pos="10530"/>
              </w:tabs>
              <w:spacing w:after="60"/>
              <w:jc w:val="center"/>
              <w:rPr>
                <w:rFonts w:ascii="Arial" w:hAnsi="Arial" w:cs="Arial"/>
                <w:b/>
                <w:bCs/>
                <w:sz w:val="22"/>
                <w:szCs w:val="22"/>
              </w:rPr>
            </w:pPr>
            <w:r>
              <w:rPr>
                <w:rFonts w:ascii="Arial" w:hAnsi="Arial" w:cs="Arial"/>
                <w:b/>
                <w:bCs/>
                <w:sz w:val="22"/>
                <w:szCs w:val="22"/>
              </w:rPr>
              <w:t>Adjustable Range</w:t>
            </w:r>
          </w:p>
        </w:tc>
      </w:tr>
      <w:tr w:rsidR="00580941">
        <w:tblPrEx>
          <w:tblCellMar>
            <w:top w:w="0" w:type="dxa"/>
            <w:bottom w:w="0" w:type="dxa"/>
          </w:tblCellMar>
        </w:tblPrEx>
        <w:trPr>
          <w:cantSplit/>
          <w:tblHeader/>
        </w:trPr>
        <w:tc>
          <w:tcPr>
            <w:tcW w:w="2328" w:type="pct"/>
            <w:vMerge/>
            <w:tcBorders>
              <w:right w:val="single" w:sz="4" w:space="0" w:color="auto"/>
            </w:tcBorders>
            <w:shd w:val="clear" w:color="auto" w:fill="E6E6E6"/>
            <w:vAlign w:val="center"/>
          </w:tcPr>
          <w:p w:rsidR="00580941" w:rsidRDefault="00580941">
            <w:pPr>
              <w:pStyle w:val="Header"/>
              <w:keepLines/>
              <w:tabs>
                <w:tab w:val="clear" w:pos="4320"/>
                <w:tab w:val="clear" w:pos="8640"/>
                <w:tab w:val="left" w:pos="6660"/>
                <w:tab w:val="right" w:pos="10530"/>
              </w:tabs>
              <w:spacing w:after="60"/>
              <w:jc w:val="center"/>
              <w:rPr>
                <w:rFonts w:ascii="Arial" w:hAnsi="Arial" w:cs="Arial"/>
                <w:sz w:val="20"/>
                <w:szCs w:val="20"/>
              </w:rPr>
            </w:pPr>
          </w:p>
        </w:tc>
        <w:tc>
          <w:tcPr>
            <w:tcW w:w="714" w:type="pct"/>
            <w:tcBorders>
              <w:left w:val="single" w:sz="4" w:space="0" w:color="auto"/>
            </w:tcBorders>
            <w:shd w:val="clear" w:color="auto" w:fill="E6E6E6"/>
            <w:vAlign w:val="center"/>
          </w:tcPr>
          <w:p w:rsidR="00580941" w:rsidRDefault="00580941">
            <w:pPr>
              <w:pStyle w:val="Header"/>
              <w:keepLines/>
              <w:tabs>
                <w:tab w:val="clear" w:pos="4320"/>
                <w:tab w:val="clear" w:pos="8640"/>
                <w:tab w:val="left" w:pos="6660"/>
                <w:tab w:val="right" w:pos="10530"/>
              </w:tabs>
              <w:spacing w:after="60"/>
              <w:jc w:val="center"/>
              <w:rPr>
                <w:rFonts w:ascii="Arial" w:hAnsi="Arial" w:cs="Arial"/>
                <w:b/>
                <w:bCs/>
                <w:sz w:val="20"/>
                <w:szCs w:val="20"/>
              </w:rPr>
            </w:pPr>
            <w:r>
              <w:rPr>
                <w:rFonts w:ascii="Arial" w:hAnsi="Arial" w:cs="Arial"/>
                <w:b/>
                <w:bCs/>
                <w:sz w:val="20"/>
                <w:szCs w:val="20"/>
              </w:rPr>
              <w:t>Design</w:t>
            </w:r>
          </w:p>
        </w:tc>
        <w:tc>
          <w:tcPr>
            <w:tcW w:w="615" w:type="pct"/>
            <w:shd w:val="clear" w:color="auto" w:fill="E6E6E6"/>
            <w:vAlign w:val="center"/>
          </w:tcPr>
          <w:p w:rsidR="00580941" w:rsidRDefault="00580941">
            <w:pPr>
              <w:pStyle w:val="Header"/>
              <w:keepLines/>
              <w:tabs>
                <w:tab w:val="clear" w:pos="4320"/>
                <w:tab w:val="clear" w:pos="8640"/>
                <w:tab w:val="left" w:pos="6660"/>
                <w:tab w:val="right" w:pos="10530"/>
              </w:tabs>
              <w:spacing w:after="60"/>
              <w:jc w:val="center"/>
              <w:rPr>
                <w:rFonts w:ascii="Arial" w:hAnsi="Arial" w:cs="Arial"/>
                <w:b/>
                <w:bCs/>
                <w:sz w:val="20"/>
                <w:szCs w:val="20"/>
              </w:rPr>
            </w:pPr>
            <w:r>
              <w:rPr>
                <w:rFonts w:ascii="Arial" w:hAnsi="Arial" w:cs="Arial"/>
                <w:b/>
                <w:bCs/>
                <w:sz w:val="20"/>
                <w:szCs w:val="20"/>
              </w:rPr>
              <w:t>Actual</w:t>
            </w:r>
          </w:p>
        </w:tc>
        <w:tc>
          <w:tcPr>
            <w:tcW w:w="640" w:type="pct"/>
            <w:shd w:val="clear" w:color="auto" w:fill="E6E6E6"/>
            <w:vAlign w:val="center"/>
          </w:tcPr>
          <w:p w:rsidR="00580941" w:rsidRDefault="00580941">
            <w:pPr>
              <w:pStyle w:val="Header"/>
              <w:keepLines/>
              <w:tabs>
                <w:tab w:val="clear" w:pos="4320"/>
                <w:tab w:val="clear" w:pos="8640"/>
                <w:tab w:val="left" w:pos="6660"/>
                <w:tab w:val="right" w:pos="10530"/>
              </w:tabs>
              <w:spacing w:after="60"/>
              <w:jc w:val="center"/>
              <w:rPr>
                <w:rFonts w:ascii="Arial" w:hAnsi="Arial" w:cs="Arial"/>
                <w:b/>
                <w:bCs/>
                <w:sz w:val="20"/>
                <w:szCs w:val="20"/>
              </w:rPr>
            </w:pPr>
            <w:r>
              <w:rPr>
                <w:rFonts w:ascii="Arial" w:hAnsi="Arial" w:cs="Arial"/>
                <w:b/>
                <w:bCs/>
                <w:sz w:val="20"/>
                <w:szCs w:val="20"/>
              </w:rPr>
              <w:t>Design</w:t>
            </w:r>
          </w:p>
        </w:tc>
        <w:tc>
          <w:tcPr>
            <w:tcW w:w="703" w:type="pct"/>
            <w:shd w:val="clear" w:color="auto" w:fill="E6E6E6"/>
            <w:vAlign w:val="center"/>
          </w:tcPr>
          <w:p w:rsidR="00580941" w:rsidRDefault="00580941">
            <w:pPr>
              <w:pStyle w:val="Header"/>
              <w:keepLines/>
              <w:tabs>
                <w:tab w:val="clear" w:pos="4320"/>
                <w:tab w:val="clear" w:pos="8640"/>
                <w:tab w:val="left" w:pos="6660"/>
                <w:tab w:val="right" w:pos="10530"/>
              </w:tabs>
              <w:spacing w:after="60"/>
              <w:jc w:val="center"/>
              <w:rPr>
                <w:rFonts w:ascii="Arial" w:hAnsi="Arial" w:cs="Arial"/>
                <w:b/>
                <w:bCs/>
                <w:sz w:val="20"/>
                <w:szCs w:val="20"/>
              </w:rPr>
            </w:pPr>
            <w:r>
              <w:rPr>
                <w:rFonts w:ascii="Arial" w:hAnsi="Arial" w:cs="Arial"/>
                <w:b/>
                <w:bCs/>
                <w:sz w:val="20"/>
                <w:szCs w:val="20"/>
              </w:rPr>
              <w:t>Actual</w:t>
            </w: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Boiler Room Space Temp</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Feed Water Temp</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Boiler Steam Pressure St Pt</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Boiler flame purge Delay</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Boiler Pressure Build-up Delay</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Boiler Low Fire De-energize Delay</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Max fire to call for Lag boiler</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Controller High Pressure Limit</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Boiler Lead Lag Schedule</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 xml:space="preserve">Exhaust </w:t>
            </w:r>
            <w:smartTag w:uri="urn:schemas-microsoft-com:office:smarttags" w:element="place">
              <w:smartTag w:uri="urn:schemas-microsoft-com:office:smarttags" w:element="City">
                <w:r>
                  <w:rPr>
                    <w:rFonts w:ascii="Arial" w:hAnsi="Arial" w:cs="Arial"/>
                    <w:sz w:val="20"/>
                    <w:szCs w:val="20"/>
                  </w:rPr>
                  <w:t>Fan</w:t>
                </w:r>
              </w:smartTag>
              <w:r>
                <w:rPr>
                  <w:rFonts w:ascii="Arial" w:hAnsi="Arial" w:cs="Arial"/>
                  <w:sz w:val="20"/>
                  <w:szCs w:val="20"/>
                </w:rPr>
                <w:t xml:space="preserve"> </w:t>
              </w:r>
              <w:smartTag w:uri="urn:schemas-microsoft-com:office:smarttags" w:element="State">
                <w:r>
                  <w:rPr>
                    <w:rFonts w:ascii="Arial" w:hAnsi="Arial" w:cs="Arial"/>
                    <w:sz w:val="20"/>
                    <w:szCs w:val="20"/>
                  </w:rPr>
                  <w:t>ON</w:t>
                </w:r>
              </w:smartTag>
            </w:smartTag>
            <w:r>
              <w:rPr>
                <w:rFonts w:ascii="Arial" w:hAnsi="Arial" w:cs="Arial"/>
                <w:sz w:val="20"/>
                <w:szCs w:val="20"/>
              </w:rPr>
              <w:t xml:space="preserve"> Space Temp Exceeds</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Condensate Pump Flow Rate/Pressure</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Feed Water Conductivity St Pt; Hi Limit</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Feed Water Conductivity St Pt; Hi Limit</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r w:rsidR="00580941">
        <w:tblPrEx>
          <w:tblCellMar>
            <w:top w:w="0" w:type="dxa"/>
            <w:bottom w:w="0" w:type="dxa"/>
          </w:tblCellMar>
        </w:tblPrEx>
        <w:trPr>
          <w:cantSplit/>
        </w:trPr>
        <w:tc>
          <w:tcPr>
            <w:tcW w:w="2328" w:type="pct"/>
            <w:vAlign w:val="center"/>
          </w:tcPr>
          <w:p w:rsidR="00580941" w:rsidRDefault="00580941">
            <w:pPr>
              <w:keepLines/>
              <w:rPr>
                <w:rFonts w:ascii="Arial" w:hAnsi="Arial" w:cs="Arial"/>
                <w:sz w:val="20"/>
                <w:szCs w:val="20"/>
              </w:rPr>
            </w:pPr>
            <w:r>
              <w:rPr>
                <w:rFonts w:ascii="Arial" w:hAnsi="Arial" w:cs="Arial"/>
                <w:sz w:val="20"/>
                <w:szCs w:val="20"/>
              </w:rPr>
              <w:t>Minimum fire rate low load</w:t>
            </w:r>
          </w:p>
        </w:tc>
        <w:tc>
          <w:tcPr>
            <w:tcW w:w="714" w:type="pct"/>
            <w:vAlign w:val="center"/>
          </w:tcPr>
          <w:p w:rsidR="00580941" w:rsidRPr="00C36514" w:rsidRDefault="00580941" w:rsidP="00C36514">
            <w:pPr>
              <w:rPr>
                <w:rFonts w:ascii="Arial" w:hAnsi="Arial"/>
                <w:sz w:val="20"/>
              </w:rPr>
            </w:pPr>
          </w:p>
        </w:tc>
        <w:tc>
          <w:tcPr>
            <w:tcW w:w="615" w:type="pct"/>
            <w:vAlign w:val="center"/>
          </w:tcPr>
          <w:p w:rsidR="00580941" w:rsidRPr="00C36514" w:rsidRDefault="00580941" w:rsidP="00C36514">
            <w:pPr>
              <w:rPr>
                <w:rFonts w:ascii="Arial" w:hAnsi="Arial"/>
                <w:sz w:val="20"/>
              </w:rPr>
            </w:pPr>
          </w:p>
        </w:tc>
        <w:tc>
          <w:tcPr>
            <w:tcW w:w="640" w:type="pct"/>
            <w:vAlign w:val="center"/>
          </w:tcPr>
          <w:p w:rsidR="00580941" w:rsidRPr="00C36514" w:rsidRDefault="00580941" w:rsidP="00C36514">
            <w:pPr>
              <w:rPr>
                <w:rFonts w:ascii="Arial" w:hAnsi="Arial"/>
                <w:sz w:val="20"/>
              </w:rPr>
            </w:pPr>
          </w:p>
        </w:tc>
        <w:tc>
          <w:tcPr>
            <w:tcW w:w="703" w:type="pct"/>
            <w:vAlign w:val="center"/>
          </w:tcPr>
          <w:p w:rsidR="00580941" w:rsidRPr="00C36514" w:rsidRDefault="00580941" w:rsidP="00C36514">
            <w:pPr>
              <w:rPr>
                <w:rFonts w:ascii="Arial" w:hAnsi="Arial"/>
                <w:sz w:val="20"/>
              </w:rPr>
            </w:pPr>
          </w:p>
        </w:tc>
      </w:tr>
    </w:tbl>
    <w:p w:rsidR="00580941" w:rsidRDefault="00580941">
      <w:pPr>
        <w:pStyle w:val="Heading2"/>
        <w:jc w:val="left"/>
        <w:rPr>
          <w:rStyle w:val="NormChar"/>
          <w:rFonts w:cs="Arial"/>
          <w:sz w:val="28"/>
          <w:szCs w:val="28"/>
        </w:rPr>
      </w:pPr>
      <w:r>
        <w:rPr>
          <w:rStyle w:val="NormChar"/>
          <w:rFonts w:cs="Arial"/>
          <w:sz w:val="28"/>
          <w:szCs w:val="28"/>
        </w:rPr>
        <w:lastRenderedPageBreak/>
        <w:t>Initial Ambient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880"/>
        <w:gridCol w:w="2076"/>
        <w:gridCol w:w="3432"/>
      </w:tblGrid>
      <w:tr w:rsidR="00A40C6A" w:rsidTr="00A40C6A">
        <w:tc>
          <w:tcPr>
            <w:tcW w:w="10296" w:type="dxa"/>
            <w:gridSpan w:val="4"/>
            <w:shd w:val="clear" w:color="auto" w:fill="CCCCCC"/>
          </w:tcPr>
          <w:p w:rsidR="00A40C6A" w:rsidRDefault="00A40C6A" w:rsidP="00A40C6A">
            <w:pPr>
              <w:keepNext/>
              <w:keepLines/>
              <w:jc w:val="center"/>
              <w:rPr>
                <w:rFonts w:ascii="Arial" w:hAnsi="Arial" w:cs="Arial"/>
                <w:b/>
                <w:sz w:val="22"/>
                <w:szCs w:val="22"/>
              </w:rPr>
            </w:pPr>
            <w:r>
              <w:rPr>
                <w:rFonts w:ascii="Arial" w:hAnsi="Arial" w:cs="Arial"/>
                <w:b/>
                <w:sz w:val="22"/>
                <w:szCs w:val="22"/>
              </w:rPr>
              <w:t>Ambient Conditions</w:t>
            </w:r>
          </w:p>
        </w:tc>
      </w:tr>
      <w:tr w:rsidR="00A40C6A" w:rsidTr="00A40C6A">
        <w:tc>
          <w:tcPr>
            <w:tcW w:w="1908" w:type="dxa"/>
            <w:shd w:val="clear" w:color="auto" w:fill="E6E6E6"/>
            <w:vAlign w:val="center"/>
          </w:tcPr>
          <w:p w:rsidR="00A40C6A" w:rsidRDefault="00A40C6A" w:rsidP="00A40C6A">
            <w:pPr>
              <w:keepNext/>
              <w:keepLines/>
              <w:rPr>
                <w:rFonts w:ascii="Arial" w:hAnsi="Arial" w:cs="Arial"/>
                <w:sz w:val="20"/>
                <w:szCs w:val="20"/>
              </w:rPr>
            </w:pPr>
            <w:r>
              <w:rPr>
                <w:rFonts w:ascii="Arial" w:hAnsi="Arial" w:cs="Arial"/>
                <w:sz w:val="20"/>
                <w:szCs w:val="20"/>
              </w:rPr>
              <w:t>Outside Air Temp</w:t>
            </w:r>
          </w:p>
        </w:tc>
        <w:tc>
          <w:tcPr>
            <w:tcW w:w="2880" w:type="dxa"/>
            <w:vAlign w:val="center"/>
          </w:tcPr>
          <w:p w:rsidR="00A40C6A" w:rsidRDefault="00A40C6A" w:rsidP="00A40C6A">
            <w:pPr>
              <w:keepNext/>
              <w:keepLines/>
              <w:rPr>
                <w:rFonts w:ascii="Arial" w:hAnsi="Arial" w:cs="Arial"/>
                <w:sz w:val="20"/>
                <w:szCs w:val="20"/>
              </w:rPr>
            </w:pPr>
          </w:p>
        </w:tc>
        <w:tc>
          <w:tcPr>
            <w:tcW w:w="2076" w:type="dxa"/>
            <w:shd w:val="clear" w:color="auto" w:fill="E6E6E6"/>
            <w:vAlign w:val="center"/>
          </w:tcPr>
          <w:p w:rsidR="00A40C6A" w:rsidRDefault="00A40C6A" w:rsidP="00A40C6A">
            <w:pPr>
              <w:keepNext/>
              <w:keepLines/>
              <w:rPr>
                <w:rFonts w:ascii="Arial" w:hAnsi="Arial" w:cs="Arial"/>
                <w:sz w:val="20"/>
                <w:szCs w:val="20"/>
              </w:rPr>
            </w:pPr>
            <w:r>
              <w:rPr>
                <w:rFonts w:ascii="Arial" w:hAnsi="Arial" w:cs="Arial"/>
                <w:sz w:val="20"/>
                <w:szCs w:val="20"/>
              </w:rPr>
              <w:t>Outside Air RH %</w:t>
            </w:r>
          </w:p>
        </w:tc>
        <w:tc>
          <w:tcPr>
            <w:tcW w:w="3432" w:type="dxa"/>
            <w:vAlign w:val="center"/>
          </w:tcPr>
          <w:p w:rsidR="00A40C6A" w:rsidRDefault="00A40C6A" w:rsidP="00A40C6A">
            <w:pPr>
              <w:keepNext/>
              <w:keepLines/>
              <w:rPr>
                <w:rFonts w:ascii="Arial" w:hAnsi="Arial" w:cs="Arial"/>
                <w:sz w:val="20"/>
                <w:szCs w:val="20"/>
              </w:rPr>
            </w:pPr>
          </w:p>
        </w:tc>
      </w:tr>
      <w:tr w:rsidR="00A40C6A" w:rsidTr="00A40C6A">
        <w:tc>
          <w:tcPr>
            <w:tcW w:w="1908" w:type="dxa"/>
            <w:shd w:val="clear" w:color="auto" w:fill="E6E6E6"/>
            <w:vAlign w:val="center"/>
          </w:tcPr>
          <w:p w:rsidR="00A40C6A" w:rsidRDefault="00A40C6A" w:rsidP="00A40C6A">
            <w:pPr>
              <w:keepNext/>
              <w:keepLines/>
              <w:rPr>
                <w:rFonts w:ascii="Arial" w:hAnsi="Arial" w:cs="Arial"/>
                <w:sz w:val="20"/>
                <w:szCs w:val="20"/>
              </w:rPr>
            </w:pPr>
            <w:r>
              <w:rPr>
                <w:rFonts w:ascii="Arial" w:hAnsi="Arial" w:cs="Arial"/>
                <w:sz w:val="20"/>
                <w:szCs w:val="20"/>
              </w:rPr>
              <w:t>Observations</w:t>
            </w:r>
          </w:p>
        </w:tc>
        <w:tc>
          <w:tcPr>
            <w:tcW w:w="8388" w:type="dxa"/>
            <w:gridSpan w:val="3"/>
            <w:vAlign w:val="center"/>
          </w:tcPr>
          <w:p w:rsidR="00A40C6A" w:rsidRDefault="00A40C6A" w:rsidP="00A40C6A">
            <w:pPr>
              <w:keepNext/>
              <w:keepLines/>
              <w:rPr>
                <w:rFonts w:ascii="Arial" w:hAnsi="Arial" w:cs="Arial"/>
                <w:sz w:val="20"/>
                <w:szCs w:val="20"/>
              </w:rPr>
            </w:pPr>
          </w:p>
        </w:tc>
      </w:tr>
    </w:tbl>
    <w:p w:rsidR="00580941" w:rsidRDefault="00580941">
      <w:pPr>
        <w:pStyle w:val="Heading2"/>
        <w:jc w:val="left"/>
        <w:rPr>
          <w:rFonts w:cs="Arial"/>
        </w:rPr>
      </w:pPr>
      <w:r>
        <w:rPr>
          <w:rStyle w:val="NormChar"/>
          <w:rFonts w:cs="Arial"/>
          <w:sz w:val="28"/>
          <w:szCs w:val="28"/>
        </w:rPr>
        <w:t>Trend Data Required To Support Testing</w:t>
      </w:r>
    </w:p>
    <w:p w:rsidR="00580941" w:rsidRDefault="00580941">
      <w:pPr>
        <w:keepNext/>
        <w:keepLines/>
        <w:rPr>
          <w:rFonts w:ascii="Arial" w:hAnsi="Arial" w:cs="Arial"/>
          <w:sz w:val="20"/>
        </w:rPr>
      </w:pPr>
      <w:r>
        <w:rPr>
          <w:rFonts w:ascii="Arial" w:hAnsi="Arial" w:cs="Arial"/>
          <w:sz w:val="20"/>
        </w:rPr>
        <w:t>Check if trend point chart(s) and Frequency Graph(s) are provided per trend requirements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080"/>
        <w:gridCol w:w="2340"/>
        <w:gridCol w:w="2520"/>
        <w:gridCol w:w="1620"/>
        <w:gridCol w:w="1728"/>
      </w:tblGrid>
      <w:tr w:rsidR="00580941">
        <w:tc>
          <w:tcPr>
            <w:tcW w:w="10296" w:type="dxa"/>
            <w:gridSpan w:val="6"/>
            <w:tcBorders>
              <w:bottom w:val="single" w:sz="4" w:space="0" w:color="auto"/>
            </w:tcBorders>
            <w:shd w:val="clear" w:color="auto" w:fill="CCCCCC"/>
          </w:tcPr>
          <w:p w:rsidR="00580941" w:rsidRDefault="00580941">
            <w:pPr>
              <w:keepNext/>
              <w:keepLines/>
              <w:jc w:val="center"/>
              <w:rPr>
                <w:rStyle w:val="NormChar"/>
                <w:rFonts w:ascii="Arial" w:hAnsi="Arial" w:cs="Arial"/>
                <w:b/>
                <w:szCs w:val="22"/>
              </w:rPr>
            </w:pPr>
            <w:r>
              <w:rPr>
                <w:rStyle w:val="NormChar"/>
                <w:rFonts w:ascii="Arial" w:hAnsi="Arial" w:cs="Arial"/>
                <w:b/>
                <w:szCs w:val="22"/>
              </w:rPr>
              <w:t>Trend Log Setup #1 - Temperature</w:t>
            </w:r>
          </w:p>
        </w:tc>
      </w:tr>
      <w:tr w:rsidR="00580941">
        <w:tc>
          <w:tcPr>
            <w:tcW w:w="1008"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Pre-Testing</w:t>
            </w:r>
          </w:p>
        </w:tc>
        <w:tc>
          <w:tcPr>
            <w:tcW w:w="1080"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Post Testing</w:t>
            </w:r>
          </w:p>
        </w:tc>
        <w:tc>
          <w:tcPr>
            <w:tcW w:w="2340"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Point</w:t>
            </w:r>
          </w:p>
        </w:tc>
        <w:tc>
          <w:tcPr>
            <w:tcW w:w="2520"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Frequency</w:t>
            </w:r>
          </w:p>
          <w:p w:rsidR="00580941" w:rsidRDefault="00580941">
            <w:pPr>
              <w:keepNext/>
              <w:keepLines/>
              <w:rPr>
                <w:rStyle w:val="NormChar"/>
                <w:rFonts w:ascii="Arial" w:hAnsi="Arial" w:cs="Arial"/>
                <w:sz w:val="20"/>
                <w:szCs w:val="20"/>
              </w:rPr>
            </w:pPr>
          </w:p>
        </w:tc>
        <w:tc>
          <w:tcPr>
            <w:tcW w:w="1620" w:type="dxa"/>
            <w:shd w:val="clear" w:color="auto" w:fill="E6E6E6"/>
          </w:tcPr>
          <w:p w:rsidR="00580941" w:rsidRDefault="00580941">
            <w:pPr>
              <w:keepNext/>
              <w:keepLines/>
              <w:rPr>
                <w:rStyle w:val="NormChar"/>
                <w:rFonts w:ascii="Arial" w:hAnsi="Arial" w:cs="Arial"/>
                <w:b/>
                <w:szCs w:val="22"/>
              </w:rPr>
            </w:pPr>
            <w:r>
              <w:rPr>
                <w:rStyle w:val="NormChar"/>
                <w:rFonts w:ascii="Arial" w:hAnsi="Arial" w:cs="Arial"/>
                <w:b/>
                <w:szCs w:val="22"/>
              </w:rPr>
              <w:t>Duration</w:t>
            </w:r>
          </w:p>
        </w:tc>
        <w:tc>
          <w:tcPr>
            <w:tcW w:w="1728"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Provided</w:t>
            </w:r>
          </w:p>
          <w:p w:rsidR="00580941" w:rsidRDefault="00580941">
            <w:pPr>
              <w:keepNext/>
              <w:keepLines/>
              <w:jc w:val="center"/>
              <w:rPr>
                <w:rStyle w:val="NormChar"/>
                <w:rFonts w:ascii="Arial" w:hAnsi="Arial" w:cs="Arial"/>
                <w:b/>
                <w:szCs w:val="22"/>
              </w:rPr>
            </w:pP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Boiler #1 On/Off STATUS</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Boiler #2 On/Off STATUS</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Boiler #1 ALARM STATUS</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Boiler #2 ALARM STATUS</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Borders>
              <w:bottom w:val="single" w:sz="4" w:space="0" w:color="auto"/>
            </w:tcBorders>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Borders>
              <w:bottom w:val="single" w:sz="4" w:space="0" w:color="auto"/>
            </w:tcBorders>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Borders>
              <w:bottom w:val="single" w:sz="4" w:space="0" w:color="auto"/>
            </w:tcBorders>
          </w:tcPr>
          <w:p w:rsidR="00580941" w:rsidRDefault="00580941">
            <w:pPr>
              <w:keepNext/>
              <w:keepLines/>
              <w:rPr>
                <w:rStyle w:val="NormChar"/>
                <w:rFonts w:ascii="Arial" w:hAnsi="Arial" w:cs="Arial"/>
                <w:sz w:val="20"/>
                <w:szCs w:val="20"/>
              </w:rPr>
            </w:pPr>
            <w:r>
              <w:rPr>
                <w:rStyle w:val="NormChar"/>
                <w:rFonts w:ascii="Arial" w:hAnsi="Arial" w:cs="Arial"/>
                <w:sz w:val="20"/>
                <w:szCs w:val="20"/>
              </w:rPr>
              <w:t>Boiler #1 Gas / Oil Fuel Selection STATUS</w:t>
            </w:r>
          </w:p>
        </w:tc>
        <w:tc>
          <w:tcPr>
            <w:tcW w:w="2520" w:type="dxa"/>
            <w:tcBorders>
              <w:bottom w:val="single" w:sz="4" w:space="0" w:color="auto"/>
            </w:tcBorders>
          </w:tcPr>
          <w:p w:rsidR="00580941" w:rsidRPr="00C36514" w:rsidRDefault="00580941" w:rsidP="00C36514">
            <w:pPr>
              <w:rPr>
                <w:rFonts w:ascii="Arial" w:hAnsi="Arial"/>
                <w:sz w:val="20"/>
              </w:rPr>
            </w:pPr>
          </w:p>
        </w:tc>
        <w:tc>
          <w:tcPr>
            <w:tcW w:w="1620" w:type="dxa"/>
            <w:tcBorders>
              <w:bottom w:val="single" w:sz="4" w:space="0" w:color="auto"/>
            </w:tcBorders>
          </w:tcPr>
          <w:p w:rsidR="00580941" w:rsidRPr="00C36514" w:rsidRDefault="00580941" w:rsidP="00C36514">
            <w:pPr>
              <w:rPr>
                <w:rFonts w:ascii="Arial" w:hAnsi="Arial"/>
                <w:sz w:val="20"/>
              </w:rPr>
            </w:pPr>
          </w:p>
        </w:tc>
        <w:tc>
          <w:tcPr>
            <w:tcW w:w="1728" w:type="dxa"/>
            <w:tcBorders>
              <w:bottom w:val="single" w:sz="4" w:space="0" w:color="auto"/>
            </w:tcBorders>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Borders>
              <w:bottom w:val="single" w:sz="4" w:space="0" w:color="auto"/>
            </w:tcBorders>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Borders>
              <w:bottom w:val="single" w:sz="4" w:space="0" w:color="auto"/>
            </w:tcBorders>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Borders>
              <w:bottom w:val="single" w:sz="4" w:space="0" w:color="auto"/>
            </w:tcBorders>
          </w:tcPr>
          <w:p w:rsidR="00580941" w:rsidRDefault="00580941">
            <w:pPr>
              <w:keepNext/>
              <w:keepLines/>
              <w:rPr>
                <w:rStyle w:val="NormChar"/>
                <w:rFonts w:ascii="Arial" w:hAnsi="Arial" w:cs="Arial"/>
                <w:sz w:val="20"/>
                <w:szCs w:val="20"/>
              </w:rPr>
            </w:pPr>
            <w:r>
              <w:rPr>
                <w:rStyle w:val="NormChar"/>
                <w:rFonts w:ascii="Arial" w:hAnsi="Arial" w:cs="Arial"/>
                <w:sz w:val="20"/>
                <w:szCs w:val="20"/>
              </w:rPr>
              <w:t xml:space="preserve">Boiler #2 Gas / Oil Fuel Selection STATUS </w:t>
            </w:r>
          </w:p>
        </w:tc>
        <w:tc>
          <w:tcPr>
            <w:tcW w:w="2520" w:type="dxa"/>
            <w:tcBorders>
              <w:bottom w:val="single" w:sz="4" w:space="0" w:color="auto"/>
            </w:tcBorders>
          </w:tcPr>
          <w:p w:rsidR="00580941" w:rsidRPr="00C36514" w:rsidRDefault="00580941" w:rsidP="00C36514">
            <w:pPr>
              <w:rPr>
                <w:rFonts w:ascii="Arial" w:hAnsi="Arial"/>
                <w:sz w:val="20"/>
              </w:rPr>
            </w:pPr>
          </w:p>
        </w:tc>
        <w:tc>
          <w:tcPr>
            <w:tcW w:w="1620" w:type="dxa"/>
            <w:tcBorders>
              <w:bottom w:val="single" w:sz="4" w:space="0" w:color="auto"/>
            </w:tcBorders>
          </w:tcPr>
          <w:p w:rsidR="00580941" w:rsidRPr="00C36514" w:rsidRDefault="00580941" w:rsidP="00C36514">
            <w:pPr>
              <w:rPr>
                <w:rFonts w:ascii="Arial" w:hAnsi="Arial"/>
                <w:sz w:val="20"/>
              </w:rPr>
            </w:pPr>
          </w:p>
        </w:tc>
        <w:tc>
          <w:tcPr>
            <w:tcW w:w="1728" w:type="dxa"/>
            <w:tcBorders>
              <w:bottom w:val="single" w:sz="4" w:space="0" w:color="auto"/>
            </w:tcBorders>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Borders>
              <w:top w:val="single" w:sz="4" w:space="0" w:color="auto"/>
              <w:bottom w:val="single" w:sz="12" w:space="0" w:color="auto"/>
            </w:tcBorders>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Borders>
              <w:top w:val="single" w:sz="4" w:space="0" w:color="auto"/>
              <w:bottom w:val="single" w:sz="12" w:space="0" w:color="auto"/>
            </w:tcBorders>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Borders>
              <w:top w:val="single" w:sz="4" w:space="0" w:color="auto"/>
              <w:bottom w:val="single" w:sz="12" w:space="0" w:color="auto"/>
            </w:tcBorders>
          </w:tcPr>
          <w:p w:rsidR="00580941" w:rsidRDefault="00580941">
            <w:pPr>
              <w:keepNext/>
              <w:keepLines/>
              <w:rPr>
                <w:rStyle w:val="NormChar"/>
                <w:rFonts w:ascii="Arial" w:hAnsi="Arial" w:cs="Arial"/>
                <w:sz w:val="20"/>
                <w:szCs w:val="20"/>
              </w:rPr>
            </w:pPr>
            <w:r>
              <w:rPr>
                <w:rStyle w:val="NormChar"/>
                <w:rFonts w:ascii="Arial" w:hAnsi="Arial" w:cs="Arial"/>
                <w:sz w:val="20"/>
                <w:szCs w:val="20"/>
              </w:rPr>
              <w:t>Boiler #1 Supply Pressure or Temp.</w:t>
            </w:r>
          </w:p>
        </w:tc>
        <w:tc>
          <w:tcPr>
            <w:tcW w:w="2520" w:type="dxa"/>
            <w:tcBorders>
              <w:top w:val="single" w:sz="4" w:space="0" w:color="auto"/>
              <w:bottom w:val="single" w:sz="12" w:space="0" w:color="auto"/>
            </w:tcBorders>
          </w:tcPr>
          <w:p w:rsidR="00580941" w:rsidRPr="00C36514" w:rsidRDefault="00580941" w:rsidP="00C36514">
            <w:pPr>
              <w:rPr>
                <w:rFonts w:ascii="Arial" w:hAnsi="Arial"/>
                <w:sz w:val="20"/>
              </w:rPr>
            </w:pPr>
          </w:p>
        </w:tc>
        <w:tc>
          <w:tcPr>
            <w:tcW w:w="1620" w:type="dxa"/>
            <w:tcBorders>
              <w:top w:val="single" w:sz="4" w:space="0" w:color="auto"/>
              <w:bottom w:val="single" w:sz="12" w:space="0" w:color="auto"/>
            </w:tcBorders>
          </w:tcPr>
          <w:p w:rsidR="00580941" w:rsidRPr="00C36514" w:rsidRDefault="00580941" w:rsidP="00C36514">
            <w:pPr>
              <w:rPr>
                <w:rFonts w:ascii="Arial" w:hAnsi="Arial"/>
                <w:sz w:val="20"/>
              </w:rPr>
            </w:pPr>
          </w:p>
        </w:tc>
        <w:tc>
          <w:tcPr>
            <w:tcW w:w="1728" w:type="dxa"/>
            <w:tcBorders>
              <w:top w:val="single" w:sz="4" w:space="0" w:color="auto"/>
              <w:bottom w:val="single" w:sz="12" w:space="0" w:color="auto"/>
            </w:tcBorders>
          </w:tcPr>
          <w:p w:rsidR="00580941" w:rsidRDefault="00580941">
            <w:pPr>
              <w:rPr>
                <w:rFonts w:ascii="Arial" w:hAnsi="Arial" w:cs="Arial"/>
                <w:sz w:val="20"/>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rPr>
          <w:trHeight w:val="530"/>
        </w:trPr>
        <w:tc>
          <w:tcPr>
            <w:tcW w:w="6948" w:type="dxa"/>
            <w:gridSpan w:val="4"/>
            <w:tcBorders>
              <w:top w:val="single" w:sz="12" w:space="0" w:color="auto"/>
            </w:tcBorders>
          </w:tcPr>
          <w:p w:rsidR="00580941" w:rsidRDefault="00580941">
            <w:pPr>
              <w:keepNext/>
              <w:keepLines/>
              <w:rPr>
                <w:rStyle w:val="NormChar"/>
                <w:rFonts w:ascii="Arial" w:hAnsi="Arial" w:cs="Arial"/>
                <w:sz w:val="20"/>
                <w:szCs w:val="20"/>
              </w:rPr>
            </w:pPr>
            <w:r>
              <w:rPr>
                <w:rStyle w:val="NormChar"/>
                <w:rFonts w:ascii="Arial" w:hAnsi="Arial" w:cs="Arial"/>
                <w:sz w:val="20"/>
                <w:szCs w:val="20"/>
              </w:rPr>
              <w:t>Record Issues</w:t>
            </w:r>
          </w:p>
          <w:p w:rsidR="00580941" w:rsidRDefault="00580941">
            <w:pPr>
              <w:keepNext/>
              <w:keepLines/>
              <w:rPr>
                <w:rStyle w:val="NormChar"/>
                <w:rFonts w:ascii="Arial" w:hAnsi="Arial" w:cs="Arial"/>
                <w:i/>
                <w:sz w:val="20"/>
                <w:szCs w:val="20"/>
              </w:rPr>
            </w:pPr>
          </w:p>
          <w:p w:rsidR="00580941" w:rsidRDefault="00580941">
            <w:pPr>
              <w:keepNext/>
              <w:keepLines/>
              <w:rPr>
                <w:rStyle w:val="NormChar"/>
                <w:rFonts w:ascii="Arial" w:hAnsi="Arial" w:cs="Arial"/>
                <w:i/>
                <w:sz w:val="20"/>
                <w:szCs w:val="20"/>
              </w:rPr>
            </w:pPr>
          </w:p>
        </w:tc>
        <w:tc>
          <w:tcPr>
            <w:tcW w:w="3348" w:type="dxa"/>
            <w:gridSpan w:val="2"/>
            <w:tcBorders>
              <w:top w:val="single" w:sz="12" w:space="0" w:color="auto"/>
            </w:tcBorders>
          </w:tcPr>
          <w:p w:rsidR="00580941" w:rsidRDefault="00580941">
            <w:pPr>
              <w:rPr>
                <w:rFonts w:ascii="Arial" w:hAnsi="Arial" w:cs="Arial"/>
                <w:sz w:val="20"/>
              </w:rPr>
            </w:pPr>
            <w:r>
              <w:rPr>
                <w:rFonts w:ascii="Arial" w:hAnsi="Arial" w:cs="Arial"/>
                <w:sz w:val="20"/>
              </w:rPr>
              <w:t>Issue Log Item Number:</w:t>
            </w:r>
          </w:p>
        </w:tc>
      </w:tr>
    </w:tbl>
    <w:p w:rsidR="00580941" w:rsidRDefault="00580941">
      <w:pPr>
        <w:pStyle w:val="Heading2"/>
        <w:jc w:val="left"/>
        <w:rPr>
          <w:rStyle w:val="NormChar"/>
          <w:rFonts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080"/>
        <w:gridCol w:w="2340"/>
        <w:gridCol w:w="2520"/>
        <w:gridCol w:w="1620"/>
        <w:gridCol w:w="1728"/>
      </w:tblGrid>
      <w:tr w:rsidR="00580941">
        <w:tc>
          <w:tcPr>
            <w:tcW w:w="10296" w:type="dxa"/>
            <w:gridSpan w:val="6"/>
            <w:tcBorders>
              <w:bottom w:val="single" w:sz="4" w:space="0" w:color="auto"/>
            </w:tcBorders>
            <w:shd w:val="clear" w:color="auto" w:fill="CCCCCC"/>
          </w:tcPr>
          <w:p w:rsidR="00580941" w:rsidRDefault="00580941">
            <w:pPr>
              <w:keepNext/>
              <w:keepLines/>
              <w:jc w:val="center"/>
              <w:rPr>
                <w:rStyle w:val="NormChar"/>
                <w:rFonts w:ascii="Arial" w:hAnsi="Arial" w:cs="Arial"/>
                <w:b/>
                <w:szCs w:val="22"/>
              </w:rPr>
            </w:pPr>
            <w:r>
              <w:rPr>
                <w:rStyle w:val="NormChar"/>
                <w:rFonts w:ascii="Arial" w:hAnsi="Arial" w:cs="Arial"/>
                <w:b/>
                <w:szCs w:val="22"/>
              </w:rPr>
              <w:t>Trend Log Setup #2 - Temperature</w:t>
            </w:r>
          </w:p>
        </w:tc>
      </w:tr>
      <w:tr w:rsidR="00580941">
        <w:tc>
          <w:tcPr>
            <w:tcW w:w="1008"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Pre-Testing</w:t>
            </w:r>
          </w:p>
        </w:tc>
        <w:tc>
          <w:tcPr>
            <w:tcW w:w="1080"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Post Testing</w:t>
            </w:r>
          </w:p>
        </w:tc>
        <w:tc>
          <w:tcPr>
            <w:tcW w:w="2340"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Point</w:t>
            </w:r>
          </w:p>
        </w:tc>
        <w:tc>
          <w:tcPr>
            <w:tcW w:w="2520"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Frequency</w:t>
            </w:r>
          </w:p>
          <w:p w:rsidR="00580941" w:rsidRDefault="00580941">
            <w:pPr>
              <w:keepNext/>
              <w:keepLines/>
              <w:rPr>
                <w:rStyle w:val="NormChar"/>
                <w:rFonts w:ascii="Arial" w:hAnsi="Arial" w:cs="Arial"/>
                <w:sz w:val="20"/>
                <w:szCs w:val="20"/>
              </w:rPr>
            </w:pPr>
          </w:p>
        </w:tc>
        <w:tc>
          <w:tcPr>
            <w:tcW w:w="1620" w:type="dxa"/>
            <w:shd w:val="clear" w:color="auto" w:fill="E6E6E6"/>
          </w:tcPr>
          <w:p w:rsidR="00580941" w:rsidRDefault="00580941">
            <w:pPr>
              <w:keepNext/>
              <w:keepLines/>
              <w:rPr>
                <w:rStyle w:val="NormChar"/>
                <w:rFonts w:ascii="Arial" w:hAnsi="Arial" w:cs="Arial"/>
                <w:b/>
                <w:szCs w:val="22"/>
              </w:rPr>
            </w:pPr>
            <w:r>
              <w:rPr>
                <w:rStyle w:val="NormChar"/>
                <w:rFonts w:ascii="Arial" w:hAnsi="Arial" w:cs="Arial"/>
                <w:b/>
                <w:szCs w:val="22"/>
              </w:rPr>
              <w:t>Duration</w:t>
            </w:r>
          </w:p>
        </w:tc>
        <w:tc>
          <w:tcPr>
            <w:tcW w:w="1728" w:type="dxa"/>
            <w:shd w:val="clear" w:color="auto" w:fill="E6E6E6"/>
          </w:tcPr>
          <w:p w:rsidR="00580941" w:rsidRDefault="00580941">
            <w:pPr>
              <w:keepNext/>
              <w:keepLines/>
              <w:jc w:val="center"/>
              <w:rPr>
                <w:rStyle w:val="NormChar"/>
                <w:rFonts w:ascii="Arial" w:hAnsi="Arial" w:cs="Arial"/>
                <w:b/>
                <w:szCs w:val="22"/>
              </w:rPr>
            </w:pPr>
            <w:r>
              <w:rPr>
                <w:rStyle w:val="NormChar"/>
                <w:rFonts w:ascii="Arial" w:hAnsi="Arial" w:cs="Arial"/>
                <w:b/>
                <w:szCs w:val="22"/>
              </w:rPr>
              <w:t>Provided</w:t>
            </w:r>
          </w:p>
          <w:p w:rsidR="00580941" w:rsidRDefault="00580941">
            <w:pPr>
              <w:keepNext/>
              <w:keepLines/>
              <w:jc w:val="center"/>
              <w:rPr>
                <w:rStyle w:val="NormChar"/>
                <w:rFonts w:ascii="Arial" w:hAnsi="Arial" w:cs="Arial"/>
                <w:b/>
                <w:szCs w:val="22"/>
              </w:rPr>
            </w:pP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Make-Up Water Supply Temperature</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Boiler #2 Supply Pressure or Temp.</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Common Header Pressure / Temperature</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c>
          <w:tcPr>
            <w:tcW w:w="1008"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1080" w:type="dxa"/>
          </w:tcPr>
          <w:p w:rsidR="00580941" w:rsidRDefault="00580941">
            <w:pPr>
              <w:jc w:val="cente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p>
        </w:tc>
        <w:tc>
          <w:tcPr>
            <w:tcW w:w="2340" w:type="dxa"/>
          </w:tcPr>
          <w:p w:rsidR="00580941" w:rsidRDefault="00580941">
            <w:pPr>
              <w:keepNext/>
              <w:keepLines/>
              <w:rPr>
                <w:rStyle w:val="NormChar"/>
                <w:rFonts w:ascii="Arial" w:hAnsi="Arial" w:cs="Arial"/>
                <w:sz w:val="20"/>
                <w:szCs w:val="20"/>
              </w:rPr>
            </w:pPr>
            <w:r>
              <w:rPr>
                <w:rStyle w:val="NormChar"/>
                <w:rFonts w:ascii="Arial" w:hAnsi="Arial" w:cs="Arial"/>
                <w:sz w:val="20"/>
                <w:szCs w:val="20"/>
              </w:rPr>
              <w:t>Outside Air Temp.</w:t>
            </w:r>
          </w:p>
        </w:tc>
        <w:tc>
          <w:tcPr>
            <w:tcW w:w="2520" w:type="dxa"/>
          </w:tcPr>
          <w:p w:rsidR="00580941" w:rsidRPr="00C36514" w:rsidRDefault="00580941" w:rsidP="00C36514">
            <w:pPr>
              <w:rPr>
                <w:rFonts w:ascii="Arial" w:hAnsi="Arial"/>
                <w:sz w:val="20"/>
              </w:rPr>
            </w:pPr>
          </w:p>
        </w:tc>
        <w:tc>
          <w:tcPr>
            <w:tcW w:w="1620" w:type="dxa"/>
          </w:tcPr>
          <w:p w:rsidR="00580941" w:rsidRPr="00C36514" w:rsidRDefault="00580941" w:rsidP="00C36514">
            <w:pPr>
              <w:rPr>
                <w:rFonts w:ascii="Arial" w:hAnsi="Arial"/>
                <w:sz w:val="20"/>
              </w:rPr>
            </w:pPr>
          </w:p>
        </w:tc>
        <w:tc>
          <w:tcPr>
            <w:tcW w:w="1728" w:type="dxa"/>
          </w:tcPr>
          <w:p w:rsidR="00580941" w:rsidRDefault="00580941">
            <w:pPr>
              <w:rPr>
                <w:rFonts w:ascii="Arial" w:hAnsi="Arial" w:cs="Arial"/>
              </w:rPr>
            </w:pP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Yes  </w:t>
            </w:r>
            <w:r>
              <w:rPr>
                <w:rFonts w:ascii="Arial" w:hAnsi="Arial" w:cs="Arial"/>
                <w:sz w:val="20"/>
              </w:rPr>
              <w:fldChar w:fldCharType="begin">
                <w:ffData>
                  <w:name w:val="Check4"/>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Pr>
                <w:rFonts w:ascii="Arial" w:hAnsi="Arial" w:cs="Arial"/>
                <w:sz w:val="20"/>
              </w:rPr>
              <w:t xml:space="preserve">  No</w:t>
            </w:r>
          </w:p>
        </w:tc>
      </w:tr>
      <w:tr w:rsidR="00580941">
        <w:trPr>
          <w:trHeight w:val="530"/>
        </w:trPr>
        <w:tc>
          <w:tcPr>
            <w:tcW w:w="6948" w:type="dxa"/>
            <w:gridSpan w:val="4"/>
            <w:tcBorders>
              <w:top w:val="single" w:sz="12" w:space="0" w:color="auto"/>
            </w:tcBorders>
          </w:tcPr>
          <w:p w:rsidR="00580941" w:rsidRDefault="00580941">
            <w:pPr>
              <w:keepNext/>
              <w:keepLines/>
              <w:rPr>
                <w:rStyle w:val="NormChar"/>
                <w:rFonts w:ascii="Arial" w:hAnsi="Arial" w:cs="Arial"/>
                <w:sz w:val="20"/>
                <w:szCs w:val="20"/>
              </w:rPr>
            </w:pPr>
            <w:r>
              <w:rPr>
                <w:rStyle w:val="NormChar"/>
                <w:rFonts w:ascii="Arial" w:hAnsi="Arial" w:cs="Arial"/>
                <w:sz w:val="20"/>
                <w:szCs w:val="20"/>
              </w:rPr>
              <w:t>Record Issues</w:t>
            </w:r>
          </w:p>
          <w:p w:rsidR="00580941" w:rsidRDefault="00580941">
            <w:pPr>
              <w:keepNext/>
              <w:keepLines/>
              <w:rPr>
                <w:rStyle w:val="NormChar"/>
                <w:rFonts w:ascii="Arial" w:hAnsi="Arial" w:cs="Arial"/>
                <w:i/>
                <w:sz w:val="20"/>
                <w:szCs w:val="20"/>
              </w:rPr>
            </w:pPr>
          </w:p>
          <w:p w:rsidR="00580941" w:rsidRDefault="00580941">
            <w:pPr>
              <w:keepNext/>
              <w:keepLines/>
              <w:rPr>
                <w:rStyle w:val="NormChar"/>
                <w:rFonts w:ascii="Arial" w:hAnsi="Arial" w:cs="Arial"/>
                <w:i/>
                <w:sz w:val="20"/>
                <w:szCs w:val="20"/>
              </w:rPr>
            </w:pPr>
          </w:p>
        </w:tc>
        <w:tc>
          <w:tcPr>
            <w:tcW w:w="3348" w:type="dxa"/>
            <w:gridSpan w:val="2"/>
            <w:tcBorders>
              <w:top w:val="single" w:sz="12" w:space="0" w:color="auto"/>
            </w:tcBorders>
          </w:tcPr>
          <w:p w:rsidR="00580941" w:rsidRDefault="00580941">
            <w:pPr>
              <w:rPr>
                <w:rFonts w:ascii="Arial" w:hAnsi="Arial" w:cs="Arial"/>
                <w:sz w:val="20"/>
              </w:rPr>
            </w:pPr>
            <w:r>
              <w:rPr>
                <w:rFonts w:ascii="Arial" w:hAnsi="Arial" w:cs="Arial"/>
                <w:sz w:val="20"/>
              </w:rPr>
              <w:t>Issue Log Item Number:</w:t>
            </w:r>
          </w:p>
        </w:tc>
      </w:tr>
    </w:tbl>
    <w:p w:rsidR="00580941" w:rsidRDefault="00580941"/>
    <w:p w:rsidR="00580941" w:rsidRDefault="000F3D96">
      <w:pPr>
        <w:pStyle w:val="Heading2"/>
        <w:jc w:val="left"/>
        <w:rPr>
          <w:rFonts w:cs="Arial"/>
          <w:sz w:val="16"/>
          <w:szCs w:val="16"/>
        </w:rPr>
      </w:pPr>
      <w:r>
        <w:rPr>
          <w:rStyle w:val="NormChar"/>
          <w:rFonts w:cs="Arial"/>
          <w:sz w:val="28"/>
          <w:szCs w:val="28"/>
        </w:rPr>
        <w:lastRenderedPageBreak/>
        <w:t>Functional Performance Test</w:t>
      </w:r>
      <w:r w:rsidR="00580941">
        <w:rPr>
          <w:rStyle w:val="NormChar"/>
          <w:rFonts w:cs="Arial"/>
          <w:sz w:val="28"/>
          <w:szCs w:val="28"/>
          <w:u w:val="none"/>
        </w:rPr>
        <w:t xml:space="preserve"> -- </w:t>
      </w:r>
      <w:r w:rsidR="00580941">
        <w:rPr>
          <w:rStyle w:val="NormChar"/>
          <w:rFonts w:cs="Arial"/>
          <w:sz w:val="16"/>
          <w:szCs w:val="16"/>
          <w:u w:val="none"/>
        </w:rPr>
        <w:t>(Verify all components are ready before energizing or operating the system.)</w:t>
      </w:r>
    </w:p>
    <w:p w:rsidR="00580941" w:rsidRDefault="00580941">
      <w:pPr>
        <w:keepNext/>
        <w:keepLines/>
        <w:rPr>
          <w:rFonts w:ascii="Arial" w:hAnsi="Arial" w:cs="Arial"/>
          <w:sz w:val="20"/>
        </w:rPr>
      </w:pPr>
      <w:r>
        <w:rPr>
          <w:rFonts w:ascii="Arial" w:hAnsi="Arial" w:cs="Arial"/>
          <w:sz w:val="20"/>
        </w:rPr>
        <w:t>The Commissioning Authority will make and document any changes/addition/deletions to this test procedure required by current system conditions (i.e. weather, system load, utility availability, etc.).</w:t>
      </w:r>
    </w:p>
    <w:p w:rsidR="00580941" w:rsidRDefault="00580941">
      <w:pPr>
        <w:keepNext/>
        <w:keepLines/>
        <w:jc w:val="center"/>
        <w:rPr>
          <w:rFonts w:ascii="Arial" w:hAnsi="Arial" w:cs="Arial"/>
          <w:sz w:val="16"/>
          <w:szCs w:val="16"/>
        </w:rPr>
      </w:pPr>
      <w:r>
        <w:rPr>
          <w:rFonts w:ascii="Arial" w:hAnsi="Arial" w:cs="Arial"/>
          <w:sz w:val="16"/>
          <w:szCs w:val="16"/>
        </w:rPr>
        <w:t>R = Retest (Check (</w:t>
      </w:r>
      <w:r>
        <w:rPr>
          <w:rFonts w:ascii="Arial" w:hAnsi="Arial" w:cs="Arial"/>
          <w:sz w:val="16"/>
          <w:szCs w:val="16"/>
        </w:rPr>
        <w:sym w:font="Wingdings" w:char="F0FC"/>
      </w:r>
      <w:r>
        <w:rPr>
          <w:rFonts w:ascii="Arial" w:hAnsi="Arial" w:cs="Arial"/>
          <w:sz w:val="16"/>
          <w:szCs w:val="16"/>
        </w:rPr>
        <w:t>) retest required)</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Y= Checked and Passed</w:t>
      </w:r>
    </w:p>
    <w:p w:rsidR="00580941" w:rsidRDefault="00580941">
      <w:pPr>
        <w:keepNext/>
        <w:keepLines/>
        <w:jc w:val="center"/>
        <w:rPr>
          <w:rFonts w:ascii="Arial" w:hAnsi="Arial" w:cs="Arial"/>
          <w:sz w:val="16"/>
          <w:szCs w:val="16"/>
        </w:rPr>
      </w:pPr>
      <w:r>
        <w:rPr>
          <w:rFonts w:ascii="Arial" w:hAnsi="Arial" w:cs="Arial"/>
          <w:sz w:val="16"/>
          <w:szCs w:val="16"/>
        </w:rPr>
        <w:t>C = Corrected (Check (</w:t>
      </w:r>
      <w:r>
        <w:rPr>
          <w:rFonts w:ascii="Arial" w:hAnsi="Arial" w:cs="Arial"/>
          <w:sz w:val="16"/>
          <w:szCs w:val="16"/>
        </w:rPr>
        <w:sym w:font="Wingdings" w:char="F0FC"/>
      </w:r>
      <w:r>
        <w:rPr>
          <w:rFonts w:ascii="Arial" w:hAnsi="Arial" w:cs="Arial"/>
          <w:sz w:val="16"/>
          <w:szCs w:val="16"/>
        </w:rPr>
        <w:t>) when correction verified)</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N = Not Passed</w:t>
      </w:r>
    </w:p>
    <w:tbl>
      <w:tblPr>
        <w:tblW w:w="10080" w:type="dxa"/>
        <w:tblInd w:w="108" w:type="dxa"/>
        <w:tblBorders>
          <w:top w:val="single" w:sz="2" w:space="0" w:color="auto"/>
          <w:left w:val="single" w:sz="2" w:space="0" w:color="auto"/>
          <w:bottom w:val="single" w:sz="2" w:space="0" w:color="auto"/>
          <w:right w:val="single" w:sz="2" w:space="0" w:color="auto"/>
        </w:tblBorders>
        <w:tblLayout w:type="fixed"/>
        <w:tblCellMar>
          <w:top w:w="115" w:type="dxa"/>
          <w:left w:w="115" w:type="dxa"/>
          <w:bottom w:w="115" w:type="dxa"/>
          <w:right w:w="115" w:type="dxa"/>
        </w:tblCellMar>
        <w:tblLook w:val="01E0"/>
      </w:tblPr>
      <w:tblGrid>
        <w:gridCol w:w="366"/>
        <w:gridCol w:w="1980"/>
        <w:gridCol w:w="3055"/>
        <w:gridCol w:w="540"/>
        <w:gridCol w:w="545"/>
        <w:gridCol w:w="1792"/>
        <w:gridCol w:w="712"/>
        <w:gridCol w:w="7"/>
        <w:gridCol w:w="541"/>
        <w:gridCol w:w="542"/>
      </w:tblGrid>
      <w:tr w:rsidR="00580941">
        <w:trPr>
          <w:cantSplit/>
          <w:tblHeader/>
        </w:trPr>
        <w:tc>
          <w:tcPr>
            <w:tcW w:w="2346" w:type="dxa"/>
            <w:gridSpan w:val="2"/>
            <w:tcBorders>
              <w:top w:val="single" w:sz="12" w:space="0" w:color="auto"/>
              <w:bottom w:val="single" w:sz="12" w:space="0" w:color="auto"/>
              <w:right w:val="single" w:sz="2" w:space="0" w:color="auto"/>
            </w:tcBorders>
            <w:shd w:val="clear" w:color="auto" w:fill="CCCCCC"/>
            <w:vAlign w:val="center"/>
          </w:tcPr>
          <w:p w:rsidR="00580941" w:rsidRDefault="00580941">
            <w:pPr>
              <w:tabs>
                <w:tab w:val="left" w:pos="0"/>
                <w:tab w:val="right" w:pos="10080"/>
              </w:tabs>
              <w:ind w:left="360"/>
              <w:jc w:val="center"/>
              <w:rPr>
                <w:rFonts w:ascii="Arial" w:hAnsi="Arial" w:cs="Arial"/>
                <w:b/>
                <w:bCs/>
                <w:sz w:val="20"/>
                <w:szCs w:val="20"/>
              </w:rPr>
            </w:pPr>
            <w:r>
              <w:rPr>
                <w:rFonts w:ascii="Arial" w:hAnsi="Arial" w:cs="Arial"/>
                <w:b/>
                <w:bCs/>
                <w:sz w:val="20"/>
                <w:szCs w:val="20"/>
              </w:rPr>
              <w:t>ACTION</w:t>
            </w:r>
          </w:p>
        </w:tc>
        <w:tc>
          <w:tcPr>
            <w:tcW w:w="3055" w:type="dxa"/>
            <w:tcBorders>
              <w:top w:val="single" w:sz="12" w:space="0" w:color="auto"/>
              <w:left w:val="single" w:sz="2" w:space="0" w:color="auto"/>
              <w:bottom w:val="single" w:sz="12" w:space="0" w:color="auto"/>
              <w:right w:val="single" w:sz="2" w:space="0" w:color="auto"/>
            </w:tcBorders>
            <w:shd w:val="clear" w:color="auto" w:fill="CCCCCC"/>
            <w:vAlign w:val="center"/>
          </w:tcPr>
          <w:p w:rsidR="00580941" w:rsidRDefault="00580941">
            <w:pPr>
              <w:tabs>
                <w:tab w:val="left" w:pos="720"/>
                <w:tab w:val="right" w:pos="10080"/>
              </w:tabs>
              <w:ind w:left="360"/>
              <w:jc w:val="center"/>
              <w:rPr>
                <w:rFonts w:ascii="Arial" w:hAnsi="Arial" w:cs="Arial"/>
                <w:b/>
                <w:bCs/>
                <w:sz w:val="20"/>
                <w:szCs w:val="20"/>
              </w:rPr>
            </w:pPr>
            <w:r>
              <w:rPr>
                <w:rFonts w:ascii="Arial" w:hAnsi="Arial" w:cs="Arial"/>
                <w:b/>
                <w:bCs/>
                <w:sz w:val="20"/>
                <w:szCs w:val="20"/>
              </w:rPr>
              <w:t>REQUIRED REACTION</w:t>
            </w:r>
          </w:p>
        </w:tc>
        <w:tc>
          <w:tcPr>
            <w:tcW w:w="540" w:type="dxa"/>
            <w:tcBorders>
              <w:top w:val="single" w:sz="12" w:space="0" w:color="auto"/>
              <w:left w:val="single" w:sz="2" w:space="0" w:color="auto"/>
              <w:bottom w:val="single" w:sz="12" w:space="0" w:color="auto"/>
              <w:right w:val="single" w:sz="2" w:space="0" w:color="auto"/>
            </w:tcBorders>
            <w:shd w:val="clear" w:color="auto" w:fill="CCCCCC"/>
            <w:vAlign w:val="center"/>
          </w:tcPr>
          <w:p w:rsidR="00580941" w:rsidRDefault="00580941">
            <w:pPr>
              <w:tabs>
                <w:tab w:val="left" w:pos="720"/>
                <w:tab w:val="right" w:pos="10080"/>
              </w:tabs>
              <w:jc w:val="center"/>
              <w:rPr>
                <w:rFonts w:ascii="Arial" w:hAnsi="Arial" w:cs="Arial"/>
                <w:b/>
                <w:bCs/>
                <w:sz w:val="20"/>
                <w:szCs w:val="20"/>
              </w:rPr>
            </w:pPr>
            <w:r>
              <w:rPr>
                <w:rFonts w:ascii="Arial" w:hAnsi="Arial" w:cs="Arial"/>
                <w:b/>
                <w:bCs/>
                <w:sz w:val="20"/>
                <w:szCs w:val="20"/>
              </w:rPr>
              <w:t>Y</w:t>
            </w:r>
          </w:p>
          <w:p w:rsidR="00580941" w:rsidRDefault="00580941">
            <w:pPr>
              <w:tabs>
                <w:tab w:val="left" w:pos="720"/>
                <w:tab w:val="right" w:pos="10080"/>
              </w:tabs>
              <w:jc w:val="center"/>
              <w:rPr>
                <w:rFonts w:ascii="Arial" w:hAnsi="Arial" w:cs="Arial"/>
                <w:b/>
                <w:bCs/>
                <w:sz w:val="20"/>
                <w:szCs w:val="20"/>
              </w:rPr>
            </w:pPr>
            <w:r>
              <w:rPr>
                <w:rFonts w:ascii="Arial" w:hAnsi="Arial" w:cs="Arial"/>
                <w:b/>
                <w:bCs/>
                <w:sz w:val="20"/>
                <w:szCs w:val="20"/>
              </w:rPr>
              <w:t>(</w:t>
            </w:r>
            <w:r>
              <w:rPr>
                <w:rFonts w:ascii="Arial" w:hAnsi="Arial" w:cs="Arial"/>
                <w:b/>
                <w:sz w:val="20"/>
                <w:szCs w:val="20"/>
              </w:rPr>
              <w:sym w:font="Wingdings" w:char="F0FC"/>
            </w:r>
            <w:r>
              <w:rPr>
                <w:rFonts w:ascii="Arial" w:hAnsi="Arial" w:cs="Arial"/>
                <w:b/>
                <w:bCs/>
                <w:sz w:val="20"/>
                <w:szCs w:val="20"/>
              </w:rPr>
              <w:t>)</w:t>
            </w:r>
          </w:p>
        </w:tc>
        <w:tc>
          <w:tcPr>
            <w:tcW w:w="545" w:type="dxa"/>
            <w:tcBorders>
              <w:top w:val="single" w:sz="12" w:space="0" w:color="auto"/>
              <w:left w:val="single" w:sz="2" w:space="0" w:color="auto"/>
              <w:bottom w:val="single" w:sz="12" w:space="0" w:color="auto"/>
              <w:right w:val="single" w:sz="2" w:space="0" w:color="auto"/>
            </w:tcBorders>
            <w:shd w:val="clear" w:color="auto" w:fill="CCCCCC"/>
            <w:vAlign w:val="center"/>
          </w:tcPr>
          <w:p w:rsidR="00580941" w:rsidRDefault="00580941">
            <w:pPr>
              <w:tabs>
                <w:tab w:val="left" w:pos="720"/>
                <w:tab w:val="right" w:pos="10080"/>
              </w:tabs>
              <w:jc w:val="center"/>
              <w:rPr>
                <w:rFonts w:ascii="Arial" w:hAnsi="Arial" w:cs="Arial"/>
                <w:b/>
                <w:bCs/>
                <w:sz w:val="20"/>
                <w:szCs w:val="20"/>
              </w:rPr>
            </w:pPr>
            <w:r>
              <w:rPr>
                <w:rFonts w:ascii="Arial" w:hAnsi="Arial" w:cs="Arial"/>
                <w:b/>
                <w:bCs/>
                <w:sz w:val="20"/>
                <w:szCs w:val="20"/>
              </w:rPr>
              <w:t>N</w:t>
            </w:r>
          </w:p>
          <w:p w:rsidR="00580941" w:rsidRDefault="00580941">
            <w:pPr>
              <w:tabs>
                <w:tab w:val="left" w:pos="720"/>
                <w:tab w:val="right" w:pos="10080"/>
              </w:tabs>
              <w:jc w:val="center"/>
              <w:rPr>
                <w:rFonts w:ascii="Arial" w:hAnsi="Arial" w:cs="Arial"/>
                <w:b/>
                <w:bCs/>
                <w:sz w:val="20"/>
                <w:szCs w:val="20"/>
              </w:rPr>
            </w:pPr>
            <w:r>
              <w:rPr>
                <w:rFonts w:ascii="Arial" w:hAnsi="Arial" w:cs="Arial"/>
                <w:b/>
                <w:bCs/>
                <w:sz w:val="20"/>
                <w:szCs w:val="20"/>
              </w:rPr>
              <w:t>(</w:t>
            </w:r>
            <w:r>
              <w:rPr>
                <w:rFonts w:ascii="Arial" w:hAnsi="Arial" w:cs="Arial"/>
                <w:b/>
                <w:sz w:val="20"/>
                <w:szCs w:val="20"/>
              </w:rPr>
              <w:sym w:font="Wingdings" w:char="F0FC"/>
            </w:r>
            <w:r>
              <w:rPr>
                <w:rFonts w:ascii="Arial" w:hAnsi="Arial" w:cs="Arial"/>
                <w:b/>
                <w:bCs/>
                <w:sz w:val="20"/>
                <w:szCs w:val="20"/>
              </w:rPr>
              <w:t>)</w:t>
            </w:r>
          </w:p>
        </w:tc>
        <w:tc>
          <w:tcPr>
            <w:tcW w:w="2504" w:type="dxa"/>
            <w:gridSpan w:val="2"/>
            <w:tcBorders>
              <w:top w:val="single" w:sz="12" w:space="0" w:color="auto"/>
              <w:left w:val="single" w:sz="2" w:space="0" w:color="auto"/>
              <w:bottom w:val="single" w:sz="12" w:space="0" w:color="auto"/>
              <w:right w:val="single" w:sz="2" w:space="0" w:color="auto"/>
            </w:tcBorders>
            <w:shd w:val="clear" w:color="auto" w:fill="CCCCCC"/>
            <w:vAlign w:val="center"/>
          </w:tcPr>
          <w:p w:rsidR="00580941" w:rsidRDefault="00580941">
            <w:pPr>
              <w:tabs>
                <w:tab w:val="left" w:pos="720"/>
                <w:tab w:val="right" w:pos="10080"/>
              </w:tabs>
              <w:jc w:val="center"/>
              <w:rPr>
                <w:rFonts w:ascii="Arial" w:hAnsi="Arial" w:cs="Arial"/>
                <w:b/>
                <w:bCs/>
                <w:sz w:val="20"/>
                <w:szCs w:val="20"/>
              </w:rPr>
            </w:pPr>
            <w:r>
              <w:rPr>
                <w:rFonts w:ascii="Arial" w:hAnsi="Arial" w:cs="Arial"/>
                <w:b/>
                <w:bCs/>
                <w:sz w:val="20"/>
                <w:szCs w:val="20"/>
              </w:rPr>
              <w:t>COMMENTS</w:t>
            </w:r>
          </w:p>
        </w:tc>
        <w:tc>
          <w:tcPr>
            <w:tcW w:w="548" w:type="dxa"/>
            <w:gridSpan w:val="2"/>
            <w:tcBorders>
              <w:top w:val="single" w:sz="12" w:space="0" w:color="auto"/>
              <w:left w:val="single" w:sz="2" w:space="0" w:color="auto"/>
              <w:bottom w:val="single" w:sz="12" w:space="0" w:color="auto"/>
              <w:right w:val="single" w:sz="2" w:space="0" w:color="auto"/>
            </w:tcBorders>
            <w:shd w:val="clear" w:color="auto" w:fill="CCCCCC"/>
            <w:vAlign w:val="center"/>
          </w:tcPr>
          <w:p w:rsidR="00580941" w:rsidRDefault="00580941">
            <w:pPr>
              <w:tabs>
                <w:tab w:val="left" w:pos="720"/>
                <w:tab w:val="right" w:pos="5040"/>
                <w:tab w:val="left" w:pos="5220"/>
                <w:tab w:val="right" w:pos="10080"/>
              </w:tabs>
              <w:jc w:val="center"/>
              <w:rPr>
                <w:rFonts w:ascii="Arial" w:hAnsi="Arial" w:cs="Arial"/>
                <w:b/>
                <w:sz w:val="20"/>
                <w:szCs w:val="20"/>
              </w:rPr>
            </w:pPr>
            <w:r>
              <w:rPr>
                <w:rFonts w:ascii="Arial" w:hAnsi="Arial" w:cs="Arial"/>
                <w:b/>
                <w:sz w:val="20"/>
                <w:szCs w:val="20"/>
              </w:rPr>
              <w:t>R</w:t>
            </w:r>
          </w:p>
          <w:p w:rsidR="00580941" w:rsidRDefault="00580941">
            <w:pPr>
              <w:tabs>
                <w:tab w:val="left" w:pos="720"/>
                <w:tab w:val="right" w:pos="5040"/>
                <w:tab w:val="left" w:pos="5220"/>
                <w:tab w:val="right" w:pos="10080"/>
              </w:tabs>
              <w:jc w:val="center"/>
              <w:rPr>
                <w:rFonts w:ascii="Arial" w:hAnsi="Arial" w:cs="Arial"/>
                <w:b/>
                <w:sz w:val="20"/>
                <w:szCs w:val="20"/>
              </w:rPr>
            </w:pPr>
            <w:r>
              <w:rPr>
                <w:rFonts w:ascii="Arial" w:hAnsi="Arial" w:cs="Arial"/>
                <w:b/>
                <w:sz w:val="20"/>
                <w:szCs w:val="20"/>
              </w:rPr>
              <w:t>(</w:t>
            </w:r>
            <w:r>
              <w:rPr>
                <w:rFonts w:ascii="Arial" w:hAnsi="Arial" w:cs="Arial"/>
                <w:b/>
                <w:sz w:val="20"/>
                <w:szCs w:val="20"/>
              </w:rPr>
              <w:sym w:font="Wingdings" w:char="F0FC"/>
            </w:r>
            <w:r>
              <w:rPr>
                <w:rFonts w:ascii="Arial" w:hAnsi="Arial" w:cs="Arial"/>
                <w:b/>
                <w:sz w:val="20"/>
                <w:szCs w:val="20"/>
              </w:rPr>
              <w:t>)</w:t>
            </w:r>
          </w:p>
        </w:tc>
        <w:tc>
          <w:tcPr>
            <w:tcW w:w="542" w:type="dxa"/>
            <w:tcBorders>
              <w:top w:val="single" w:sz="12" w:space="0" w:color="auto"/>
              <w:left w:val="single" w:sz="2" w:space="0" w:color="auto"/>
              <w:bottom w:val="single" w:sz="12" w:space="0" w:color="auto"/>
              <w:right w:val="single" w:sz="2" w:space="0" w:color="auto"/>
            </w:tcBorders>
            <w:shd w:val="clear" w:color="auto" w:fill="CCCCCC"/>
            <w:vAlign w:val="center"/>
          </w:tcPr>
          <w:p w:rsidR="00580941" w:rsidRDefault="00580941">
            <w:pPr>
              <w:tabs>
                <w:tab w:val="left" w:pos="720"/>
                <w:tab w:val="right" w:pos="5040"/>
                <w:tab w:val="left" w:pos="5220"/>
                <w:tab w:val="right" w:pos="10080"/>
              </w:tabs>
              <w:jc w:val="center"/>
              <w:rPr>
                <w:rFonts w:ascii="Arial" w:hAnsi="Arial" w:cs="Arial"/>
                <w:b/>
                <w:sz w:val="20"/>
                <w:szCs w:val="20"/>
              </w:rPr>
            </w:pPr>
            <w:r>
              <w:rPr>
                <w:rFonts w:ascii="Arial" w:hAnsi="Arial" w:cs="Arial"/>
                <w:b/>
                <w:sz w:val="20"/>
                <w:szCs w:val="20"/>
              </w:rPr>
              <w:t>C</w:t>
            </w:r>
          </w:p>
          <w:p w:rsidR="00580941" w:rsidRDefault="00580941">
            <w:pPr>
              <w:tabs>
                <w:tab w:val="left" w:pos="720"/>
                <w:tab w:val="right" w:pos="5040"/>
                <w:tab w:val="left" w:pos="5220"/>
                <w:tab w:val="right" w:pos="10080"/>
              </w:tabs>
              <w:jc w:val="center"/>
              <w:rPr>
                <w:rFonts w:ascii="Arial" w:hAnsi="Arial" w:cs="Arial"/>
                <w:b/>
                <w:sz w:val="20"/>
                <w:szCs w:val="20"/>
              </w:rPr>
            </w:pPr>
            <w:r>
              <w:rPr>
                <w:rFonts w:ascii="Arial" w:hAnsi="Arial" w:cs="Arial"/>
                <w:b/>
                <w:sz w:val="20"/>
                <w:szCs w:val="20"/>
              </w:rPr>
              <w:t>(</w:t>
            </w:r>
            <w:r>
              <w:rPr>
                <w:rFonts w:ascii="Arial" w:hAnsi="Arial" w:cs="Arial"/>
                <w:b/>
                <w:sz w:val="20"/>
                <w:szCs w:val="20"/>
              </w:rPr>
              <w:sym w:font="Wingdings" w:char="F0FC"/>
            </w:r>
            <w:r>
              <w:rPr>
                <w:rFonts w:ascii="Arial" w:hAnsi="Arial" w:cs="Arial"/>
                <w:b/>
                <w:sz w:val="20"/>
                <w:szCs w:val="20"/>
              </w:rPr>
              <w:t>)</w:t>
            </w:r>
          </w:p>
        </w:tc>
      </w:tr>
      <w:tr w:rsidR="00580941">
        <w:trPr>
          <w:cantSplit/>
        </w:trPr>
        <w:tc>
          <w:tcPr>
            <w:tcW w:w="10080" w:type="dxa"/>
            <w:gridSpan w:val="10"/>
            <w:tcBorders>
              <w:top w:val="single" w:sz="12" w:space="0" w:color="auto"/>
              <w:bottom w:val="single" w:sz="2" w:space="0" w:color="auto"/>
              <w:right w:val="single" w:sz="2" w:space="0" w:color="auto"/>
            </w:tcBorders>
            <w:shd w:val="clear" w:color="auto" w:fill="E6E6E6"/>
          </w:tcPr>
          <w:p w:rsidR="00580941" w:rsidRDefault="00580941">
            <w:pPr>
              <w:pStyle w:val="Heading5"/>
              <w:tabs>
                <w:tab w:val="left" w:pos="720"/>
                <w:tab w:val="right" w:pos="5040"/>
                <w:tab w:val="left" w:pos="5220"/>
              </w:tabs>
              <w:spacing w:before="0" w:after="0"/>
              <w:rPr>
                <w:rFonts w:ascii="Arial" w:hAnsi="Arial" w:cs="Arial"/>
                <w:bCs w:val="0"/>
                <w:szCs w:val="20"/>
              </w:rPr>
            </w:pPr>
            <w:r>
              <w:rPr>
                <w:rFonts w:ascii="Arial" w:hAnsi="Arial" w:cs="Arial"/>
                <w:bCs w:val="0"/>
              </w:rPr>
              <w:t>PREPARE FOR VERIFICATION TESTING</w:t>
            </w:r>
          </w:p>
        </w:tc>
      </w:tr>
      <w:tr w:rsidR="00A40C6A">
        <w:trPr>
          <w:cantSplit/>
          <w:trHeight w:val="25"/>
        </w:trPr>
        <w:tc>
          <w:tcPr>
            <w:tcW w:w="366" w:type="dxa"/>
            <w:tcBorders>
              <w:top w:val="single" w:sz="2" w:space="0" w:color="auto"/>
            </w:tcBorders>
          </w:tcPr>
          <w:p w:rsidR="00A40C6A" w:rsidRDefault="00A40C6A">
            <w:pPr>
              <w:numPr>
                <w:ilvl w:val="0"/>
                <w:numId w:val="2"/>
              </w:numPr>
              <w:tabs>
                <w:tab w:val="right" w:pos="10080"/>
              </w:tabs>
              <w:rPr>
                <w:rFonts w:ascii="Arial" w:hAnsi="Arial" w:cs="Arial"/>
                <w:sz w:val="20"/>
                <w:szCs w:val="20"/>
              </w:rPr>
            </w:pPr>
          </w:p>
        </w:tc>
        <w:tc>
          <w:tcPr>
            <w:tcW w:w="1980" w:type="dxa"/>
            <w:vMerge w:val="restart"/>
            <w:tcBorders>
              <w:top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Confirm equipment is operating as expected. If not make adjustments with the BAS, Building Automation System.</w:t>
            </w: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System is ON and will always have call for heating (includes recovery from loss of power)</w:t>
            </w:r>
            <w:r>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Steam Pressure</w:t>
            </w:r>
          </w:p>
          <w:p w:rsidR="00A40C6A" w:rsidRPr="00A40C6A" w:rsidRDefault="00A40C6A" w:rsidP="00A40C6A">
            <w:pPr>
              <w:rPr>
                <w:rFonts w:ascii="Arial" w:hAnsi="Arial"/>
                <w:sz w:val="20"/>
              </w:rPr>
            </w:pPr>
            <w:r w:rsidRPr="00A40C6A">
              <w:rPr>
                <w:rFonts w:ascii="Arial" w:hAnsi="Arial"/>
                <w:sz w:val="20"/>
              </w:rPr>
              <w:t>Common Header _____psi</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Boiler 7 ____</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Boiler 8 _____</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 xml:space="preserve">AHU-10 is tested in another test procedure. </w:t>
            </w:r>
          </w:p>
          <w:p w:rsidR="00A40C6A" w:rsidRPr="00A40C6A" w:rsidRDefault="00A40C6A" w:rsidP="00A40C6A">
            <w:pPr>
              <w:rPr>
                <w:rFonts w:ascii="Arial" w:hAnsi="Arial"/>
                <w:sz w:val="20"/>
              </w:rPr>
            </w:pPr>
            <w:r w:rsidRPr="00A40C6A">
              <w:rPr>
                <w:rFonts w:ascii="Arial" w:hAnsi="Arial"/>
                <w:sz w:val="20"/>
              </w:rPr>
              <w:t>Boilers don’t run if AHU10 OFF</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 xml:space="preserve">Boiler Feedwater Pumps Only run when level is Low and Boiler is ON.  </w:t>
            </w:r>
          </w:p>
          <w:p w:rsidR="00A40C6A" w:rsidRPr="00A40C6A" w:rsidRDefault="00A40C6A" w:rsidP="00A40C6A">
            <w:pPr>
              <w:rPr>
                <w:rFonts w:ascii="Arial" w:hAnsi="Arial"/>
                <w:sz w:val="20"/>
              </w:rPr>
            </w:pPr>
          </w:p>
          <w:p w:rsidR="00A40C6A" w:rsidRDefault="00A40C6A" w:rsidP="00A40C6A">
            <w:pPr>
              <w:rPr>
                <w:rFonts w:ascii="Arial" w:hAnsi="Arial" w:cs="Arial"/>
                <w:sz w:val="20"/>
                <w:szCs w:val="20"/>
              </w:rPr>
            </w:pPr>
            <w:r w:rsidRPr="00A40C6A">
              <w:rPr>
                <w:rFonts w:ascii="Arial" w:hAnsi="Arial"/>
                <w:sz w:val="20"/>
              </w:rPr>
              <w:t>They do not run continuously when boiler is ON.</w:t>
            </w:r>
            <w:r>
              <w:rPr>
                <w:rFonts w:ascii="Arial" w:hAnsi="Arial" w:cs="Arial"/>
                <w:sz w:val="20"/>
                <w:szCs w:val="20"/>
              </w:rPr>
              <w:t xml:space="preserve"> </w:t>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Pr>
                <w:rFonts w:ascii="Arial" w:hAnsi="Arial"/>
                <w:sz w:val="20"/>
              </w:rPr>
              <w:t>System has stable operation.</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Record common header P</w:t>
            </w:r>
            <w:r>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AHU-10 has been commissioned and is operating.</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AHU-10 is expected to run continuously during normal operation</w:t>
            </w:r>
            <w:r>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Only one Boiler is required for existing load</w:t>
            </w:r>
            <w:r>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 xml:space="preserve">At least one pump of the secondary hot water selection PHWP-4, 5, </w:t>
            </w:r>
            <w:r w:rsidR="00874B0D" w:rsidRPr="00A40C6A">
              <w:rPr>
                <w:rFonts w:ascii="Arial" w:hAnsi="Arial"/>
                <w:sz w:val="20"/>
              </w:rPr>
              <w:t>and 6</w:t>
            </w:r>
            <w:r w:rsidRPr="00A40C6A">
              <w:rPr>
                <w:rFonts w:ascii="Arial" w:hAnsi="Arial"/>
                <w:sz w:val="20"/>
              </w:rPr>
              <w:t xml:space="preserve"> is ON</w:t>
            </w:r>
            <w:r>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Borders>
              <w:bottom w:val="single" w:sz="2" w:space="0" w:color="auto"/>
            </w:tcBorders>
          </w:tcPr>
          <w:p w:rsidR="00A40C6A" w:rsidRDefault="00A40C6A">
            <w:pPr>
              <w:tabs>
                <w:tab w:val="right" w:pos="10080"/>
              </w:tabs>
              <w:ind w:left="72"/>
              <w:rPr>
                <w:rFonts w:ascii="Arial" w:hAnsi="Arial" w:cs="Arial"/>
                <w:sz w:val="20"/>
                <w:szCs w:val="20"/>
              </w:rPr>
            </w:pPr>
          </w:p>
        </w:tc>
        <w:tc>
          <w:tcPr>
            <w:tcW w:w="1980" w:type="dxa"/>
            <w:vMerge/>
            <w:tcBorders>
              <w:bottom w:val="single" w:sz="2" w:space="0" w:color="auto"/>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The fuel oil pumps, FOP are OFF</w:t>
            </w:r>
            <w:r>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bookmarkStart w:id="5" w:name="Text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A40C6A" w:rsidTr="00A40C6A">
        <w:trPr>
          <w:cantSplit/>
          <w:trHeight w:val="395"/>
        </w:trPr>
        <w:tc>
          <w:tcPr>
            <w:tcW w:w="366" w:type="dxa"/>
            <w:tcBorders>
              <w:top w:val="single" w:sz="12" w:space="0" w:color="auto"/>
              <w:bottom w:val="nil"/>
            </w:tcBorders>
          </w:tcPr>
          <w:p w:rsidR="00A40C6A" w:rsidRDefault="00A40C6A">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Confirm that there is always a call for the boilers to run</w:t>
            </w: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System is ON and will always have call for heating (includes recovery from loss of power).</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tcPr>
          <w:p w:rsidR="00A40C6A" w:rsidRDefault="00A40C6A">
            <w:pPr>
              <w:pStyle w:val="MessageHeader"/>
              <w:tabs>
                <w:tab w:val="right" w:pos="8640"/>
              </w:tabs>
              <w:spacing w:after="0"/>
              <w:ind w:left="0" w:right="0" w:firstLine="0"/>
              <w:rPr>
                <w:rFonts w:cs="Arial"/>
                <w:sz w:val="20"/>
              </w:rPr>
            </w:pPr>
          </w:p>
          <w:p w:rsidR="00A40C6A" w:rsidRPr="00A40C6A" w:rsidRDefault="00A40C6A" w:rsidP="00A40C6A">
            <w:pPr>
              <w:rPr>
                <w:rFonts w:ascii="Arial" w:hAnsi="Arial"/>
                <w:sz w:val="20"/>
              </w:rPr>
            </w:pPr>
            <w:r w:rsidRPr="00A40C6A">
              <w:rPr>
                <w:rFonts w:ascii="Arial" w:hAnsi="Arial"/>
                <w:sz w:val="20"/>
              </w:rPr>
              <w:t>Steam Pressure</w:t>
            </w:r>
          </w:p>
          <w:p w:rsidR="00A40C6A" w:rsidRPr="00A40C6A" w:rsidRDefault="00A40C6A" w:rsidP="00A40C6A">
            <w:pPr>
              <w:rPr>
                <w:rFonts w:ascii="Arial" w:hAnsi="Arial"/>
                <w:sz w:val="20"/>
              </w:rPr>
            </w:pPr>
            <w:r w:rsidRPr="00A40C6A">
              <w:rPr>
                <w:rFonts w:ascii="Arial" w:hAnsi="Arial"/>
                <w:sz w:val="20"/>
              </w:rPr>
              <w:t>Common Header _____psi</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Boiler 7 ____</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Boiler 8 _____</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 xml:space="preserve">AHU-10 is tested in another test procedure. </w:t>
            </w:r>
          </w:p>
          <w:p w:rsidR="00A40C6A" w:rsidRPr="00A40C6A" w:rsidRDefault="00A40C6A" w:rsidP="00A40C6A">
            <w:pPr>
              <w:rPr>
                <w:rFonts w:ascii="Arial" w:hAnsi="Arial"/>
                <w:sz w:val="20"/>
              </w:rPr>
            </w:pPr>
            <w:r w:rsidRPr="00A40C6A">
              <w:rPr>
                <w:rFonts w:ascii="Arial" w:hAnsi="Arial"/>
                <w:sz w:val="20"/>
              </w:rPr>
              <w:t>Boilers don’t run if AHU10 OFF</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 xml:space="preserve">Boiler Feedwater Pumps Only run when level is Low and Boiler is ON.  </w:t>
            </w:r>
          </w:p>
          <w:p w:rsidR="00A40C6A" w:rsidRPr="00A40C6A" w:rsidRDefault="00A40C6A" w:rsidP="00A40C6A">
            <w:pPr>
              <w:rPr>
                <w:rFonts w:ascii="Arial" w:hAnsi="Arial"/>
                <w:sz w:val="20"/>
              </w:rPr>
            </w:pPr>
          </w:p>
          <w:p w:rsidR="00A40C6A" w:rsidRPr="00A40C6A" w:rsidRDefault="00A40C6A" w:rsidP="00A40C6A">
            <w:pPr>
              <w:rPr>
                <w:rFonts w:ascii="Arial" w:hAnsi="Arial"/>
                <w:sz w:val="20"/>
              </w:rPr>
            </w:pPr>
            <w:r w:rsidRPr="00A40C6A">
              <w:rPr>
                <w:rFonts w:ascii="Arial" w:hAnsi="Arial"/>
                <w:sz w:val="20"/>
              </w:rPr>
              <w:t>They do not run continuously when boiler is ON.</w:t>
            </w:r>
            <w:r w:rsidRPr="00A40C6A">
              <w:rPr>
                <w:rFonts w:ascii="Arial" w:hAnsi="Arial"/>
                <w:sz w:val="20"/>
              </w:rPr>
              <w:fldChar w:fldCharType="begin">
                <w:ffData>
                  <w:name w:val="Text3"/>
                  <w:enabled/>
                  <w:calcOnExit w:val="0"/>
                  <w:textInput/>
                </w:ffData>
              </w:fldChar>
            </w:r>
            <w:r w:rsidRPr="00A40C6A">
              <w:rPr>
                <w:rFonts w:ascii="Arial" w:hAnsi="Arial"/>
                <w:sz w:val="20"/>
              </w:rPr>
              <w:instrText xml:space="preserve"> FORMTEXT </w:instrText>
            </w:r>
            <w:r w:rsidRPr="00A40C6A">
              <w:rPr>
                <w:rFonts w:ascii="Arial" w:hAnsi="Arial"/>
                <w:sz w:val="20"/>
              </w:rPr>
            </w:r>
            <w:r w:rsidRPr="00A40C6A">
              <w:rPr>
                <w:rFonts w:ascii="Arial" w:hAnsi="Arial"/>
                <w:sz w:val="20"/>
              </w:rPr>
              <w:fldChar w:fldCharType="separate"/>
            </w:r>
            <w:r w:rsidRPr="00A40C6A">
              <w:rPr>
                <w:sz w:val="20"/>
              </w:rPr>
              <w:t> </w:t>
            </w:r>
            <w:r w:rsidRPr="00A40C6A">
              <w:rPr>
                <w:sz w:val="20"/>
              </w:rPr>
              <w:t> </w:t>
            </w:r>
            <w:r w:rsidRPr="00A40C6A">
              <w:rPr>
                <w:sz w:val="20"/>
              </w:rPr>
              <w:t> </w:t>
            </w:r>
            <w:r w:rsidRPr="00A40C6A">
              <w:rPr>
                <w:sz w:val="20"/>
              </w:rPr>
              <w:t> </w:t>
            </w:r>
            <w:r w:rsidRPr="00A40C6A">
              <w:rPr>
                <w:sz w:val="20"/>
              </w:rPr>
              <w:t> </w:t>
            </w:r>
            <w:r w:rsidRPr="00A40C6A">
              <w:rPr>
                <w:rFonts w:ascii="Arial" w:hAnsi="Arial"/>
                <w:sz w:val="20"/>
              </w:rPr>
              <w:fldChar w:fldCharType="end"/>
            </w:r>
            <w:r w:rsidRPr="00A40C6A">
              <w:rPr>
                <w:rFonts w:ascii="Arial" w:hAnsi="Arial"/>
                <w:sz w:val="20"/>
              </w:rPr>
              <w:fldChar w:fldCharType="begin">
                <w:ffData>
                  <w:name w:val="Text3"/>
                  <w:enabled/>
                  <w:calcOnExit w:val="0"/>
                  <w:textInput/>
                </w:ffData>
              </w:fldChar>
            </w:r>
            <w:r w:rsidRPr="00A40C6A">
              <w:rPr>
                <w:rFonts w:ascii="Arial" w:hAnsi="Arial"/>
                <w:sz w:val="20"/>
              </w:rPr>
              <w:instrText xml:space="preserve"> FORMTEXT </w:instrText>
            </w:r>
            <w:r w:rsidRPr="00A40C6A">
              <w:rPr>
                <w:rFonts w:ascii="Arial" w:hAnsi="Arial"/>
                <w:sz w:val="20"/>
              </w:rPr>
            </w:r>
            <w:r w:rsidRPr="00A40C6A">
              <w:rPr>
                <w:rFonts w:ascii="Arial" w:hAnsi="Arial"/>
                <w:sz w:val="20"/>
              </w:rPr>
              <w:fldChar w:fldCharType="separate"/>
            </w:r>
            <w:r w:rsidRPr="00A40C6A">
              <w:rPr>
                <w:sz w:val="20"/>
              </w:rPr>
              <w:t> </w:t>
            </w:r>
            <w:r w:rsidRPr="00A40C6A">
              <w:rPr>
                <w:sz w:val="20"/>
              </w:rPr>
              <w:t> </w:t>
            </w:r>
            <w:r w:rsidRPr="00A40C6A">
              <w:rPr>
                <w:sz w:val="20"/>
              </w:rPr>
              <w:t> </w:t>
            </w:r>
            <w:r w:rsidRPr="00A40C6A">
              <w:rPr>
                <w:sz w:val="20"/>
              </w:rPr>
              <w:t> </w:t>
            </w:r>
            <w:r w:rsidRPr="00A40C6A">
              <w:rPr>
                <w:sz w:val="20"/>
              </w:rPr>
              <w:t> </w:t>
            </w:r>
            <w:r w:rsidRPr="00A40C6A">
              <w:rPr>
                <w:rFonts w:ascii="Arial" w:hAnsi="Arial"/>
                <w:sz w:val="20"/>
              </w:rPr>
              <w:fldChar w:fldCharType="end"/>
            </w:r>
          </w:p>
          <w:p w:rsidR="00A40C6A" w:rsidRDefault="00A40C6A" w:rsidP="00A40C6A">
            <w:pPr>
              <w:rPr>
                <w:rFonts w:ascii="Arial" w:hAnsi="Arial" w:cs="Arial"/>
                <w:sz w:val="20"/>
                <w:szCs w:val="20"/>
              </w:rPr>
            </w:pPr>
            <w:r w:rsidRPr="00A40C6A">
              <w:rPr>
                <w:rFonts w:ascii="Arial" w:hAnsi="Arial"/>
                <w:sz w:val="20"/>
              </w:rPr>
              <w:fldChar w:fldCharType="begin">
                <w:ffData>
                  <w:name w:val="Text3"/>
                  <w:enabled/>
                  <w:calcOnExit w:val="0"/>
                  <w:textInput/>
                </w:ffData>
              </w:fldChar>
            </w:r>
            <w:r w:rsidRPr="00A40C6A">
              <w:rPr>
                <w:rFonts w:ascii="Arial" w:hAnsi="Arial"/>
                <w:sz w:val="20"/>
              </w:rPr>
              <w:instrText xml:space="preserve"> FORMTEXT </w:instrText>
            </w:r>
            <w:r w:rsidRPr="00A40C6A">
              <w:rPr>
                <w:rFonts w:ascii="Arial" w:hAnsi="Arial"/>
                <w:sz w:val="20"/>
              </w:rPr>
            </w:r>
            <w:r w:rsidRPr="00A40C6A">
              <w:rPr>
                <w:rFonts w:ascii="Arial" w:hAnsi="Arial"/>
                <w:sz w:val="20"/>
              </w:rPr>
              <w:fldChar w:fldCharType="separate"/>
            </w:r>
            <w:r w:rsidRPr="00A40C6A">
              <w:rPr>
                <w:sz w:val="20"/>
              </w:rPr>
              <w:t> </w:t>
            </w:r>
            <w:r w:rsidRPr="00A40C6A">
              <w:rPr>
                <w:sz w:val="20"/>
              </w:rPr>
              <w:t> </w:t>
            </w:r>
            <w:r w:rsidRPr="00A40C6A">
              <w:rPr>
                <w:sz w:val="20"/>
              </w:rPr>
              <w:t> </w:t>
            </w:r>
            <w:r w:rsidRPr="00A40C6A">
              <w:rPr>
                <w:sz w:val="20"/>
              </w:rPr>
              <w:t> </w:t>
            </w:r>
            <w:r w:rsidRPr="00A40C6A">
              <w:rPr>
                <w:sz w:val="20"/>
              </w:rPr>
              <w:t> </w:t>
            </w:r>
            <w:r w:rsidRPr="00A40C6A">
              <w:rPr>
                <w:rFonts w:ascii="Arial" w:hAnsi="Arial"/>
                <w:sz w:val="20"/>
              </w:rPr>
              <w:fldChar w:fldCharType="end"/>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lastRenderedPageBreak/>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System has stable operation.</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Record common header P.</w:t>
            </w:r>
          </w:p>
          <w:p w:rsidR="00A40C6A" w:rsidRPr="00A40C6A" w:rsidRDefault="00A40C6A" w:rsidP="00A40C6A">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AHU-10 has been commissioned and is operating.</w:t>
            </w:r>
          </w:p>
          <w:p w:rsidR="00A40C6A" w:rsidRPr="00A40C6A" w:rsidRDefault="00A40C6A" w:rsidP="00A40C6A">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AHU-10 is expected to run continuously during normal operation.</w:t>
            </w:r>
          </w:p>
          <w:p w:rsidR="00A40C6A" w:rsidRPr="00A40C6A" w:rsidRDefault="00A40C6A" w:rsidP="00A40C6A">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Only one Boiler is required for existing load.</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 xml:space="preserve">At least one pump of the secondary hot water selection PHWP-4, 5, </w:t>
            </w:r>
            <w:r w:rsidR="00874B0D" w:rsidRPr="00A40C6A">
              <w:rPr>
                <w:rFonts w:ascii="Arial" w:hAnsi="Arial"/>
                <w:sz w:val="20"/>
              </w:rPr>
              <w:t>and 6</w:t>
            </w:r>
            <w:r w:rsidRPr="00A40C6A">
              <w:rPr>
                <w:rFonts w:ascii="Arial" w:hAnsi="Arial"/>
                <w:sz w:val="20"/>
              </w:rPr>
              <w:t xml:space="preserve"> is ON.</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rsidTr="00A40C6A">
        <w:trPr>
          <w:cantSplit/>
        </w:trPr>
        <w:tc>
          <w:tcPr>
            <w:tcW w:w="366" w:type="dxa"/>
            <w:tcBorders>
              <w:top w:val="nil"/>
              <w:bottom w:val="single" w:sz="2" w:space="0" w:color="auto"/>
            </w:tcBorders>
          </w:tcPr>
          <w:p w:rsidR="00A40C6A" w:rsidRDefault="00A40C6A">
            <w:pPr>
              <w:tabs>
                <w:tab w:val="right" w:pos="10080"/>
              </w:tabs>
              <w:ind w:left="72"/>
              <w:rPr>
                <w:rFonts w:ascii="Arial" w:hAnsi="Arial" w:cs="Arial"/>
                <w:sz w:val="20"/>
                <w:szCs w:val="20"/>
              </w:rPr>
            </w:pPr>
          </w:p>
        </w:tc>
        <w:tc>
          <w:tcPr>
            <w:tcW w:w="1980" w:type="dxa"/>
            <w:vMerge/>
            <w:tcBorders>
              <w:bottom w:val="single" w:sz="2" w:space="0" w:color="auto"/>
              <w:right w:val="single" w:sz="2" w:space="0" w:color="auto"/>
            </w:tcBorders>
          </w:tcPr>
          <w:p w:rsidR="00A40C6A" w:rsidRPr="00A40C6A" w:rsidRDefault="00A40C6A" w:rsidP="00A40C6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40C6A" w:rsidRDefault="00A40C6A" w:rsidP="00A40C6A">
            <w:pPr>
              <w:rPr>
                <w:rFonts w:ascii="Arial" w:hAnsi="Arial"/>
                <w:sz w:val="20"/>
              </w:rPr>
            </w:pPr>
            <w:r w:rsidRPr="00A40C6A">
              <w:rPr>
                <w:rFonts w:ascii="Arial" w:hAnsi="Arial"/>
                <w:sz w:val="20"/>
              </w:rPr>
              <w:t>The fuel oil pumps, FOP are OFF.</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A40C6A" w:rsidTr="00A40C6A">
        <w:trPr>
          <w:cantSplit/>
        </w:trPr>
        <w:tc>
          <w:tcPr>
            <w:tcW w:w="366" w:type="dxa"/>
            <w:tcBorders>
              <w:top w:val="single" w:sz="12" w:space="0" w:color="auto"/>
              <w:bottom w:val="single" w:sz="2" w:space="0" w:color="auto"/>
            </w:tcBorders>
          </w:tcPr>
          <w:p w:rsidR="00A40C6A" w:rsidRDefault="00A40C6A">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If there is actually a very high or low load then adjust RTU outside air or fan VSD CFM so get required loads.</w:t>
            </w:r>
          </w:p>
        </w:tc>
        <w:tc>
          <w:tcPr>
            <w:tcW w:w="3055" w:type="dxa"/>
            <w:tcBorders>
              <w:top w:val="single" w:sz="1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System is ON and will always have call for heating (includes recovery from loss of power).</w:t>
            </w:r>
          </w:p>
        </w:tc>
        <w:tc>
          <w:tcPr>
            <w:tcW w:w="540" w:type="dxa"/>
            <w:tcBorders>
              <w:top w:val="single" w:sz="1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Pr="00A8154F" w:rsidRDefault="00A40C6A" w:rsidP="00A8154F">
            <w:pPr>
              <w:rPr>
                <w:rFonts w:ascii="Arial" w:hAnsi="Arial"/>
                <w:sz w:val="20"/>
              </w:rPr>
            </w:pPr>
            <w:r w:rsidRPr="00A8154F">
              <w:rPr>
                <w:rFonts w:ascii="Arial" w:hAnsi="Arial"/>
                <w:sz w:val="20"/>
              </w:rPr>
              <w:t>Steam Pressure</w:t>
            </w:r>
          </w:p>
          <w:p w:rsidR="00A40C6A" w:rsidRPr="00A8154F" w:rsidRDefault="00A40C6A" w:rsidP="00A8154F">
            <w:pPr>
              <w:rPr>
                <w:rFonts w:ascii="Arial" w:hAnsi="Arial"/>
                <w:sz w:val="20"/>
              </w:rPr>
            </w:pPr>
            <w:r w:rsidRPr="00A8154F">
              <w:rPr>
                <w:rFonts w:ascii="Arial" w:hAnsi="Arial"/>
                <w:sz w:val="20"/>
              </w:rPr>
              <w:t>Common Header _____psi</w:t>
            </w:r>
          </w:p>
          <w:p w:rsidR="00A40C6A" w:rsidRPr="00A8154F" w:rsidRDefault="00A40C6A" w:rsidP="00A8154F">
            <w:pPr>
              <w:rPr>
                <w:rFonts w:ascii="Arial" w:hAnsi="Arial"/>
                <w:sz w:val="20"/>
              </w:rPr>
            </w:pPr>
          </w:p>
          <w:p w:rsidR="00A40C6A" w:rsidRPr="00A8154F" w:rsidRDefault="00A40C6A" w:rsidP="00A8154F">
            <w:pPr>
              <w:rPr>
                <w:rFonts w:ascii="Arial" w:hAnsi="Arial"/>
                <w:sz w:val="20"/>
              </w:rPr>
            </w:pPr>
            <w:r w:rsidRPr="00A8154F">
              <w:rPr>
                <w:rFonts w:ascii="Arial" w:hAnsi="Arial"/>
                <w:sz w:val="20"/>
              </w:rPr>
              <w:t>Boiler 7 ____</w:t>
            </w:r>
          </w:p>
          <w:p w:rsidR="00A40C6A" w:rsidRPr="00A8154F" w:rsidRDefault="00A40C6A" w:rsidP="00A8154F">
            <w:pPr>
              <w:rPr>
                <w:rFonts w:ascii="Arial" w:hAnsi="Arial"/>
                <w:sz w:val="20"/>
              </w:rPr>
            </w:pPr>
          </w:p>
          <w:p w:rsidR="00A40C6A" w:rsidRPr="00A8154F" w:rsidRDefault="00A40C6A" w:rsidP="00A8154F">
            <w:pPr>
              <w:rPr>
                <w:rFonts w:ascii="Arial" w:hAnsi="Arial"/>
                <w:sz w:val="20"/>
              </w:rPr>
            </w:pPr>
            <w:r w:rsidRPr="00A8154F">
              <w:rPr>
                <w:rFonts w:ascii="Arial" w:hAnsi="Arial"/>
                <w:sz w:val="20"/>
              </w:rPr>
              <w:t>Boiler 8 _____</w:t>
            </w:r>
          </w:p>
          <w:p w:rsidR="00A40C6A" w:rsidRPr="00A8154F" w:rsidRDefault="00A40C6A" w:rsidP="00A8154F">
            <w:pPr>
              <w:rPr>
                <w:rFonts w:ascii="Arial" w:hAnsi="Arial"/>
                <w:sz w:val="20"/>
              </w:rPr>
            </w:pPr>
          </w:p>
          <w:p w:rsidR="00A40C6A" w:rsidRPr="00A8154F" w:rsidRDefault="00A40C6A" w:rsidP="00A8154F">
            <w:pPr>
              <w:rPr>
                <w:rFonts w:ascii="Arial" w:hAnsi="Arial"/>
                <w:sz w:val="20"/>
              </w:rPr>
            </w:pPr>
            <w:r w:rsidRPr="00A8154F">
              <w:rPr>
                <w:rFonts w:ascii="Arial" w:hAnsi="Arial"/>
                <w:sz w:val="20"/>
              </w:rPr>
              <w:t xml:space="preserve">AHU-10 is tested in another test procedure. </w:t>
            </w:r>
          </w:p>
          <w:p w:rsidR="00A40C6A" w:rsidRPr="00A8154F" w:rsidRDefault="00A40C6A" w:rsidP="00A8154F">
            <w:pPr>
              <w:rPr>
                <w:rFonts w:ascii="Arial" w:hAnsi="Arial"/>
                <w:sz w:val="20"/>
              </w:rPr>
            </w:pPr>
            <w:r w:rsidRPr="00A8154F">
              <w:rPr>
                <w:rFonts w:ascii="Arial" w:hAnsi="Arial"/>
                <w:sz w:val="20"/>
              </w:rPr>
              <w:t>Boilers don’t run if AHU10 OFF</w:t>
            </w:r>
          </w:p>
          <w:p w:rsidR="00A40C6A" w:rsidRPr="00A8154F" w:rsidRDefault="00A40C6A" w:rsidP="00A8154F">
            <w:pPr>
              <w:rPr>
                <w:rFonts w:ascii="Arial" w:hAnsi="Arial"/>
                <w:sz w:val="20"/>
              </w:rPr>
            </w:pPr>
          </w:p>
          <w:p w:rsidR="00A40C6A" w:rsidRPr="00A8154F" w:rsidRDefault="00A40C6A" w:rsidP="00A8154F">
            <w:pPr>
              <w:rPr>
                <w:rFonts w:ascii="Arial" w:hAnsi="Arial"/>
                <w:sz w:val="20"/>
              </w:rPr>
            </w:pPr>
            <w:r w:rsidRPr="00A8154F">
              <w:rPr>
                <w:rFonts w:ascii="Arial" w:hAnsi="Arial"/>
                <w:sz w:val="20"/>
              </w:rPr>
              <w:t xml:space="preserve">Boiler Feedwater Pumps Only run when level is Low and Boiler is ON.  </w:t>
            </w:r>
          </w:p>
          <w:p w:rsidR="00A40C6A" w:rsidRPr="00A8154F" w:rsidRDefault="00A40C6A" w:rsidP="00A8154F">
            <w:pPr>
              <w:rPr>
                <w:rFonts w:ascii="Arial" w:hAnsi="Arial"/>
                <w:sz w:val="20"/>
              </w:rPr>
            </w:pPr>
          </w:p>
          <w:p w:rsidR="00A40C6A" w:rsidRPr="00A8154F" w:rsidRDefault="00A40C6A" w:rsidP="00A8154F">
            <w:pPr>
              <w:rPr>
                <w:rFonts w:ascii="Arial" w:hAnsi="Arial"/>
                <w:sz w:val="20"/>
              </w:rPr>
            </w:pPr>
            <w:r w:rsidRPr="00A8154F">
              <w:rPr>
                <w:rFonts w:ascii="Arial" w:hAnsi="Arial"/>
                <w:sz w:val="20"/>
              </w:rPr>
              <w:t>They do not run continuously when boiler is ON.</w:t>
            </w:r>
            <w:r w:rsidRPr="00A8154F">
              <w:rPr>
                <w:rFonts w:ascii="Arial" w:hAnsi="Arial"/>
                <w:sz w:val="20"/>
              </w:rPr>
              <w:fldChar w:fldCharType="begin">
                <w:ffData>
                  <w:name w:val="Text3"/>
                  <w:enabled/>
                  <w:calcOnExit w:val="0"/>
                  <w:textInput/>
                </w:ffData>
              </w:fldChar>
            </w:r>
            <w:r w:rsidRPr="00A8154F">
              <w:rPr>
                <w:rFonts w:ascii="Arial" w:hAnsi="Arial"/>
                <w:sz w:val="20"/>
              </w:rPr>
              <w:instrText xml:space="preserve"> FORMTEXT </w:instrText>
            </w:r>
            <w:r w:rsidRPr="00A8154F">
              <w:rPr>
                <w:rFonts w:ascii="Arial" w:hAnsi="Arial"/>
                <w:sz w:val="20"/>
              </w:rPr>
            </w:r>
            <w:r w:rsidRPr="00A8154F">
              <w:rPr>
                <w:rFonts w:ascii="Arial" w:hAnsi="Arial"/>
                <w:sz w:val="20"/>
              </w:rPr>
              <w:fldChar w:fldCharType="separate"/>
            </w:r>
            <w:r w:rsidRPr="00A8154F">
              <w:rPr>
                <w:sz w:val="20"/>
              </w:rPr>
              <w:t> </w:t>
            </w:r>
            <w:r w:rsidRPr="00A8154F">
              <w:rPr>
                <w:sz w:val="20"/>
              </w:rPr>
              <w:t> </w:t>
            </w:r>
            <w:r w:rsidRPr="00A8154F">
              <w:rPr>
                <w:sz w:val="20"/>
              </w:rPr>
              <w:t> </w:t>
            </w:r>
            <w:r w:rsidRPr="00A8154F">
              <w:rPr>
                <w:sz w:val="20"/>
              </w:rPr>
              <w:t> </w:t>
            </w:r>
            <w:r w:rsidRPr="00A8154F">
              <w:rPr>
                <w:sz w:val="20"/>
              </w:rPr>
              <w:t> </w:t>
            </w:r>
            <w:r w:rsidRPr="00A8154F">
              <w:rPr>
                <w:rFonts w:ascii="Arial" w:hAnsi="Arial"/>
                <w:sz w:val="20"/>
              </w:rPr>
              <w:fldChar w:fldCharType="end"/>
            </w:r>
          </w:p>
          <w:p w:rsidR="00A40C6A" w:rsidRPr="00A8154F" w:rsidRDefault="00A40C6A" w:rsidP="00A8154F">
            <w:pPr>
              <w:rPr>
                <w:rFonts w:ascii="Arial" w:hAnsi="Arial"/>
                <w:sz w:val="20"/>
              </w:rPr>
            </w:pPr>
            <w:r w:rsidRPr="00A8154F">
              <w:rPr>
                <w:rFonts w:ascii="Arial" w:hAnsi="Arial"/>
                <w:sz w:val="20"/>
              </w:rPr>
              <w:fldChar w:fldCharType="begin">
                <w:ffData>
                  <w:name w:val="Text3"/>
                  <w:enabled/>
                  <w:calcOnExit w:val="0"/>
                  <w:textInput/>
                </w:ffData>
              </w:fldChar>
            </w:r>
            <w:r w:rsidRPr="00A8154F">
              <w:rPr>
                <w:rFonts w:ascii="Arial" w:hAnsi="Arial"/>
                <w:sz w:val="20"/>
              </w:rPr>
              <w:instrText xml:space="preserve"> FORMTEXT </w:instrText>
            </w:r>
            <w:r w:rsidRPr="00A8154F">
              <w:rPr>
                <w:rFonts w:ascii="Arial" w:hAnsi="Arial"/>
                <w:sz w:val="20"/>
              </w:rPr>
            </w:r>
            <w:r w:rsidRPr="00A8154F">
              <w:rPr>
                <w:rFonts w:ascii="Arial" w:hAnsi="Arial"/>
                <w:sz w:val="20"/>
              </w:rPr>
              <w:fldChar w:fldCharType="separate"/>
            </w:r>
            <w:r w:rsidRPr="00A8154F">
              <w:rPr>
                <w:sz w:val="20"/>
              </w:rPr>
              <w:t> </w:t>
            </w:r>
            <w:r w:rsidRPr="00A8154F">
              <w:rPr>
                <w:sz w:val="20"/>
              </w:rPr>
              <w:t> </w:t>
            </w:r>
            <w:r w:rsidRPr="00A8154F">
              <w:rPr>
                <w:sz w:val="20"/>
              </w:rPr>
              <w:t> </w:t>
            </w:r>
            <w:r w:rsidRPr="00A8154F">
              <w:rPr>
                <w:sz w:val="20"/>
              </w:rPr>
              <w:t> </w:t>
            </w:r>
            <w:r w:rsidRPr="00A8154F">
              <w:rPr>
                <w:sz w:val="20"/>
              </w:rPr>
              <w:t> </w:t>
            </w:r>
            <w:r w:rsidRPr="00A8154F">
              <w:rPr>
                <w:rFonts w:ascii="Arial" w:hAnsi="Arial"/>
                <w:sz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lastRenderedPageBreak/>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lastRenderedPageBreak/>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8154F" w:rsidRDefault="00A40C6A" w:rsidP="00A8154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System has stable operation.</w:t>
            </w:r>
          </w:p>
          <w:p w:rsidR="00A40C6A" w:rsidRPr="00A8154F" w:rsidRDefault="00A40C6A" w:rsidP="00A8154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8154F" w:rsidRDefault="00A40C6A" w:rsidP="00A8154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Record common header P.</w:t>
            </w:r>
          </w:p>
          <w:p w:rsidR="00A40C6A" w:rsidRPr="00A8154F" w:rsidRDefault="00A40C6A" w:rsidP="00A8154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8154F" w:rsidRDefault="00A40C6A" w:rsidP="00A8154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AHU-10 has been commissioned and is operating.</w:t>
            </w:r>
          </w:p>
          <w:p w:rsidR="00A40C6A" w:rsidRPr="00A8154F" w:rsidRDefault="00A40C6A" w:rsidP="00A8154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8154F" w:rsidRDefault="00A40C6A" w:rsidP="00A8154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AHU-10 is expected to run continuously during normal operation</w:t>
            </w:r>
            <w:r w:rsidR="00A8154F" w:rsidRPr="00A8154F">
              <w:rPr>
                <w:rFonts w:ascii="Arial" w:hAnsi="Arial"/>
                <w:sz w:val="20"/>
              </w:rPr>
              <w:t>.</w:t>
            </w:r>
          </w:p>
          <w:p w:rsidR="00A40C6A" w:rsidRPr="00A8154F" w:rsidRDefault="00A40C6A" w:rsidP="00A8154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8154F" w:rsidRDefault="00A40C6A" w:rsidP="00A8154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Only one Boiler is required for existing load</w:t>
            </w:r>
            <w:r w:rsidR="00A8154F" w:rsidRPr="00A8154F">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8154F" w:rsidRDefault="00A40C6A" w:rsidP="00A8154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 xml:space="preserve">At least one pump of the secondary hot water selection PHWP-4, 5, </w:t>
            </w:r>
            <w:r w:rsidR="00874B0D" w:rsidRPr="00A8154F">
              <w:rPr>
                <w:rFonts w:ascii="Arial" w:hAnsi="Arial"/>
                <w:sz w:val="20"/>
              </w:rPr>
              <w:t>and 6</w:t>
            </w:r>
            <w:r w:rsidRPr="00A8154F">
              <w:rPr>
                <w:rFonts w:ascii="Arial" w:hAnsi="Arial"/>
                <w:sz w:val="20"/>
              </w:rPr>
              <w:t xml:space="preserve"> is ON</w:t>
            </w:r>
            <w:r w:rsidR="00A8154F" w:rsidRPr="00A8154F">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40C6A">
        <w:trPr>
          <w:cantSplit/>
        </w:trPr>
        <w:tc>
          <w:tcPr>
            <w:tcW w:w="366" w:type="dxa"/>
          </w:tcPr>
          <w:p w:rsidR="00A40C6A" w:rsidRDefault="00A40C6A">
            <w:pPr>
              <w:tabs>
                <w:tab w:val="right" w:pos="10080"/>
              </w:tabs>
              <w:ind w:left="72"/>
              <w:rPr>
                <w:rFonts w:ascii="Arial" w:hAnsi="Arial" w:cs="Arial"/>
                <w:sz w:val="20"/>
                <w:szCs w:val="20"/>
              </w:rPr>
            </w:pPr>
          </w:p>
        </w:tc>
        <w:tc>
          <w:tcPr>
            <w:tcW w:w="1980" w:type="dxa"/>
            <w:vMerge/>
            <w:tcBorders>
              <w:right w:val="single" w:sz="2" w:space="0" w:color="auto"/>
            </w:tcBorders>
          </w:tcPr>
          <w:p w:rsidR="00A40C6A" w:rsidRPr="00A8154F" w:rsidRDefault="00A40C6A" w:rsidP="00A8154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40C6A" w:rsidRPr="00A8154F" w:rsidRDefault="00A40C6A" w:rsidP="00A8154F">
            <w:pPr>
              <w:rPr>
                <w:rFonts w:ascii="Arial" w:hAnsi="Arial"/>
                <w:sz w:val="20"/>
              </w:rPr>
            </w:pPr>
            <w:r w:rsidRPr="00A8154F">
              <w:rPr>
                <w:rFonts w:ascii="Arial" w:hAnsi="Arial"/>
                <w:sz w:val="20"/>
              </w:rPr>
              <w:t>The fuel oil pumps, FOP are OFF</w:t>
            </w:r>
            <w:r w:rsidR="00A8154F" w:rsidRPr="00A8154F">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40C6A" w:rsidRDefault="00A40C6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7E44EB">
        <w:trPr>
          <w:cantSplit/>
        </w:trPr>
        <w:tc>
          <w:tcPr>
            <w:tcW w:w="366" w:type="dxa"/>
            <w:tcBorders>
              <w:top w:val="single" w:sz="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Set fuel selector switch to GAS</w:t>
            </w:r>
          </w:p>
        </w:tc>
        <w:tc>
          <w:tcPr>
            <w:tcW w:w="3055" w:type="dxa"/>
            <w:tcBorders>
              <w:top w:val="single" w:sz="2"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System is ON and will always have call for heating (includes recovery from loss of power).</w:t>
            </w:r>
          </w:p>
        </w:tc>
        <w:tc>
          <w:tcPr>
            <w:tcW w:w="540" w:type="dxa"/>
            <w:tcBorders>
              <w:top w:val="single" w:sz="2"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2" w:space="0" w:color="auto"/>
              <w:left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Pr="007E44EB" w:rsidRDefault="007E44EB" w:rsidP="007E44EB">
            <w:pPr>
              <w:rPr>
                <w:rFonts w:ascii="Arial" w:hAnsi="Arial"/>
                <w:sz w:val="20"/>
              </w:rPr>
            </w:pPr>
            <w:r w:rsidRPr="007E44EB">
              <w:rPr>
                <w:rFonts w:ascii="Arial" w:hAnsi="Arial"/>
                <w:sz w:val="20"/>
              </w:rPr>
              <w:t>Steam Pressure</w:t>
            </w:r>
          </w:p>
          <w:p w:rsidR="007E44EB" w:rsidRPr="007E44EB" w:rsidRDefault="007E44EB" w:rsidP="007E44EB">
            <w:pPr>
              <w:rPr>
                <w:rFonts w:ascii="Arial" w:hAnsi="Arial"/>
                <w:sz w:val="20"/>
              </w:rPr>
            </w:pPr>
            <w:r w:rsidRPr="007E44EB">
              <w:rPr>
                <w:rFonts w:ascii="Arial" w:hAnsi="Arial"/>
                <w:sz w:val="20"/>
              </w:rPr>
              <w:t>Common Header _____psi</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Boiler 7 ____</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Boiler 8 _____</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AHU-10 is tested in another test procedure. </w:t>
            </w:r>
          </w:p>
          <w:p w:rsidR="007E44EB" w:rsidRPr="007E44EB" w:rsidRDefault="007E44EB" w:rsidP="007E44EB">
            <w:pPr>
              <w:rPr>
                <w:rFonts w:ascii="Arial" w:hAnsi="Arial"/>
                <w:sz w:val="20"/>
              </w:rPr>
            </w:pPr>
            <w:r w:rsidRPr="007E44EB">
              <w:rPr>
                <w:rFonts w:ascii="Arial" w:hAnsi="Arial"/>
                <w:sz w:val="20"/>
              </w:rPr>
              <w:t>Boilers don’t run if AHU10 OFF</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Boiler Feedwater Pumps Only run when level is Low and Boiler is ON.  </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They do not run continuously when boiler is ON.</w:t>
            </w:r>
            <w:r w:rsidRPr="007E44EB">
              <w:rPr>
                <w:rFonts w:ascii="Arial" w:hAnsi="Arial"/>
                <w:sz w:val="20"/>
              </w:rPr>
              <w:fldChar w:fldCharType="begin">
                <w:ffData>
                  <w:name w:val="Text3"/>
                  <w:enabled/>
                  <w:calcOnExit w:val="0"/>
                  <w:textInput/>
                </w:ffData>
              </w:fldChar>
            </w:r>
            <w:r w:rsidRPr="007E44EB">
              <w:rPr>
                <w:rFonts w:ascii="Arial" w:hAnsi="Arial"/>
                <w:sz w:val="20"/>
              </w:rPr>
              <w:instrText xml:space="preserve"> FORMTEXT </w:instrText>
            </w:r>
            <w:r w:rsidRPr="007E44EB">
              <w:rPr>
                <w:rFonts w:ascii="Arial" w:hAnsi="Arial"/>
                <w:sz w:val="20"/>
              </w:rPr>
            </w:r>
            <w:r w:rsidRPr="007E44EB">
              <w:rPr>
                <w:rFonts w:ascii="Arial" w:hAnsi="Arial"/>
                <w:sz w:val="20"/>
              </w:rPr>
              <w:fldChar w:fldCharType="separate"/>
            </w:r>
            <w:r w:rsidRPr="007E44EB">
              <w:rPr>
                <w:sz w:val="20"/>
              </w:rPr>
              <w:t> </w:t>
            </w:r>
            <w:r w:rsidRPr="007E44EB">
              <w:rPr>
                <w:sz w:val="20"/>
              </w:rPr>
              <w:t> </w:t>
            </w:r>
            <w:r w:rsidRPr="007E44EB">
              <w:rPr>
                <w:sz w:val="20"/>
              </w:rPr>
              <w:t> </w:t>
            </w:r>
            <w:r w:rsidRPr="007E44EB">
              <w:rPr>
                <w:sz w:val="20"/>
              </w:rPr>
              <w:t> </w:t>
            </w:r>
            <w:r w:rsidRPr="007E44EB">
              <w:rPr>
                <w:sz w:val="20"/>
              </w:rPr>
              <w:t> </w:t>
            </w:r>
            <w:r w:rsidRPr="007E44EB">
              <w:rPr>
                <w:rFonts w:ascii="Arial" w:hAnsi="Arial"/>
                <w:sz w:val="20"/>
              </w:rPr>
              <w:fldChar w:fldCharType="end"/>
            </w:r>
            <w:r w:rsidRPr="007E44EB">
              <w:rPr>
                <w:rFonts w:ascii="Arial" w:hAnsi="Arial"/>
                <w:sz w:val="20"/>
              </w:rPr>
              <w:fldChar w:fldCharType="begin">
                <w:ffData>
                  <w:name w:val="Text3"/>
                  <w:enabled/>
                  <w:calcOnExit w:val="0"/>
                  <w:textInput/>
                </w:ffData>
              </w:fldChar>
            </w:r>
            <w:r w:rsidRPr="007E44EB">
              <w:rPr>
                <w:rFonts w:ascii="Arial" w:hAnsi="Arial"/>
                <w:sz w:val="20"/>
              </w:rPr>
              <w:instrText xml:space="preserve"> FORMTEXT </w:instrText>
            </w:r>
            <w:r w:rsidRPr="007E44EB">
              <w:rPr>
                <w:rFonts w:ascii="Arial" w:hAnsi="Arial"/>
                <w:sz w:val="20"/>
              </w:rPr>
            </w:r>
            <w:r w:rsidRPr="007E44EB">
              <w:rPr>
                <w:rFonts w:ascii="Arial" w:hAnsi="Arial"/>
                <w:sz w:val="20"/>
              </w:rPr>
              <w:fldChar w:fldCharType="separate"/>
            </w:r>
            <w:r w:rsidRPr="007E44EB">
              <w:rPr>
                <w:sz w:val="20"/>
              </w:rPr>
              <w:t> </w:t>
            </w:r>
            <w:r w:rsidRPr="007E44EB">
              <w:rPr>
                <w:sz w:val="20"/>
              </w:rPr>
              <w:t> </w:t>
            </w:r>
            <w:r w:rsidRPr="007E44EB">
              <w:rPr>
                <w:sz w:val="20"/>
              </w:rPr>
              <w:t> </w:t>
            </w:r>
            <w:r w:rsidRPr="007E44EB">
              <w:rPr>
                <w:sz w:val="20"/>
              </w:rPr>
              <w:t> </w:t>
            </w:r>
            <w:r w:rsidRPr="007E44EB">
              <w:rPr>
                <w:sz w:val="20"/>
              </w:rPr>
              <w:t> </w:t>
            </w:r>
            <w:r w:rsidRPr="007E44EB">
              <w:rPr>
                <w:rFonts w:ascii="Arial" w:hAnsi="Arial"/>
                <w:sz w:val="20"/>
              </w:rPr>
              <w:fldChar w:fldCharType="end"/>
            </w:r>
          </w:p>
          <w:p w:rsidR="007E44EB" w:rsidRPr="007E44EB" w:rsidRDefault="007E44EB" w:rsidP="007E44EB">
            <w:pPr>
              <w:rPr>
                <w:rFonts w:ascii="Arial" w:hAnsi="Arial"/>
                <w:sz w:val="20"/>
              </w:rPr>
            </w:pPr>
            <w:r w:rsidRPr="007E44EB">
              <w:rPr>
                <w:rFonts w:ascii="Arial" w:hAnsi="Arial"/>
                <w:sz w:val="20"/>
              </w:rPr>
              <w:fldChar w:fldCharType="begin">
                <w:ffData>
                  <w:name w:val="Text3"/>
                  <w:enabled/>
                  <w:calcOnExit w:val="0"/>
                  <w:textInput/>
                </w:ffData>
              </w:fldChar>
            </w:r>
            <w:r w:rsidRPr="007E44EB">
              <w:rPr>
                <w:rFonts w:ascii="Arial" w:hAnsi="Arial"/>
                <w:sz w:val="20"/>
              </w:rPr>
              <w:instrText xml:space="preserve"> FORMTEXT </w:instrText>
            </w:r>
            <w:r w:rsidRPr="007E44EB">
              <w:rPr>
                <w:rFonts w:ascii="Arial" w:hAnsi="Arial"/>
                <w:sz w:val="20"/>
              </w:rPr>
            </w:r>
            <w:r w:rsidRPr="007E44EB">
              <w:rPr>
                <w:rFonts w:ascii="Arial" w:hAnsi="Arial"/>
                <w:sz w:val="20"/>
              </w:rPr>
              <w:fldChar w:fldCharType="separate"/>
            </w:r>
            <w:r w:rsidRPr="007E44EB">
              <w:rPr>
                <w:sz w:val="20"/>
              </w:rPr>
              <w:t> </w:t>
            </w:r>
            <w:r w:rsidRPr="007E44EB">
              <w:rPr>
                <w:sz w:val="20"/>
              </w:rPr>
              <w:t> </w:t>
            </w:r>
            <w:r w:rsidRPr="007E44EB">
              <w:rPr>
                <w:sz w:val="20"/>
              </w:rPr>
              <w:t> </w:t>
            </w:r>
            <w:r w:rsidRPr="007E44EB">
              <w:rPr>
                <w:sz w:val="20"/>
              </w:rPr>
              <w:t> </w:t>
            </w:r>
            <w:r w:rsidRPr="007E44EB">
              <w:rPr>
                <w:sz w:val="20"/>
              </w:rPr>
              <w:t> </w:t>
            </w:r>
            <w:r w:rsidRPr="007E44EB">
              <w:rPr>
                <w:rFonts w:ascii="Arial" w:hAnsi="Arial"/>
                <w:sz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 xml:space="preserve">System has stable operation. </w:t>
            </w:r>
          </w:p>
          <w:p w:rsidR="007E44EB" w:rsidRPr="007E44EB" w:rsidRDefault="007E44EB" w:rsidP="007E44EB">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6" w:space="0" w:color="auto"/>
              <w:right w:val="single" w:sz="6"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Record common header P.</w:t>
            </w:r>
          </w:p>
          <w:p w:rsidR="007E44EB" w:rsidRPr="007E44EB" w:rsidRDefault="007E44EB" w:rsidP="007E44EB">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6" w:space="0" w:color="auto"/>
              <w:right w:val="single" w:sz="6"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AHU-10 has been commissioned and is operating.</w:t>
            </w:r>
          </w:p>
          <w:p w:rsidR="007E44EB" w:rsidRPr="007E44EB" w:rsidRDefault="007E44EB" w:rsidP="007E44EB">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6" w:space="0" w:color="auto"/>
              <w:right w:val="single" w:sz="6"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AHU-10 is expected to run continuously during normal operation.</w:t>
            </w:r>
          </w:p>
          <w:p w:rsidR="007E44EB" w:rsidRPr="007E44EB" w:rsidRDefault="007E44EB" w:rsidP="007E44EB">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6" w:space="0" w:color="auto"/>
              <w:right w:val="single" w:sz="6"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Only one Boiler is required for existing load.</w:t>
            </w:r>
          </w:p>
        </w:tc>
        <w:tc>
          <w:tcPr>
            <w:tcW w:w="540"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6" w:space="0" w:color="auto"/>
              <w:right w:val="single" w:sz="6"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 xml:space="preserve">At least one pump of the secondary hot water selection PHWP-4, 5, </w:t>
            </w:r>
            <w:r w:rsidR="00874B0D" w:rsidRPr="007E44EB">
              <w:rPr>
                <w:rFonts w:ascii="Arial" w:hAnsi="Arial"/>
                <w:sz w:val="20"/>
              </w:rPr>
              <w:t>and 6</w:t>
            </w:r>
            <w:r w:rsidRPr="007E44EB">
              <w:rPr>
                <w:rFonts w:ascii="Arial" w:hAnsi="Arial"/>
                <w:sz w:val="20"/>
              </w:rPr>
              <w:t xml:space="preserve"> is ON.</w:t>
            </w:r>
          </w:p>
        </w:tc>
        <w:tc>
          <w:tcPr>
            <w:tcW w:w="540"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6" w:space="0" w:color="auto"/>
              <w:right w:val="single" w:sz="6"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tcPr>
          <w:p w:rsidR="007E44EB" w:rsidRPr="007E44EB" w:rsidRDefault="007E44EB" w:rsidP="007E44EB">
            <w:pPr>
              <w:rPr>
                <w:rFonts w:ascii="Arial" w:hAnsi="Arial"/>
                <w:sz w:val="20"/>
              </w:rPr>
            </w:pPr>
            <w:r w:rsidRPr="007E44EB">
              <w:rPr>
                <w:rFonts w:ascii="Arial" w:hAnsi="Arial"/>
                <w:sz w:val="20"/>
              </w:rPr>
              <w:t>The fuel oil pumps, FOP are OFF.</w:t>
            </w:r>
          </w:p>
        </w:tc>
        <w:tc>
          <w:tcPr>
            <w:tcW w:w="540"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6" w:space="0" w:color="auto"/>
              <w:left w:val="single" w:sz="6" w:space="0" w:color="auto"/>
              <w:bottom w:val="single" w:sz="6" w:space="0" w:color="auto"/>
              <w:right w:val="single" w:sz="6"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6" w:space="0" w:color="auto"/>
              <w:bottom w:val="single" w:sz="6" w:space="0" w:color="auto"/>
              <w:right w:val="single" w:sz="6"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6" w:space="0" w:color="auto"/>
              <w:left w:val="single" w:sz="6" w:space="0" w:color="auto"/>
              <w:bottom w:val="single" w:sz="6" w:space="0" w:color="auto"/>
              <w:right w:val="single" w:sz="6"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6" w:space="0" w:color="auto"/>
              <w:left w:val="single" w:sz="6" w:space="0" w:color="auto"/>
              <w:bottom w:val="single" w:sz="6"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6" w:space="0" w:color="auto"/>
              <w:bottom w:val="single" w:sz="12" w:space="0" w:color="auto"/>
              <w:right w:val="single" w:sz="6"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6" w:space="0" w:color="auto"/>
              <w:left w:val="single" w:sz="6" w:space="0" w:color="auto"/>
              <w:bottom w:val="single" w:sz="12" w:space="0" w:color="auto"/>
              <w:right w:val="single" w:sz="6"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6" w:space="0" w:color="auto"/>
              <w:left w:val="single" w:sz="6"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nil"/>
              <w:right w:val="single" w:sz="2" w:space="0" w:color="auto"/>
            </w:tcBorders>
          </w:tcPr>
          <w:p w:rsidR="00580941" w:rsidRPr="007E44EB" w:rsidRDefault="00580941" w:rsidP="007E44EB">
            <w:pPr>
              <w:rPr>
                <w:rFonts w:ascii="Arial" w:hAnsi="Arial"/>
                <w:sz w:val="20"/>
              </w:rPr>
            </w:pPr>
            <w:r w:rsidRPr="007E44EB">
              <w:rPr>
                <w:rFonts w:ascii="Arial" w:hAnsi="Arial"/>
                <w:sz w:val="20"/>
              </w:rPr>
              <w:t>Confirm equipment is operating as assumed above. If not make adjustments within the Building Automation System (BAS)</w:t>
            </w:r>
          </w:p>
        </w:tc>
        <w:tc>
          <w:tcPr>
            <w:tcW w:w="3055" w:type="dxa"/>
            <w:tcBorders>
              <w:top w:val="single" w:sz="2" w:space="0" w:color="auto"/>
              <w:left w:val="single" w:sz="2" w:space="0" w:color="auto"/>
              <w:bottom w:val="single" w:sz="2" w:space="0" w:color="auto"/>
              <w:right w:val="single" w:sz="2" w:space="0" w:color="auto"/>
            </w:tcBorders>
          </w:tcPr>
          <w:p w:rsidR="00580941" w:rsidRPr="007E44EB" w:rsidRDefault="00580941" w:rsidP="007E44EB">
            <w:pPr>
              <w:rPr>
                <w:rFonts w:ascii="Arial" w:hAnsi="Arial"/>
                <w:sz w:val="20"/>
              </w:rPr>
            </w:pPr>
            <w:r w:rsidRPr="007E44EB">
              <w:rPr>
                <w:rFonts w:ascii="Arial" w:hAnsi="Arial"/>
                <w:sz w:val="20"/>
              </w:rPr>
              <w:t>Confirmed</w:t>
            </w:r>
            <w:r w:rsidR="00BE6DC1">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tcBorders>
              <w:top w:val="single" w:sz="2" w:space="0" w:color="auto"/>
              <w:left w:val="single" w:sz="2" w:space="0" w:color="auto"/>
              <w:bottom w:val="single" w:sz="2" w:space="0" w:color="auto"/>
              <w:right w:val="single" w:sz="2" w:space="0" w:color="auto"/>
            </w:tcBorders>
          </w:tcPr>
          <w:p w:rsidR="00580941" w:rsidRPr="007E44EB" w:rsidRDefault="00580941" w:rsidP="007E44EB">
            <w:pPr>
              <w:rPr>
                <w:rFonts w:ascii="Arial" w:hAnsi="Arial"/>
                <w:sz w:val="20"/>
              </w:rPr>
            </w:pPr>
            <w:r w:rsidRPr="007E44EB">
              <w:rPr>
                <w:rFonts w:ascii="Arial" w:hAnsi="Arial"/>
                <w:sz w:val="20"/>
              </w:rPr>
              <w:fldChar w:fldCharType="begin">
                <w:ffData>
                  <w:name w:val="Text3"/>
                  <w:enabled/>
                  <w:calcOnExit w:val="0"/>
                  <w:textInput/>
                </w:ffData>
              </w:fldChar>
            </w:r>
            <w:r w:rsidRPr="007E44EB">
              <w:rPr>
                <w:rFonts w:ascii="Arial" w:hAnsi="Arial"/>
                <w:sz w:val="20"/>
              </w:rPr>
              <w:instrText xml:space="preserve"> FORMTEXT </w:instrText>
            </w:r>
            <w:r w:rsidRPr="007E44EB">
              <w:rPr>
                <w:rFonts w:ascii="Arial" w:hAnsi="Arial"/>
                <w:sz w:val="20"/>
              </w:rPr>
            </w:r>
            <w:r w:rsidRPr="007E44EB">
              <w:rPr>
                <w:rFonts w:ascii="Arial" w:hAnsi="Arial"/>
                <w:sz w:val="20"/>
              </w:rPr>
              <w:fldChar w:fldCharType="separate"/>
            </w:r>
            <w:r w:rsidRPr="007E44EB">
              <w:rPr>
                <w:sz w:val="20"/>
              </w:rPr>
              <w:t> </w:t>
            </w:r>
            <w:r w:rsidRPr="007E44EB">
              <w:rPr>
                <w:sz w:val="20"/>
              </w:rPr>
              <w:t> </w:t>
            </w:r>
            <w:r w:rsidRPr="007E44EB">
              <w:rPr>
                <w:sz w:val="20"/>
              </w:rPr>
              <w:t> </w:t>
            </w:r>
            <w:r w:rsidRPr="007E44EB">
              <w:rPr>
                <w:sz w:val="20"/>
              </w:rPr>
              <w:t> </w:t>
            </w:r>
            <w:r w:rsidRPr="007E44EB">
              <w:rPr>
                <w:sz w:val="20"/>
              </w:rPr>
              <w:t> </w:t>
            </w:r>
            <w:r w:rsidRPr="007E44EB">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single" w:sz="12" w:space="0" w:color="auto"/>
              <w:bottom w:val="single" w:sz="2" w:space="0" w:color="auto"/>
              <w:right w:val="single" w:sz="2" w:space="0" w:color="auto"/>
            </w:tcBorders>
            <w:shd w:val="clear" w:color="auto" w:fill="E6E6E6"/>
          </w:tcPr>
          <w:p w:rsidR="00580941" w:rsidRDefault="00580941">
            <w:pPr>
              <w:pStyle w:val="Heading5"/>
              <w:spacing w:before="0" w:after="0"/>
              <w:rPr>
                <w:rFonts w:ascii="Arial" w:hAnsi="Arial" w:cs="Arial"/>
                <w:bCs w:val="0"/>
                <w:szCs w:val="20"/>
              </w:rPr>
            </w:pPr>
            <w:r>
              <w:rPr>
                <w:rFonts w:ascii="Arial" w:hAnsi="Arial" w:cs="Arial"/>
                <w:bCs w:val="0"/>
              </w:rPr>
              <w:t>VERIFICATION OF BOILER LEAD/LAG OPERATION</w:t>
            </w:r>
          </w:p>
        </w:tc>
      </w:tr>
      <w:tr w:rsidR="007E44EB">
        <w:trPr>
          <w:cantSplit/>
        </w:trPr>
        <w:tc>
          <w:tcPr>
            <w:tcW w:w="366" w:type="dxa"/>
            <w:tcBorders>
              <w:top w:val="single" w:sz="1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7E44EB" w:rsidRDefault="007E44EB">
            <w:pPr>
              <w:tabs>
                <w:tab w:val="right" w:pos="10080"/>
              </w:tabs>
              <w:rPr>
                <w:rFonts w:ascii="Arial" w:hAnsi="Arial" w:cs="Arial"/>
                <w:sz w:val="20"/>
                <w:szCs w:val="20"/>
              </w:rPr>
            </w:pPr>
            <w:r>
              <w:rPr>
                <w:rFonts w:ascii="Arial" w:hAnsi="Arial" w:cs="Arial"/>
                <w:sz w:val="20"/>
              </w:rPr>
              <w:t>If Lead Lag have a schedule then set it to switch 1 minute from current time</w:t>
            </w:r>
          </w:p>
        </w:tc>
        <w:tc>
          <w:tcPr>
            <w:tcW w:w="305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rPr>
                <w:rFonts w:ascii="Arial" w:hAnsi="Arial" w:cs="Arial"/>
                <w:sz w:val="20"/>
                <w:szCs w:val="20"/>
              </w:rPr>
            </w:pPr>
            <w:r>
              <w:rPr>
                <w:rFonts w:ascii="Arial" w:hAnsi="Arial" w:cs="Arial"/>
                <w:sz w:val="20"/>
              </w:rPr>
              <w:t>Lead LAG selection changes.</w:t>
            </w:r>
          </w:p>
        </w:tc>
        <w:tc>
          <w:tcPr>
            <w:tcW w:w="540"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The boilers have microprocessor controls, but only a manual switch is indicated for lead lag selection.</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Determine if lead/lag is based only on the manual selection switch or if there is a weekly schedule or runtime hours that could be used? </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Lead Boiler:                  </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B-____</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Lag  Boiler:                   </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B-____</w:t>
            </w:r>
            <w:r w:rsidRPr="007E44EB">
              <w:rPr>
                <w:rFonts w:ascii="Arial" w:hAnsi="Arial"/>
                <w:sz w:val="20"/>
              </w:rPr>
              <w:fldChar w:fldCharType="begin">
                <w:ffData>
                  <w:name w:val="Text3"/>
                  <w:enabled/>
                  <w:calcOnExit w:val="0"/>
                  <w:textInput/>
                </w:ffData>
              </w:fldChar>
            </w:r>
            <w:r w:rsidRPr="007E44EB">
              <w:rPr>
                <w:rFonts w:ascii="Arial" w:hAnsi="Arial"/>
                <w:sz w:val="20"/>
              </w:rPr>
              <w:instrText xml:space="preserve"> FORMTEXT </w:instrText>
            </w:r>
            <w:r w:rsidRPr="007E44EB">
              <w:rPr>
                <w:rFonts w:ascii="Arial" w:hAnsi="Arial"/>
                <w:sz w:val="20"/>
              </w:rPr>
            </w:r>
            <w:r w:rsidRPr="007E44EB">
              <w:rPr>
                <w:rFonts w:ascii="Arial" w:hAnsi="Arial"/>
                <w:sz w:val="20"/>
              </w:rPr>
              <w:fldChar w:fldCharType="separate"/>
            </w:r>
            <w:r w:rsidRPr="007E44EB">
              <w:rPr>
                <w:sz w:val="20"/>
              </w:rPr>
              <w:t> </w:t>
            </w:r>
            <w:r w:rsidRPr="007E44EB">
              <w:rPr>
                <w:sz w:val="20"/>
              </w:rPr>
              <w:t> </w:t>
            </w:r>
            <w:r w:rsidRPr="007E44EB">
              <w:rPr>
                <w:sz w:val="20"/>
              </w:rPr>
              <w:t> </w:t>
            </w:r>
            <w:r w:rsidRPr="007E44EB">
              <w:rPr>
                <w:sz w:val="20"/>
              </w:rPr>
              <w:t> </w:t>
            </w:r>
            <w:r w:rsidRPr="007E44EB">
              <w:rPr>
                <w:sz w:val="20"/>
              </w:rPr>
              <w:t> </w:t>
            </w:r>
            <w:r w:rsidRPr="007E44EB">
              <w:rPr>
                <w:rFonts w:ascii="Arial" w:hAnsi="Arial"/>
                <w:sz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Default="007E44EB">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rPr>
                <w:rFonts w:ascii="Arial" w:hAnsi="Arial" w:cs="Arial"/>
                <w:sz w:val="20"/>
                <w:szCs w:val="20"/>
              </w:rPr>
            </w:pPr>
            <w:r>
              <w:rPr>
                <w:rFonts w:ascii="Arial" w:hAnsi="Arial" w:cs="Arial"/>
                <w:sz w:val="20"/>
              </w:rPr>
              <w:t>There may be a Message sent to the Operator workstation, OWS to request manual alternating of Boiler LEAD per preset run-time.</w:t>
            </w: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7E44EB">
        <w:trPr>
          <w:cantSplit/>
          <w:trHeight w:val="595"/>
        </w:trPr>
        <w:tc>
          <w:tcPr>
            <w:tcW w:w="366" w:type="dxa"/>
            <w:tcBorders>
              <w:top w:val="single" w:sz="1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 xml:space="preserve">If Lead is made by switch on local </w:t>
            </w:r>
            <w:r w:rsidRPr="007E44EB">
              <w:rPr>
                <w:rFonts w:ascii="Arial" w:hAnsi="Arial"/>
                <w:sz w:val="20"/>
              </w:rPr>
              <w:lastRenderedPageBreak/>
              <w:t>panel use it to rotate Lead</w:t>
            </w:r>
          </w:p>
        </w:tc>
        <w:tc>
          <w:tcPr>
            <w:tcW w:w="3055" w:type="dxa"/>
            <w:tcBorders>
              <w:top w:val="single" w:sz="1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lastRenderedPageBreak/>
              <w:t>Lead LAG selection changes.</w:t>
            </w:r>
          </w:p>
        </w:tc>
        <w:tc>
          <w:tcPr>
            <w:tcW w:w="540"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 xml:space="preserve">The boilers have microprocessor controls, </w:t>
            </w:r>
            <w:r w:rsidRPr="007E44EB">
              <w:rPr>
                <w:rFonts w:ascii="Arial" w:hAnsi="Arial"/>
                <w:sz w:val="20"/>
              </w:rPr>
              <w:lastRenderedPageBreak/>
              <w:t>but only a manual switch is indicated for lead lag selection.</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Determine if lead/lag is based only on the manual selection switch or if there is a weekly schedule or runtime hours that could be used? </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Lead Boiler:                  </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B-____</w:t>
            </w:r>
          </w:p>
          <w:p w:rsidR="007E44EB" w:rsidRPr="007E44EB" w:rsidRDefault="007E44EB" w:rsidP="007E44EB">
            <w:pPr>
              <w:rPr>
                <w:rFonts w:ascii="Arial" w:hAnsi="Arial"/>
                <w:sz w:val="20"/>
              </w:rPr>
            </w:pPr>
          </w:p>
          <w:p w:rsidR="007E44EB" w:rsidRPr="007E44EB" w:rsidRDefault="007E44EB" w:rsidP="007E44EB">
            <w:pPr>
              <w:rPr>
                <w:rFonts w:ascii="Arial" w:hAnsi="Arial"/>
                <w:sz w:val="20"/>
              </w:rPr>
            </w:pPr>
            <w:r w:rsidRPr="007E44EB">
              <w:rPr>
                <w:rFonts w:ascii="Arial" w:hAnsi="Arial"/>
                <w:sz w:val="20"/>
              </w:rPr>
              <w:t xml:space="preserve">Lag  Boiler:                   </w:t>
            </w:r>
          </w:p>
          <w:p w:rsidR="007E44EB" w:rsidRPr="007E44EB" w:rsidRDefault="007E44EB" w:rsidP="007E44EB">
            <w:pPr>
              <w:rPr>
                <w:rFonts w:ascii="Arial" w:hAnsi="Arial"/>
                <w:sz w:val="20"/>
              </w:rPr>
            </w:pPr>
          </w:p>
          <w:p w:rsidR="007E44EB" w:rsidRDefault="007E44EB" w:rsidP="007E44EB">
            <w:pPr>
              <w:rPr>
                <w:rFonts w:ascii="Arial" w:hAnsi="Arial"/>
                <w:szCs w:val="20"/>
              </w:rPr>
            </w:pPr>
            <w:r w:rsidRPr="007E44EB">
              <w:rPr>
                <w:rFonts w:ascii="Arial" w:hAnsi="Arial"/>
                <w:sz w:val="20"/>
              </w:rPr>
              <w:t>B-____</w:t>
            </w:r>
            <w:r w:rsidRPr="007E44EB">
              <w:rPr>
                <w:rFonts w:ascii="Arial" w:hAnsi="Arial"/>
                <w:sz w:val="20"/>
              </w:rPr>
              <w:fldChar w:fldCharType="begin">
                <w:ffData>
                  <w:name w:val="Text3"/>
                  <w:enabled/>
                  <w:calcOnExit w:val="0"/>
                  <w:textInput/>
                </w:ffData>
              </w:fldChar>
            </w:r>
            <w:r w:rsidRPr="007E44EB">
              <w:rPr>
                <w:rFonts w:ascii="Arial" w:hAnsi="Arial"/>
                <w:sz w:val="20"/>
              </w:rPr>
              <w:instrText xml:space="preserve"> FORMTEXT </w:instrText>
            </w:r>
            <w:r w:rsidRPr="007E44EB">
              <w:rPr>
                <w:rFonts w:ascii="Arial" w:hAnsi="Arial"/>
                <w:sz w:val="20"/>
              </w:rPr>
            </w:r>
            <w:r w:rsidRPr="007E44EB">
              <w:rPr>
                <w:rFonts w:ascii="Arial" w:hAnsi="Arial"/>
                <w:sz w:val="20"/>
              </w:rPr>
              <w:fldChar w:fldCharType="separate"/>
            </w:r>
            <w:r w:rsidRPr="007E44EB">
              <w:rPr>
                <w:sz w:val="20"/>
              </w:rPr>
              <w:t> </w:t>
            </w:r>
            <w:r w:rsidRPr="007E44EB">
              <w:rPr>
                <w:sz w:val="20"/>
              </w:rPr>
              <w:t> </w:t>
            </w:r>
            <w:r w:rsidRPr="007E44EB">
              <w:rPr>
                <w:sz w:val="20"/>
              </w:rPr>
              <w:t> </w:t>
            </w:r>
            <w:r w:rsidRPr="007E44EB">
              <w:rPr>
                <w:sz w:val="20"/>
              </w:rPr>
              <w:t> </w:t>
            </w:r>
            <w:r w:rsidRPr="007E44EB">
              <w:rPr>
                <w:sz w:val="20"/>
              </w:rPr>
              <w:t> </w:t>
            </w:r>
            <w:r w:rsidRPr="007E44EB">
              <w:rPr>
                <w:rFonts w:ascii="Arial" w:hAnsi="Arial"/>
                <w:sz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lastRenderedPageBreak/>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There may be a Message sent to the Operator workstation, OWS to request manual alternating of Boiler LEAD per preset run-time.</w:t>
            </w: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tcPr>
          <w:p w:rsidR="00580941" w:rsidRPr="007E44EB" w:rsidRDefault="00580941" w:rsidP="007E44EB">
            <w:pPr>
              <w:rPr>
                <w:rFonts w:ascii="Arial" w:hAnsi="Arial"/>
                <w:sz w:val="20"/>
              </w:rPr>
            </w:pPr>
            <w:r w:rsidRPr="007E44EB">
              <w:rPr>
                <w:rFonts w:ascii="Arial" w:hAnsi="Arial"/>
                <w:sz w:val="20"/>
              </w:rPr>
              <w:t>Note the runtime hours of the lead and lag boiler feed water pumps (BFP)</w:t>
            </w:r>
          </w:p>
        </w:tc>
        <w:tc>
          <w:tcPr>
            <w:tcW w:w="3055" w:type="dxa"/>
            <w:tcBorders>
              <w:top w:val="single" w:sz="12" w:space="0" w:color="auto"/>
              <w:left w:val="single" w:sz="2" w:space="0" w:color="auto"/>
              <w:bottom w:val="single" w:sz="2" w:space="0" w:color="auto"/>
              <w:right w:val="single" w:sz="2" w:space="0" w:color="auto"/>
            </w:tcBorders>
          </w:tcPr>
          <w:p w:rsidR="00580941" w:rsidRPr="007E44EB" w:rsidRDefault="00580941" w:rsidP="007E44EB">
            <w:pPr>
              <w:rPr>
                <w:rFonts w:ascii="Arial" w:hAnsi="Arial"/>
                <w:sz w:val="20"/>
              </w:rPr>
            </w:pPr>
            <w:r w:rsidRPr="007E44EB">
              <w:rPr>
                <w:rFonts w:ascii="Arial" w:hAnsi="Arial"/>
                <w:sz w:val="20"/>
              </w:rPr>
              <w:t xml:space="preserve">BFP 1 will run with Boiler </w:t>
            </w:r>
            <w:r w:rsidR="00874B0D" w:rsidRPr="007E44EB">
              <w:rPr>
                <w:rFonts w:ascii="Arial" w:hAnsi="Arial"/>
                <w:sz w:val="20"/>
              </w:rPr>
              <w:t>7</w:t>
            </w:r>
            <w:r w:rsidRPr="007E44EB">
              <w:rPr>
                <w:rFonts w:ascii="Arial" w:hAnsi="Arial"/>
                <w:sz w:val="20"/>
              </w:rPr>
              <w:t xml:space="preserve"> and Pump 2 with boiler 8.</w:t>
            </w:r>
          </w:p>
          <w:p w:rsidR="00580941" w:rsidRPr="007E44EB" w:rsidRDefault="00580941" w:rsidP="007E44EB">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615C69" w:rsidRDefault="00580941">
            <w:pPr>
              <w:rPr>
                <w:rFonts w:ascii="Arial" w:hAnsi="Arial" w:cs="Arial"/>
                <w:sz w:val="20"/>
                <w:szCs w:val="20"/>
              </w:rPr>
            </w:pPr>
            <w:r>
              <w:rPr>
                <w:rFonts w:ascii="Arial" w:hAnsi="Arial" w:cs="Arial"/>
                <w:sz w:val="20"/>
                <w:szCs w:val="20"/>
              </w:rPr>
              <w:t>Lead Boiler # _7/ BFP-1</w:t>
            </w:r>
          </w:p>
          <w:p w:rsidR="00BE6DC1" w:rsidRDefault="00BE6DC1">
            <w:pPr>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Run time:  _____</w:t>
            </w:r>
          </w:p>
          <w:p w:rsidR="00580941" w:rsidRDefault="00580941">
            <w:pPr>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Lag Boiler # __8/ BFP-2</w:t>
            </w:r>
          </w:p>
          <w:p w:rsidR="00615C69" w:rsidRDefault="00580941">
            <w:pPr>
              <w:rPr>
                <w:rFonts w:ascii="Arial" w:hAnsi="Arial" w:cs="Arial"/>
                <w:sz w:val="20"/>
                <w:szCs w:val="20"/>
              </w:rPr>
            </w:pPr>
            <w:r>
              <w:rPr>
                <w:rFonts w:ascii="Arial" w:hAnsi="Arial" w:cs="Arial"/>
                <w:sz w:val="20"/>
                <w:szCs w:val="20"/>
              </w:rPr>
              <w:t xml:space="preserve">                       </w:t>
            </w:r>
          </w:p>
          <w:p w:rsidR="00580941" w:rsidRDefault="00580941">
            <w:pPr>
              <w:rPr>
                <w:rFonts w:ascii="Arial" w:hAnsi="Arial" w:cs="Arial"/>
                <w:sz w:val="20"/>
                <w:szCs w:val="20"/>
              </w:rPr>
            </w:pPr>
            <w:r>
              <w:rPr>
                <w:rFonts w:ascii="Arial" w:hAnsi="Arial" w:cs="Arial"/>
                <w:sz w:val="20"/>
                <w:szCs w:val="20"/>
              </w:rPr>
              <w:t>Run Time: ______</w:t>
            </w:r>
          </w:p>
          <w:p w:rsidR="00580941" w:rsidRDefault="00580941">
            <w:pPr>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Load:   ________MBH</w:t>
            </w:r>
          </w:p>
          <w:p w:rsidR="00580941" w:rsidRDefault="00580941">
            <w:pPr>
              <w:rPr>
                <w:rFonts w:ascii="Arial" w:hAnsi="Arial" w:cs="Arial"/>
                <w:sz w:val="20"/>
                <w:szCs w:val="20"/>
              </w:rPr>
            </w:pPr>
          </w:p>
          <w:p w:rsidR="00580941" w:rsidRDefault="00580941">
            <w:pPr>
              <w:tabs>
                <w:tab w:val="right" w:pos="10080"/>
              </w:tabs>
              <w:rPr>
                <w:rFonts w:ascii="Arial" w:hAnsi="Arial" w:cs="Arial"/>
                <w:sz w:val="20"/>
                <w:szCs w:val="20"/>
              </w:rPr>
            </w:pPr>
            <w:r>
              <w:rPr>
                <w:rFonts w:ascii="Arial" w:hAnsi="Arial" w:cs="Arial"/>
                <w:sz w:val="20"/>
                <w:szCs w:val="20"/>
              </w:rPr>
              <w:t>The Lead Lag schedule will change during the duration of the following test steps.  But the actual firing order of Lead and Lag is expected to remain the same until Both Boilers are OFF.</w:t>
            </w:r>
          </w:p>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2346" w:type="dxa"/>
            <w:gridSpan w:val="2"/>
            <w:tcBorders>
              <w:right w:val="single" w:sz="2" w:space="0" w:color="auto"/>
            </w:tcBorders>
          </w:tcPr>
          <w:p w:rsidR="00580941" w:rsidRPr="007E44EB" w:rsidRDefault="00580941"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580941" w:rsidRPr="007E44EB" w:rsidRDefault="00580941" w:rsidP="007E44EB">
            <w:pPr>
              <w:rPr>
                <w:rFonts w:ascii="Arial" w:hAnsi="Arial"/>
                <w:sz w:val="20"/>
              </w:rPr>
            </w:pPr>
            <w:r w:rsidRPr="007E44EB">
              <w:rPr>
                <w:rFonts w:ascii="Arial" w:hAnsi="Arial"/>
                <w:sz w:val="20"/>
              </w:rPr>
              <w:t>Observe in software that the designation of lead and lag, accumulated runtime assignment and association of pumps are accessible, and modifiable from OWS.  This was not clear in specs so an ac</w:t>
            </w:r>
            <w:r w:rsidR="007E44EB" w:rsidRPr="007E44EB">
              <w:rPr>
                <w:rFonts w:ascii="Arial" w:hAnsi="Arial"/>
                <w:sz w:val="20"/>
              </w:rPr>
              <w:t>ceptable observation will be NA.</w:t>
            </w:r>
          </w:p>
          <w:p w:rsidR="00580941" w:rsidRPr="007E44EB" w:rsidRDefault="00580941"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580941" w:rsidRDefault="00580941">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2346" w:type="dxa"/>
            <w:gridSpan w:val="2"/>
            <w:tcBorders>
              <w:right w:val="single" w:sz="2" w:space="0" w:color="auto"/>
            </w:tcBorders>
          </w:tcPr>
          <w:p w:rsidR="00580941" w:rsidRPr="007E44EB" w:rsidRDefault="00580941"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580941" w:rsidRPr="007E44EB" w:rsidRDefault="00580941" w:rsidP="007E44EB">
            <w:pPr>
              <w:rPr>
                <w:rFonts w:ascii="Arial" w:hAnsi="Arial"/>
                <w:sz w:val="20"/>
              </w:rPr>
            </w:pPr>
            <w:r w:rsidRPr="007E44EB">
              <w:rPr>
                <w:rFonts w:ascii="Arial" w:hAnsi="Arial"/>
                <w:sz w:val="20"/>
              </w:rPr>
              <w:t>Skip any portion of this step not included in the application</w:t>
            </w:r>
            <w:r w:rsidR="007E44EB" w:rsidRPr="007E44EB">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7E44EB">
        <w:trPr>
          <w:cantSplit/>
        </w:trPr>
        <w:tc>
          <w:tcPr>
            <w:tcW w:w="366" w:type="dxa"/>
            <w:tcBorders>
              <w:top w:val="single" w:sz="1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Set the lead Boiler to have 0.5 hours more time than the lag boiler. (or set the Lead Lag scheduler to .5 hours in the future)</w:t>
            </w:r>
          </w:p>
        </w:tc>
        <w:tc>
          <w:tcPr>
            <w:tcW w:w="3055" w:type="dxa"/>
            <w:tcBorders>
              <w:top w:val="single" w:sz="1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 xml:space="preserve">BFP 1 will run with Boiler </w:t>
            </w:r>
            <w:r w:rsidR="00874B0D" w:rsidRPr="007E44EB">
              <w:rPr>
                <w:rFonts w:ascii="Arial" w:hAnsi="Arial"/>
                <w:sz w:val="20"/>
              </w:rPr>
              <w:t>7</w:t>
            </w:r>
            <w:r w:rsidRPr="007E44EB">
              <w:rPr>
                <w:rFonts w:ascii="Arial" w:hAnsi="Arial"/>
                <w:sz w:val="20"/>
              </w:rPr>
              <w:t xml:space="preserve"> and Pump 2 with boiler 8.</w:t>
            </w:r>
          </w:p>
          <w:p w:rsidR="007E44EB" w:rsidRPr="007E44EB" w:rsidRDefault="007E44EB" w:rsidP="007E44EB">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7E44EB" w:rsidRDefault="007E44EB">
            <w:pPr>
              <w:rPr>
                <w:rFonts w:ascii="Arial" w:hAnsi="Arial" w:cs="Arial"/>
                <w:sz w:val="20"/>
                <w:szCs w:val="20"/>
              </w:rPr>
            </w:pPr>
            <w:r>
              <w:rPr>
                <w:rFonts w:ascii="Arial" w:hAnsi="Arial" w:cs="Arial"/>
                <w:sz w:val="20"/>
                <w:szCs w:val="20"/>
              </w:rPr>
              <w:t>Lead Boiler # _7/ BFP-1</w:t>
            </w:r>
          </w:p>
          <w:p w:rsidR="007E44EB" w:rsidRDefault="007E44EB">
            <w:pPr>
              <w:rPr>
                <w:rFonts w:ascii="Arial" w:hAnsi="Arial" w:cs="Arial"/>
                <w:sz w:val="20"/>
                <w:szCs w:val="20"/>
              </w:rPr>
            </w:pPr>
            <w:r>
              <w:rPr>
                <w:rFonts w:ascii="Arial" w:hAnsi="Arial" w:cs="Arial"/>
                <w:sz w:val="20"/>
                <w:szCs w:val="20"/>
              </w:rPr>
              <w:t xml:space="preserve">                     </w:t>
            </w:r>
          </w:p>
          <w:p w:rsidR="007E44EB" w:rsidRDefault="007E44EB">
            <w:pPr>
              <w:rPr>
                <w:rFonts w:ascii="Arial" w:hAnsi="Arial" w:cs="Arial"/>
                <w:sz w:val="20"/>
                <w:szCs w:val="20"/>
              </w:rPr>
            </w:pPr>
            <w:r>
              <w:rPr>
                <w:rFonts w:ascii="Arial" w:hAnsi="Arial" w:cs="Arial"/>
                <w:sz w:val="20"/>
                <w:szCs w:val="20"/>
              </w:rPr>
              <w:t>Run time:  _____</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Lag Boiler # __8/ BFP-2</w:t>
            </w:r>
          </w:p>
          <w:p w:rsidR="007E44EB" w:rsidRDefault="007E44EB">
            <w:pPr>
              <w:rPr>
                <w:rFonts w:ascii="Arial" w:hAnsi="Arial" w:cs="Arial"/>
                <w:sz w:val="20"/>
                <w:szCs w:val="20"/>
              </w:rPr>
            </w:pPr>
            <w:r>
              <w:rPr>
                <w:rFonts w:ascii="Arial" w:hAnsi="Arial" w:cs="Arial"/>
                <w:sz w:val="20"/>
                <w:szCs w:val="20"/>
              </w:rPr>
              <w:t xml:space="preserve">                       </w:t>
            </w:r>
          </w:p>
          <w:p w:rsidR="007E44EB" w:rsidRDefault="007E44EB">
            <w:pPr>
              <w:rPr>
                <w:rFonts w:ascii="Arial" w:hAnsi="Arial" w:cs="Arial"/>
                <w:sz w:val="20"/>
                <w:szCs w:val="20"/>
              </w:rPr>
            </w:pPr>
            <w:r>
              <w:rPr>
                <w:rFonts w:ascii="Arial" w:hAnsi="Arial" w:cs="Arial"/>
                <w:sz w:val="20"/>
                <w:szCs w:val="20"/>
              </w:rPr>
              <w:t>Run Time: ______</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Load:   ________MBH</w:t>
            </w:r>
          </w:p>
          <w:p w:rsidR="007E44EB" w:rsidRDefault="007E44EB">
            <w:pPr>
              <w:rPr>
                <w:rFonts w:ascii="Arial" w:hAnsi="Arial" w:cs="Arial"/>
                <w:sz w:val="20"/>
                <w:szCs w:val="20"/>
              </w:rPr>
            </w:pPr>
          </w:p>
          <w:p w:rsidR="007E44EB" w:rsidRDefault="007E44EB">
            <w:pPr>
              <w:tabs>
                <w:tab w:val="right" w:pos="10080"/>
              </w:tabs>
              <w:rPr>
                <w:rFonts w:ascii="Arial" w:hAnsi="Arial" w:cs="Arial"/>
                <w:sz w:val="20"/>
                <w:szCs w:val="20"/>
              </w:rPr>
            </w:pPr>
            <w:r>
              <w:rPr>
                <w:rFonts w:ascii="Arial" w:hAnsi="Arial" w:cs="Arial"/>
                <w:sz w:val="20"/>
                <w:szCs w:val="20"/>
              </w:rPr>
              <w:t>The Lead Lag schedule will change during the duration of the following test steps.  But the actual firing order of Lead and Lag is expected to remain the same until Both Boilers are OFF.</w:t>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Observe in software that the designation of lead and lag, accumulated runtime assignment and association of pumps are accessible, and modifiable from OWS.  This was not clear in specs so an acceptable observation will be NA.</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Skip any portion of this step not included in the application.</w:t>
            </w: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7E44EB">
        <w:trPr>
          <w:cantSplit/>
        </w:trPr>
        <w:tc>
          <w:tcPr>
            <w:tcW w:w="366" w:type="dxa"/>
            <w:tcBorders>
              <w:top w:val="single" w:sz="1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Reduce the settling time and start and stop delay to two minutes.</w:t>
            </w:r>
          </w:p>
        </w:tc>
        <w:tc>
          <w:tcPr>
            <w:tcW w:w="3055" w:type="dxa"/>
            <w:tcBorders>
              <w:top w:val="single" w:sz="1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 xml:space="preserve">BFP 1 will run with Boiler </w:t>
            </w:r>
            <w:r w:rsidR="00874B0D" w:rsidRPr="007E44EB">
              <w:rPr>
                <w:rFonts w:ascii="Arial" w:hAnsi="Arial"/>
                <w:sz w:val="20"/>
              </w:rPr>
              <w:t>7</w:t>
            </w:r>
            <w:r w:rsidRPr="007E44EB">
              <w:rPr>
                <w:rFonts w:ascii="Arial" w:hAnsi="Arial"/>
                <w:sz w:val="20"/>
              </w:rPr>
              <w:t xml:space="preserve"> and Pump 2 with boiler 8.</w:t>
            </w:r>
          </w:p>
          <w:p w:rsidR="007E44EB" w:rsidRPr="007E44EB" w:rsidRDefault="007E44EB" w:rsidP="007E44EB">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7E44EB" w:rsidRDefault="007E44EB">
            <w:pPr>
              <w:rPr>
                <w:rFonts w:ascii="Arial" w:hAnsi="Arial" w:cs="Arial"/>
                <w:sz w:val="20"/>
                <w:szCs w:val="20"/>
              </w:rPr>
            </w:pPr>
            <w:r>
              <w:rPr>
                <w:rFonts w:ascii="Arial" w:hAnsi="Arial" w:cs="Arial"/>
                <w:sz w:val="20"/>
                <w:szCs w:val="20"/>
              </w:rPr>
              <w:t>Lead Boiler # _7/ BFP-1</w:t>
            </w:r>
          </w:p>
          <w:p w:rsidR="007E44EB" w:rsidRDefault="007E44EB">
            <w:pPr>
              <w:rPr>
                <w:rFonts w:ascii="Arial" w:hAnsi="Arial" w:cs="Arial"/>
                <w:sz w:val="20"/>
                <w:szCs w:val="20"/>
              </w:rPr>
            </w:pPr>
            <w:r>
              <w:rPr>
                <w:rFonts w:ascii="Arial" w:hAnsi="Arial" w:cs="Arial"/>
                <w:sz w:val="20"/>
                <w:szCs w:val="20"/>
              </w:rPr>
              <w:t xml:space="preserve">                     </w:t>
            </w:r>
          </w:p>
          <w:p w:rsidR="007E44EB" w:rsidRDefault="007E44EB">
            <w:pPr>
              <w:rPr>
                <w:rFonts w:ascii="Arial" w:hAnsi="Arial" w:cs="Arial"/>
                <w:sz w:val="20"/>
                <w:szCs w:val="20"/>
              </w:rPr>
            </w:pPr>
            <w:r>
              <w:rPr>
                <w:rFonts w:ascii="Arial" w:hAnsi="Arial" w:cs="Arial"/>
                <w:sz w:val="20"/>
                <w:szCs w:val="20"/>
              </w:rPr>
              <w:t>Run time:  _____</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Lag Boiler # __8/ BFP-2</w:t>
            </w:r>
          </w:p>
          <w:p w:rsidR="007E44EB" w:rsidRDefault="007E44EB">
            <w:pPr>
              <w:rPr>
                <w:rFonts w:ascii="Arial" w:hAnsi="Arial" w:cs="Arial"/>
                <w:sz w:val="20"/>
                <w:szCs w:val="20"/>
              </w:rPr>
            </w:pPr>
            <w:r>
              <w:rPr>
                <w:rFonts w:ascii="Arial" w:hAnsi="Arial" w:cs="Arial"/>
                <w:sz w:val="20"/>
                <w:szCs w:val="20"/>
              </w:rPr>
              <w:t xml:space="preserve">                       </w:t>
            </w:r>
          </w:p>
          <w:p w:rsidR="007E44EB" w:rsidRDefault="007E44EB">
            <w:pPr>
              <w:rPr>
                <w:rFonts w:ascii="Arial" w:hAnsi="Arial" w:cs="Arial"/>
                <w:sz w:val="20"/>
                <w:szCs w:val="20"/>
              </w:rPr>
            </w:pPr>
            <w:r>
              <w:rPr>
                <w:rFonts w:ascii="Arial" w:hAnsi="Arial" w:cs="Arial"/>
                <w:sz w:val="20"/>
                <w:szCs w:val="20"/>
              </w:rPr>
              <w:t>Run Time: ______</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Load:   ________MBH</w:t>
            </w:r>
          </w:p>
          <w:p w:rsidR="007E44EB" w:rsidRDefault="007E44EB">
            <w:pPr>
              <w:rPr>
                <w:rFonts w:ascii="Arial" w:hAnsi="Arial" w:cs="Arial"/>
                <w:sz w:val="20"/>
                <w:szCs w:val="20"/>
              </w:rPr>
            </w:pPr>
          </w:p>
          <w:p w:rsidR="007E44EB" w:rsidRDefault="007E44EB" w:rsidP="00615C69">
            <w:pPr>
              <w:tabs>
                <w:tab w:val="right" w:pos="10080"/>
              </w:tabs>
              <w:rPr>
                <w:rFonts w:ascii="Arial" w:hAnsi="Arial" w:cs="Arial"/>
                <w:sz w:val="20"/>
                <w:szCs w:val="20"/>
              </w:rPr>
            </w:pPr>
            <w:r>
              <w:rPr>
                <w:rFonts w:ascii="Arial" w:hAnsi="Arial" w:cs="Arial"/>
                <w:sz w:val="20"/>
                <w:szCs w:val="20"/>
              </w:rPr>
              <w:t>The Lead Lag schedule will change during the duration of the following test steps.  But the actual firing order of Lead and Lag is expected to remain the same until Both Boilers are OFF.</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Observe in software that the designation of lead and lag, accumulated runtime assignment and association of pumps are accessible, and modifiable from OWS.  This was not clear in specs so an acceptable observation will be NA.</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Skip any portion of this step not included in the application.</w:t>
            </w: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7E44EB" w:rsidRDefault="007E44EB"/>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7E44EB">
        <w:trPr>
          <w:cantSplit/>
        </w:trPr>
        <w:tc>
          <w:tcPr>
            <w:tcW w:w="366" w:type="dxa"/>
            <w:tcBorders>
              <w:top w:val="single" w:sz="1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Prepare testing to combine both real loads and flows to provide operational requirements</w:t>
            </w:r>
          </w:p>
        </w:tc>
        <w:tc>
          <w:tcPr>
            <w:tcW w:w="3055" w:type="dxa"/>
            <w:tcBorders>
              <w:top w:val="single" w:sz="1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 xml:space="preserve">RTU’s are on and heating valves are open so heat has someplace to go.  </w:t>
            </w:r>
          </w:p>
        </w:tc>
        <w:tc>
          <w:tcPr>
            <w:tcW w:w="540"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7E44EB" w:rsidRDefault="007E44EB">
            <w:pPr>
              <w:rPr>
                <w:rFonts w:ascii="Arial" w:hAnsi="Arial" w:cs="Arial"/>
                <w:sz w:val="20"/>
                <w:szCs w:val="20"/>
              </w:rPr>
            </w:pPr>
            <w:r>
              <w:rPr>
                <w:rFonts w:ascii="Arial" w:hAnsi="Arial" w:cs="Arial"/>
                <w:sz w:val="20"/>
                <w:szCs w:val="20"/>
              </w:rPr>
              <w:t xml:space="preserve">Need to confirm there are no other demands from the other WEAVER LAKE Boilers 1-6 </w:t>
            </w:r>
            <w:r>
              <w:rPr>
                <w:rFonts w:ascii="Arial" w:hAnsi="Arial" w:cs="Arial"/>
                <w:sz w:val="20"/>
                <w:szCs w:val="20"/>
              </w:rPr>
              <w:br/>
              <w:t>that may call for second boiler to start.  This test should only involve B7, 8 lead lag</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Record temperatures:</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 xml:space="preserve">OAT: ____,  </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Boiler Feed water T ____</w:t>
            </w:r>
          </w:p>
          <w:p w:rsidR="007E44EB" w:rsidRDefault="007E44EB">
            <w:pPr>
              <w:rPr>
                <w:rFonts w:ascii="Arial" w:hAnsi="Arial" w:cs="Arial"/>
                <w:sz w:val="20"/>
                <w:szCs w:val="20"/>
              </w:rPr>
            </w:pPr>
          </w:p>
          <w:p w:rsidR="007E44EB" w:rsidRDefault="007E44EB">
            <w:pPr>
              <w:tabs>
                <w:tab w:val="right" w:pos="10080"/>
              </w:tabs>
              <w:rPr>
                <w:rFonts w:ascii="Arial" w:hAnsi="Arial" w:cs="Arial"/>
                <w:sz w:val="20"/>
                <w:szCs w:val="20"/>
              </w:rPr>
            </w:pPr>
            <w:r>
              <w:rPr>
                <w:rFonts w:ascii="Arial" w:hAnsi="Arial" w:cs="Arial"/>
                <w:sz w:val="20"/>
                <w:szCs w:val="20"/>
              </w:rPr>
              <w:t xml:space="preserve">Common Supply Steam  T__,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Outside air dampers are modulated as needed to create loads approximately as required for the various tests steps.</w:t>
            </w: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Adjust flow to attain loads required for each step.</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During testing space thermal conditions may not be maintained and AHU/RTU control may need to be modified to allow heating and cooling.</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7E44EB" w:rsidRDefault="007E44EB"/>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7E44EB">
        <w:trPr>
          <w:cantSplit/>
        </w:trPr>
        <w:tc>
          <w:tcPr>
            <w:tcW w:w="366" w:type="dxa"/>
            <w:tcBorders>
              <w:top w:val="single" w:sz="1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All existing system boilers B-1 to 6 are ON or “available” but staging is at the B-7, 8 level</w:t>
            </w:r>
          </w:p>
        </w:tc>
        <w:tc>
          <w:tcPr>
            <w:tcW w:w="3055" w:type="dxa"/>
            <w:tcBorders>
              <w:top w:val="single" w:sz="1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 xml:space="preserve">RTU’s are on and heating valves are open so heat has someplace to go.  </w:t>
            </w:r>
          </w:p>
        </w:tc>
        <w:tc>
          <w:tcPr>
            <w:tcW w:w="540"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 xml:space="preserve">Need to confirm there are no other demands from the other WEAVER LAKE Boilers 1-6 </w:t>
            </w:r>
            <w:r>
              <w:rPr>
                <w:rFonts w:ascii="Arial" w:hAnsi="Arial" w:cs="Arial"/>
                <w:sz w:val="20"/>
                <w:szCs w:val="20"/>
              </w:rPr>
              <w:br/>
              <w:t>that may call for second boiler to start.  This test should only involve B7, 8 lead lag</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Record temperatures:</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 xml:space="preserve">OAT: ____,  </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Boiler Feed water T ____</w:t>
            </w:r>
          </w:p>
          <w:p w:rsidR="007E44EB" w:rsidRDefault="007E44EB">
            <w:pPr>
              <w:rPr>
                <w:rFonts w:ascii="Arial" w:hAnsi="Arial" w:cs="Arial"/>
                <w:sz w:val="20"/>
                <w:szCs w:val="20"/>
              </w:rPr>
            </w:pPr>
          </w:p>
          <w:p w:rsidR="007E44EB" w:rsidRDefault="007E44EB">
            <w:pPr>
              <w:tabs>
                <w:tab w:val="right" w:pos="10080"/>
              </w:tabs>
              <w:rPr>
                <w:rFonts w:ascii="Arial" w:hAnsi="Arial" w:cs="Arial"/>
                <w:sz w:val="20"/>
                <w:szCs w:val="20"/>
              </w:rPr>
            </w:pPr>
            <w:r>
              <w:rPr>
                <w:rFonts w:ascii="Arial" w:hAnsi="Arial" w:cs="Arial"/>
                <w:sz w:val="20"/>
                <w:szCs w:val="20"/>
              </w:rPr>
              <w:t xml:space="preserve">Common Supply Steam  T__,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lastRenderedPageBreak/>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Outside air dampers are modulated as needed to create loads approximately as required for the various tests steps.</w:t>
            </w: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Adjust flow to attain loads required for each step.</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During testing space thermal conditions may not be maintained and AHU/RTU control may need to be modified to allow heating and cooling.</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7E44EB">
        <w:trPr>
          <w:cantSplit/>
        </w:trPr>
        <w:tc>
          <w:tcPr>
            <w:tcW w:w="366" w:type="dxa"/>
            <w:tcBorders>
              <w:top w:val="single" w:sz="12" w:space="0" w:color="auto"/>
            </w:tcBorders>
          </w:tcPr>
          <w:p w:rsidR="007E44EB" w:rsidRDefault="007E44E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Operator to command to “OFF” existing boilers if needed to assure the test boilers are the next to operate.</w:t>
            </w:r>
          </w:p>
        </w:tc>
        <w:tc>
          <w:tcPr>
            <w:tcW w:w="3055" w:type="dxa"/>
            <w:tcBorders>
              <w:top w:val="single" w:sz="1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 xml:space="preserve">RTU’s are on and heating valves are open so heat has someplace to go.  </w:t>
            </w:r>
          </w:p>
        </w:tc>
        <w:tc>
          <w:tcPr>
            <w:tcW w:w="540"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 xml:space="preserve">Need to confirm there are no other demands from the other WEAVER LAKE Boilers 1-6 </w:t>
            </w:r>
            <w:r>
              <w:rPr>
                <w:rFonts w:ascii="Arial" w:hAnsi="Arial" w:cs="Arial"/>
                <w:sz w:val="20"/>
                <w:szCs w:val="20"/>
              </w:rPr>
              <w:br/>
              <w:t>that may call for second boiler to start.  This test should only involve B7, 8 lead lag</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Record temperatures:</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 xml:space="preserve">OAT: ____,  </w:t>
            </w:r>
          </w:p>
          <w:p w:rsidR="007E44EB" w:rsidRDefault="007E44EB">
            <w:pPr>
              <w:rPr>
                <w:rFonts w:ascii="Arial" w:hAnsi="Arial" w:cs="Arial"/>
                <w:sz w:val="20"/>
                <w:szCs w:val="20"/>
              </w:rPr>
            </w:pPr>
          </w:p>
          <w:p w:rsidR="007E44EB" w:rsidRDefault="007E44EB">
            <w:pPr>
              <w:rPr>
                <w:rFonts w:ascii="Arial" w:hAnsi="Arial" w:cs="Arial"/>
                <w:sz w:val="20"/>
                <w:szCs w:val="20"/>
              </w:rPr>
            </w:pPr>
            <w:r>
              <w:rPr>
                <w:rFonts w:ascii="Arial" w:hAnsi="Arial" w:cs="Arial"/>
                <w:sz w:val="20"/>
                <w:szCs w:val="20"/>
              </w:rPr>
              <w:t>Boiler Feed water T ____</w:t>
            </w:r>
          </w:p>
          <w:p w:rsidR="007E44EB" w:rsidRDefault="007E44EB">
            <w:pPr>
              <w:rPr>
                <w:rFonts w:ascii="Arial" w:hAnsi="Arial" w:cs="Arial"/>
                <w:sz w:val="20"/>
                <w:szCs w:val="20"/>
              </w:rPr>
            </w:pPr>
          </w:p>
          <w:p w:rsidR="007E44EB" w:rsidRDefault="007E44EB">
            <w:pPr>
              <w:tabs>
                <w:tab w:val="right" w:pos="10080"/>
              </w:tabs>
              <w:ind w:left="72"/>
              <w:rPr>
                <w:rFonts w:ascii="Arial" w:hAnsi="Arial" w:cs="Arial"/>
                <w:sz w:val="20"/>
                <w:szCs w:val="20"/>
              </w:rPr>
            </w:pPr>
            <w:r>
              <w:rPr>
                <w:rFonts w:ascii="Arial" w:hAnsi="Arial" w:cs="Arial"/>
                <w:sz w:val="20"/>
                <w:szCs w:val="20"/>
              </w:rPr>
              <w:t xml:space="preserve">Common Supply Steam  T__,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Outside air dampers are modulated as needed to create loads approximately as required for the various tests steps.</w:t>
            </w: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Adjust flow to attain loads required for each step.</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7E44EB">
        <w:trPr>
          <w:cantSplit/>
        </w:trPr>
        <w:tc>
          <w:tcPr>
            <w:tcW w:w="366" w:type="dxa"/>
          </w:tcPr>
          <w:p w:rsidR="007E44EB" w:rsidRDefault="007E44EB">
            <w:pPr>
              <w:tabs>
                <w:tab w:val="right" w:pos="10080"/>
              </w:tabs>
              <w:ind w:left="72"/>
              <w:rPr>
                <w:rFonts w:ascii="Arial" w:hAnsi="Arial" w:cs="Arial"/>
                <w:sz w:val="20"/>
                <w:szCs w:val="20"/>
              </w:rPr>
            </w:pPr>
          </w:p>
        </w:tc>
        <w:tc>
          <w:tcPr>
            <w:tcW w:w="1980" w:type="dxa"/>
            <w:vMerge/>
            <w:tcBorders>
              <w:right w:val="single" w:sz="2" w:space="0" w:color="auto"/>
            </w:tcBorders>
          </w:tcPr>
          <w:p w:rsidR="007E44EB" w:rsidRPr="007E44EB" w:rsidRDefault="007E44EB" w:rsidP="007E44E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7E44EB" w:rsidRPr="007E44EB" w:rsidRDefault="007E44EB" w:rsidP="007E44EB">
            <w:pPr>
              <w:rPr>
                <w:rFonts w:ascii="Arial" w:hAnsi="Arial"/>
                <w:sz w:val="20"/>
              </w:rPr>
            </w:pPr>
            <w:r w:rsidRPr="007E44EB">
              <w:rPr>
                <w:rFonts w:ascii="Arial" w:hAnsi="Arial"/>
                <w:sz w:val="20"/>
              </w:rPr>
              <w:t>During testing space thermal conditions may not be maintained and AHU/RTU control may need to be modified to allow heating and cooling.</w:t>
            </w:r>
          </w:p>
          <w:p w:rsidR="007E44EB" w:rsidRPr="007E44EB" w:rsidRDefault="007E44EB" w:rsidP="007E44E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7E44EB" w:rsidRDefault="007E44E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A10CBA">
        <w:trPr>
          <w:cantSplit/>
        </w:trPr>
        <w:tc>
          <w:tcPr>
            <w:tcW w:w="366" w:type="dxa"/>
            <w:tcBorders>
              <w:top w:val="single" w:sz="12" w:space="0" w:color="auto"/>
            </w:tcBorders>
          </w:tcPr>
          <w:p w:rsidR="00A10CBA" w:rsidRDefault="00A10CBA">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Set delay limits and settling time to 1 minute</w:t>
            </w:r>
          </w:p>
        </w:tc>
        <w:tc>
          <w:tcPr>
            <w:tcW w:w="3055" w:type="dxa"/>
            <w:tcBorders>
              <w:top w:val="single" w:sz="1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 xml:space="preserve">RTU’s are on and heating valves are open so heat has someplace to go.  </w:t>
            </w:r>
          </w:p>
        </w:tc>
        <w:tc>
          <w:tcPr>
            <w:tcW w:w="540"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A10CBA" w:rsidRDefault="00A10CBA">
            <w:pPr>
              <w:rPr>
                <w:rFonts w:ascii="Arial" w:hAnsi="Arial" w:cs="Arial"/>
                <w:sz w:val="20"/>
                <w:szCs w:val="20"/>
              </w:rPr>
            </w:pPr>
          </w:p>
          <w:p w:rsidR="00A10CBA" w:rsidRDefault="00A10CBA">
            <w:pPr>
              <w:rPr>
                <w:rFonts w:ascii="Arial" w:hAnsi="Arial" w:cs="Arial"/>
                <w:sz w:val="20"/>
                <w:szCs w:val="20"/>
              </w:rPr>
            </w:pPr>
            <w:r>
              <w:rPr>
                <w:rFonts w:ascii="Arial" w:hAnsi="Arial" w:cs="Arial"/>
                <w:sz w:val="20"/>
                <w:szCs w:val="20"/>
              </w:rPr>
              <w:t xml:space="preserve">Need to confirm there are no other demands from the other WEAVER LAKE Boilers 1-6 </w:t>
            </w:r>
            <w:r>
              <w:rPr>
                <w:rFonts w:ascii="Arial" w:hAnsi="Arial" w:cs="Arial"/>
                <w:sz w:val="20"/>
                <w:szCs w:val="20"/>
              </w:rPr>
              <w:br/>
              <w:t>that may call for second boiler to start.  This test should only involve B7, 8 lead lag</w:t>
            </w:r>
          </w:p>
          <w:p w:rsidR="00A10CBA" w:rsidRDefault="00A10CBA">
            <w:pPr>
              <w:rPr>
                <w:rFonts w:ascii="Arial" w:hAnsi="Arial" w:cs="Arial"/>
                <w:sz w:val="20"/>
                <w:szCs w:val="20"/>
              </w:rPr>
            </w:pPr>
          </w:p>
          <w:p w:rsidR="00A10CBA" w:rsidRDefault="00A10CBA">
            <w:pPr>
              <w:rPr>
                <w:rFonts w:ascii="Arial" w:hAnsi="Arial" w:cs="Arial"/>
                <w:sz w:val="20"/>
                <w:szCs w:val="20"/>
              </w:rPr>
            </w:pPr>
            <w:r>
              <w:rPr>
                <w:rFonts w:ascii="Arial" w:hAnsi="Arial" w:cs="Arial"/>
                <w:sz w:val="20"/>
                <w:szCs w:val="20"/>
              </w:rPr>
              <w:t>Record temperatures:</w:t>
            </w:r>
          </w:p>
          <w:p w:rsidR="00A10CBA" w:rsidRDefault="00A10CBA">
            <w:pPr>
              <w:rPr>
                <w:rFonts w:ascii="Arial" w:hAnsi="Arial" w:cs="Arial"/>
                <w:sz w:val="20"/>
                <w:szCs w:val="20"/>
              </w:rPr>
            </w:pPr>
          </w:p>
          <w:p w:rsidR="00A10CBA" w:rsidRDefault="00A10CBA">
            <w:pPr>
              <w:rPr>
                <w:rFonts w:ascii="Arial" w:hAnsi="Arial" w:cs="Arial"/>
                <w:sz w:val="20"/>
                <w:szCs w:val="20"/>
              </w:rPr>
            </w:pPr>
            <w:r>
              <w:rPr>
                <w:rFonts w:ascii="Arial" w:hAnsi="Arial" w:cs="Arial"/>
                <w:sz w:val="20"/>
                <w:szCs w:val="20"/>
              </w:rPr>
              <w:t xml:space="preserve">OAT: ____,  </w:t>
            </w:r>
          </w:p>
          <w:p w:rsidR="00A10CBA" w:rsidRDefault="00A10CBA">
            <w:pPr>
              <w:rPr>
                <w:rFonts w:ascii="Arial" w:hAnsi="Arial" w:cs="Arial"/>
                <w:sz w:val="20"/>
                <w:szCs w:val="20"/>
              </w:rPr>
            </w:pPr>
          </w:p>
          <w:p w:rsidR="00A10CBA" w:rsidRDefault="00A10CBA">
            <w:pPr>
              <w:rPr>
                <w:rFonts w:ascii="Arial" w:hAnsi="Arial" w:cs="Arial"/>
                <w:sz w:val="20"/>
                <w:szCs w:val="20"/>
              </w:rPr>
            </w:pPr>
            <w:r>
              <w:rPr>
                <w:rFonts w:ascii="Arial" w:hAnsi="Arial" w:cs="Arial"/>
                <w:sz w:val="20"/>
                <w:szCs w:val="20"/>
              </w:rPr>
              <w:t>Boiler Feed water T ____</w:t>
            </w:r>
          </w:p>
          <w:p w:rsidR="00A10CBA" w:rsidRDefault="00A10CBA" w:rsidP="00615C69">
            <w:pPr>
              <w:tabs>
                <w:tab w:val="right" w:pos="10080"/>
              </w:tabs>
              <w:rPr>
                <w:rFonts w:ascii="Arial" w:hAnsi="Arial" w:cs="Arial"/>
                <w:sz w:val="20"/>
                <w:szCs w:val="20"/>
              </w:rPr>
            </w:pPr>
          </w:p>
          <w:p w:rsidR="00A10CBA" w:rsidRDefault="00A10CBA" w:rsidP="00615C69">
            <w:pPr>
              <w:tabs>
                <w:tab w:val="right" w:pos="10080"/>
              </w:tabs>
              <w:rPr>
                <w:rFonts w:ascii="Arial" w:hAnsi="Arial" w:cs="Arial"/>
                <w:sz w:val="20"/>
                <w:szCs w:val="20"/>
              </w:rPr>
            </w:pPr>
            <w:r>
              <w:rPr>
                <w:rFonts w:ascii="Arial" w:hAnsi="Arial" w:cs="Arial"/>
                <w:sz w:val="20"/>
                <w:szCs w:val="20"/>
              </w:rPr>
              <w:t xml:space="preserve">Common Supply Steam  T__,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10CBA" w:rsidRDefault="00A10CBA">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10CBA" w:rsidRDefault="00A10CBA">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10CBA" w:rsidRDefault="00A10CBA">
            <w:pP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lastRenderedPageBreak/>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Pr>
          <w:p w:rsidR="00A10CBA" w:rsidRDefault="00A10CBA">
            <w:pPr>
              <w:tabs>
                <w:tab w:val="right" w:pos="10080"/>
              </w:tabs>
              <w:ind w:left="72"/>
              <w:rPr>
                <w:rFonts w:ascii="Arial" w:hAnsi="Arial" w:cs="Arial"/>
                <w:sz w:val="20"/>
                <w:szCs w:val="20"/>
              </w:rPr>
            </w:pPr>
          </w:p>
        </w:tc>
        <w:tc>
          <w:tcPr>
            <w:tcW w:w="1980" w:type="dxa"/>
            <w:vMerge/>
            <w:tcBorders>
              <w:right w:val="single" w:sz="2" w:space="0" w:color="auto"/>
            </w:tcBorders>
          </w:tcPr>
          <w:p w:rsidR="00A10CBA" w:rsidRPr="00A10CBA" w:rsidRDefault="00A10CBA" w:rsidP="00A10CB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Outside air dampers are modulated as needed to create loads approximately as required for the various tests steps.</w:t>
            </w: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10CBA" w:rsidRDefault="00A10CBA"/>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Pr>
          <w:p w:rsidR="00A10CBA" w:rsidRDefault="00A10CBA">
            <w:pPr>
              <w:tabs>
                <w:tab w:val="right" w:pos="10080"/>
              </w:tabs>
              <w:ind w:left="72"/>
              <w:rPr>
                <w:rFonts w:ascii="Arial" w:hAnsi="Arial" w:cs="Arial"/>
                <w:sz w:val="20"/>
                <w:szCs w:val="20"/>
              </w:rPr>
            </w:pPr>
          </w:p>
        </w:tc>
        <w:tc>
          <w:tcPr>
            <w:tcW w:w="1980" w:type="dxa"/>
            <w:vMerge/>
            <w:tcBorders>
              <w:right w:val="single" w:sz="2" w:space="0" w:color="auto"/>
            </w:tcBorders>
          </w:tcPr>
          <w:p w:rsidR="00A10CBA" w:rsidRPr="00A10CBA" w:rsidRDefault="00A10CBA" w:rsidP="00A10CB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Adjust flow to attain loads required for each step.</w:t>
            </w:r>
          </w:p>
          <w:p w:rsidR="00A10CBA" w:rsidRPr="00A10CBA" w:rsidRDefault="00A10CBA" w:rsidP="00A10CBA">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10CBA" w:rsidRDefault="00A10CBA"/>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Pr>
          <w:p w:rsidR="00A10CBA" w:rsidRDefault="00A10CBA">
            <w:pPr>
              <w:tabs>
                <w:tab w:val="right" w:pos="10080"/>
              </w:tabs>
              <w:ind w:left="72"/>
              <w:rPr>
                <w:rFonts w:ascii="Arial" w:hAnsi="Arial" w:cs="Arial"/>
                <w:sz w:val="20"/>
                <w:szCs w:val="20"/>
              </w:rPr>
            </w:pPr>
          </w:p>
        </w:tc>
        <w:tc>
          <w:tcPr>
            <w:tcW w:w="1980" w:type="dxa"/>
            <w:vMerge/>
            <w:tcBorders>
              <w:right w:val="single" w:sz="2" w:space="0" w:color="auto"/>
            </w:tcBorders>
          </w:tcPr>
          <w:p w:rsidR="00A10CBA" w:rsidRPr="00A10CBA" w:rsidRDefault="00A10CBA" w:rsidP="00A10CB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During testing space thermal conditions may not be maintained and AHU/RTU control may need to be modified to allow heating and cooling.</w:t>
            </w:r>
          </w:p>
          <w:p w:rsidR="00A10CBA" w:rsidRPr="00A10CBA" w:rsidRDefault="00A10CBA" w:rsidP="00A10CBA">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A10CBA" w:rsidRDefault="00A10CBA"/>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A10CBA">
        <w:trPr>
          <w:cantSplit/>
        </w:trPr>
        <w:tc>
          <w:tcPr>
            <w:tcW w:w="366" w:type="dxa"/>
            <w:tcBorders>
              <w:top w:val="single" w:sz="12" w:space="0" w:color="auto"/>
            </w:tcBorders>
          </w:tcPr>
          <w:p w:rsidR="00A10CBA" w:rsidRDefault="00A10CBA">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Reduce the load slowly</w:t>
            </w:r>
          </w:p>
        </w:tc>
        <w:tc>
          <w:tcPr>
            <w:tcW w:w="3055" w:type="dxa"/>
            <w:tcBorders>
              <w:top w:val="single" w:sz="1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The Lead boiler lowers its firing rate.</w:t>
            </w:r>
          </w:p>
          <w:p w:rsidR="00A10CBA" w:rsidRPr="00A10CBA" w:rsidRDefault="00A10CBA" w:rsidP="00A10CBA">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A10CBA" w:rsidRDefault="00A10CBA">
            <w:pPr>
              <w:rPr>
                <w:rFonts w:ascii="Arial" w:hAnsi="Arial" w:cs="Arial"/>
                <w:sz w:val="20"/>
                <w:szCs w:val="20"/>
              </w:rPr>
            </w:pPr>
            <w:r>
              <w:rPr>
                <w:rFonts w:ascii="Arial" w:hAnsi="Arial" w:cs="Arial"/>
                <w:sz w:val="20"/>
                <w:szCs w:val="20"/>
              </w:rPr>
              <w:t>Boiler fire rate is based on rising and falling header pressure.</w:t>
            </w:r>
          </w:p>
          <w:p w:rsidR="00A10CBA" w:rsidRDefault="00A10CBA">
            <w:pPr>
              <w:rPr>
                <w:rFonts w:ascii="Arial" w:hAnsi="Arial" w:cs="Arial"/>
                <w:sz w:val="20"/>
                <w:szCs w:val="20"/>
              </w:rPr>
            </w:pPr>
            <w:r>
              <w:rPr>
                <w:rFonts w:ascii="Arial" w:hAnsi="Arial" w:cs="Arial"/>
                <w:sz w:val="20"/>
                <w:szCs w:val="20"/>
              </w:rPr>
              <w:t>The boiler fails this step if the fire rate cannot turn down to 17%, and remain stable operation.</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Pr>
          <w:p w:rsidR="00A10CBA" w:rsidRDefault="00A10CBA">
            <w:pPr>
              <w:tabs>
                <w:tab w:val="right" w:pos="10080"/>
              </w:tabs>
              <w:ind w:left="72"/>
              <w:rPr>
                <w:rFonts w:ascii="Arial" w:hAnsi="Arial" w:cs="Arial"/>
                <w:sz w:val="20"/>
                <w:szCs w:val="20"/>
              </w:rPr>
            </w:pPr>
          </w:p>
        </w:tc>
        <w:tc>
          <w:tcPr>
            <w:tcW w:w="1980" w:type="dxa"/>
            <w:vMerge/>
            <w:tcBorders>
              <w:right w:val="single" w:sz="2" w:space="0" w:color="auto"/>
            </w:tcBorders>
          </w:tcPr>
          <w:p w:rsidR="00A10CBA" w:rsidRPr="00A10CBA" w:rsidRDefault="00A10CBA" w:rsidP="00A10CBA">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When the fire rate drops to about 17% the boiler steam pressure starts to rise.</w:t>
            </w: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A10CBA" w:rsidRDefault="00A10CBA"/>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A10CBA">
        <w:trPr>
          <w:cantSplit/>
        </w:trPr>
        <w:tc>
          <w:tcPr>
            <w:tcW w:w="366" w:type="dxa"/>
            <w:tcBorders>
              <w:top w:val="single" w:sz="12" w:space="0" w:color="auto"/>
            </w:tcBorders>
          </w:tcPr>
          <w:p w:rsidR="00A10CBA" w:rsidRDefault="00A10CBA">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Note progressive observations</w:t>
            </w:r>
          </w:p>
        </w:tc>
        <w:tc>
          <w:tcPr>
            <w:tcW w:w="3055" w:type="dxa"/>
            <w:tcBorders>
              <w:top w:val="single" w:sz="1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The Lead boiler lowers its firing rate.</w:t>
            </w:r>
          </w:p>
          <w:p w:rsidR="00A10CBA" w:rsidRPr="00A10CBA" w:rsidRDefault="00A10CBA" w:rsidP="00A10CBA">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A10CBA" w:rsidRDefault="00A10CBA">
            <w:pPr>
              <w:rPr>
                <w:rFonts w:ascii="Arial" w:hAnsi="Arial" w:cs="Arial"/>
                <w:sz w:val="20"/>
                <w:szCs w:val="20"/>
              </w:rPr>
            </w:pPr>
            <w:r>
              <w:rPr>
                <w:rFonts w:ascii="Arial" w:hAnsi="Arial" w:cs="Arial"/>
                <w:sz w:val="20"/>
                <w:szCs w:val="20"/>
              </w:rPr>
              <w:t>Boiler fire rate is based on rising and falling header pressure.</w:t>
            </w:r>
          </w:p>
          <w:p w:rsidR="00A10CBA" w:rsidRDefault="00A10CBA">
            <w:r>
              <w:rPr>
                <w:rFonts w:ascii="Arial" w:hAnsi="Arial" w:cs="Arial"/>
                <w:sz w:val="20"/>
                <w:szCs w:val="20"/>
              </w:rPr>
              <w:t>The boiler fails this step if the fire rate cannot turn down to 17%, and remain stable operation.</w:t>
            </w:r>
            <w:r>
              <w:t xml:space="preserve"> </w:t>
            </w:r>
          </w:p>
        </w:tc>
        <w:tc>
          <w:tcPr>
            <w:tcW w:w="548" w:type="dxa"/>
            <w:gridSpan w:val="2"/>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Pr>
          <w:p w:rsidR="00A10CBA" w:rsidRDefault="00A10CBA">
            <w:pPr>
              <w:tabs>
                <w:tab w:val="right" w:pos="10080"/>
              </w:tabs>
              <w:ind w:left="72"/>
              <w:rPr>
                <w:rFonts w:ascii="Arial" w:hAnsi="Arial" w:cs="Arial"/>
                <w:sz w:val="20"/>
                <w:szCs w:val="20"/>
                <w:highlight w:val="lightGray"/>
              </w:rPr>
            </w:pPr>
          </w:p>
        </w:tc>
        <w:tc>
          <w:tcPr>
            <w:tcW w:w="1980" w:type="dxa"/>
            <w:vMerge/>
            <w:tcBorders>
              <w:right w:val="single" w:sz="2" w:space="0" w:color="auto"/>
            </w:tcBorders>
          </w:tcPr>
          <w:p w:rsidR="00A10CBA" w:rsidRPr="00A10CBA" w:rsidRDefault="00A10CBA" w:rsidP="00A10CBA">
            <w:pPr>
              <w:rPr>
                <w:rFonts w:ascii="Arial" w:hAnsi="Arial"/>
                <w:sz w:val="20"/>
                <w:highlight w:val="lightGray"/>
              </w:rPr>
            </w:pPr>
          </w:p>
        </w:tc>
        <w:tc>
          <w:tcPr>
            <w:tcW w:w="3055" w:type="dxa"/>
            <w:tcBorders>
              <w:top w:val="single" w:sz="2" w:space="0" w:color="auto"/>
              <w:left w:val="single" w:sz="2" w:space="0" w:color="auto"/>
              <w:bottom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t>When the fire rate drops to about 17% the boiler steam pressure starts to rise.</w:t>
            </w: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A10CBA" w:rsidRDefault="00A10CBA"/>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tcPr>
          <w:p w:rsidR="00580941" w:rsidRDefault="00580941">
            <w:pPr>
              <w:tabs>
                <w:tab w:val="right" w:pos="10080"/>
              </w:tabs>
              <w:rPr>
                <w:rFonts w:ascii="Arial" w:hAnsi="Arial" w:cs="Arial"/>
                <w:sz w:val="20"/>
                <w:szCs w:val="20"/>
              </w:rPr>
            </w:pPr>
            <w:r>
              <w:rPr>
                <w:rFonts w:ascii="Arial" w:hAnsi="Arial" w:cs="Arial"/>
                <w:sz w:val="20"/>
                <w:szCs w:val="20"/>
              </w:rPr>
              <w:t>Continue to lower load</w:t>
            </w:r>
          </w:p>
        </w:tc>
        <w:tc>
          <w:tcPr>
            <w:tcW w:w="3055" w:type="dxa"/>
            <w:tcBorders>
              <w:top w:val="single" w:sz="12" w:space="0" w:color="auto"/>
              <w:left w:val="single" w:sz="2" w:space="0" w:color="auto"/>
              <w:bottom w:val="single" w:sz="2" w:space="0" w:color="auto"/>
              <w:right w:val="single" w:sz="2" w:space="0" w:color="auto"/>
            </w:tcBorders>
          </w:tcPr>
          <w:p w:rsidR="00580941" w:rsidRDefault="00580941">
            <w:pPr>
              <w:tabs>
                <w:tab w:val="right" w:pos="10080"/>
              </w:tabs>
              <w:rPr>
                <w:rFonts w:ascii="Arial" w:hAnsi="Arial" w:cs="Arial"/>
                <w:sz w:val="20"/>
                <w:szCs w:val="20"/>
              </w:rPr>
            </w:pPr>
            <w:r>
              <w:rPr>
                <w:rFonts w:ascii="Arial" w:hAnsi="Arial" w:cs="Arial"/>
                <w:sz w:val="20"/>
                <w:szCs w:val="20"/>
              </w:rPr>
              <w:t>When boiler pressure reaches the high safety limit the boiler remains enabled, but stops firing</w:t>
            </w:r>
            <w:r w:rsidR="00A10CBA">
              <w:rPr>
                <w:rFonts w:ascii="Arial" w:hAnsi="Arial" w:cs="Arial"/>
                <w:sz w:val="20"/>
                <w:szCs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tcPr>
          <w:p w:rsidR="00580941" w:rsidRDefault="00580941">
            <w:r>
              <w:rPr>
                <w:rFonts w:ascii="Arial" w:hAnsi="Arial" w:cs="Arial"/>
                <w:sz w:val="20"/>
                <w:szCs w:val="20"/>
              </w:rPr>
              <w:t>If the run time or scheduler has timed out expect the Lead to change on restart</w:t>
            </w:r>
            <w:r w:rsidR="00A10CBA">
              <w:rPr>
                <w:rFonts w:ascii="Arial" w:hAnsi="Arial" w:cs="Arial"/>
                <w:sz w:val="20"/>
                <w:szCs w:val="20"/>
              </w:rPr>
              <w:t>.</w:t>
            </w:r>
          </w:p>
        </w:tc>
        <w:tc>
          <w:tcPr>
            <w:tcW w:w="548" w:type="dxa"/>
            <w:gridSpan w:val="2"/>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A10CBA">
        <w:trPr>
          <w:cantSplit/>
        </w:trPr>
        <w:tc>
          <w:tcPr>
            <w:tcW w:w="366" w:type="dxa"/>
            <w:tcBorders>
              <w:top w:val="single" w:sz="12" w:space="0" w:color="auto"/>
              <w:bottom w:val="nil"/>
              <w:right w:val="nil"/>
            </w:tcBorders>
          </w:tcPr>
          <w:p w:rsidR="00A10CBA" w:rsidRDefault="00A10CBA">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10CBA" w:rsidRDefault="00A10CBA">
            <w:pPr>
              <w:tabs>
                <w:tab w:val="right" w:pos="10080"/>
              </w:tabs>
              <w:rPr>
                <w:rFonts w:ascii="Arial" w:hAnsi="Arial" w:cs="Arial"/>
                <w:sz w:val="20"/>
                <w:szCs w:val="20"/>
              </w:rPr>
            </w:pPr>
            <w:r>
              <w:rPr>
                <w:rFonts w:ascii="Arial" w:hAnsi="Arial" w:cs="Arial"/>
                <w:sz w:val="20"/>
                <w:szCs w:val="20"/>
              </w:rPr>
              <w:t>Raise load to original level</w:t>
            </w:r>
          </w:p>
        </w:tc>
        <w:tc>
          <w:tcPr>
            <w:tcW w:w="3055"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rPr>
                <w:rFonts w:ascii="Arial" w:hAnsi="Arial" w:cs="Arial"/>
                <w:sz w:val="20"/>
                <w:szCs w:val="20"/>
              </w:rPr>
            </w:pPr>
            <w:r>
              <w:rPr>
                <w:rFonts w:ascii="Arial" w:hAnsi="Arial" w:cs="Arial"/>
                <w:sz w:val="20"/>
                <w:szCs w:val="20"/>
              </w:rPr>
              <w:t>Boiler responds to load increase and initiates fire cycle after minimum off delay.</w:t>
            </w:r>
          </w:p>
        </w:tc>
        <w:tc>
          <w:tcPr>
            <w:tcW w:w="540"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A10CBA" w:rsidRPr="00A10CBA" w:rsidRDefault="00A10CBA" w:rsidP="00A10CBA">
            <w:pPr>
              <w:rPr>
                <w:rFonts w:ascii="Arial" w:hAnsi="Arial"/>
                <w:sz w:val="20"/>
              </w:rPr>
            </w:pPr>
            <w:r w:rsidRPr="00A10CBA">
              <w:rPr>
                <w:rFonts w:ascii="Arial" w:hAnsi="Arial"/>
                <w:sz w:val="20"/>
              </w:rPr>
              <w:fldChar w:fldCharType="begin">
                <w:ffData>
                  <w:name w:val="Text3"/>
                  <w:enabled/>
                  <w:calcOnExit w:val="0"/>
                  <w:textInput/>
                </w:ffData>
              </w:fldChar>
            </w:r>
            <w:r w:rsidRPr="00A10CBA">
              <w:rPr>
                <w:rFonts w:ascii="Arial" w:hAnsi="Arial"/>
                <w:sz w:val="20"/>
              </w:rPr>
              <w:instrText xml:space="preserve"> FORMTEXT </w:instrText>
            </w:r>
            <w:r w:rsidRPr="00A10CBA">
              <w:rPr>
                <w:rFonts w:ascii="Arial" w:hAnsi="Arial"/>
                <w:sz w:val="20"/>
              </w:rPr>
            </w:r>
            <w:r w:rsidRPr="00A10CBA">
              <w:rPr>
                <w:rFonts w:ascii="Arial" w:hAnsi="Arial"/>
                <w:sz w:val="20"/>
              </w:rPr>
              <w:fldChar w:fldCharType="separate"/>
            </w:r>
            <w:r w:rsidRPr="00A10CBA">
              <w:rPr>
                <w:sz w:val="20"/>
              </w:rPr>
              <w:t> </w:t>
            </w:r>
            <w:r w:rsidRPr="00A10CBA">
              <w:rPr>
                <w:sz w:val="20"/>
              </w:rPr>
              <w:t> </w:t>
            </w:r>
            <w:r w:rsidRPr="00A10CBA">
              <w:rPr>
                <w:sz w:val="20"/>
              </w:rPr>
              <w:t> </w:t>
            </w:r>
            <w:r w:rsidRPr="00A10CBA">
              <w:rPr>
                <w:sz w:val="20"/>
              </w:rPr>
              <w:t> </w:t>
            </w:r>
            <w:r w:rsidRPr="00A10CBA">
              <w:rPr>
                <w:sz w:val="20"/>
              </w:rPr>
              <w:t> </w:t>
            </w:r>
            <w:r w:rsidRPr="00A10CBA">
              <w:rPr>
                <w:rFonts w:ascii="Arial" w:hAnsi="Arial"/>
                <w:sz w:val="20"/>
              </w:rPr>
              <w:fldChar w:fldCharType="end"/>
            </w:r>
          </w:p>
          <w:p w:rsidR="00A10CBA" w:rsidRPr="00A10CBA" w:rsidRDefault="00A10CBA" w:rsidP="00A10CBA">
            <w:pPr>
              <w:rPr>
                <w:rFonts w:ascii="Arial" w:hAnsi="Arial"/>
                <w:sz w:val="20"/>
              </w:rPr>
            </w:pPr>
            <w:r w:rsidRPr="00A10CBA">
              <w:rPr>
                <w:rFonts w:ascii="Arial" w:hAnsi="Arial"/>
                <w:sz w:val="20"/>
              </w:rPr>
              <w:fldChar w:fldCharType="begin">
                <w:ffData>
                  <w:name w:val="Text3"/>
                  <w:enabled/>
                  <w:calcOnExit w:val="0"/>
                  <w:textInput/>
                </w:ffData>
              </w:fldChar>
            </w:r>
            <w:r w:rsidRPr="00A10CBA">
              <w:rPr>
                <w:rFonts w:ascii="Arial" w:hAnsi="Arial"/>
                <w:sz w:val="20"/>
              </w:rPr>
              <w:instrText xml:space="preserve"> FORMTEXT </w:instrText>
            </w:r>
            <w:r w:rsidRPr="00A10CBA">
              <w:rPr>
                <w:rFonts w:ascii="Arial" w:hAnsi="Arial"/>
                <w:sz w:val="20"/>
              </w:rPr>
            </w:r>
            <w:r w:rsidRPr="00A10CBA">
              <w:rPr>
                <w:rFonts w:ascii="Arial" w:hAnsi="Arial"/>
                <w:sz w:val="20"/>
              </w:rPr>
              <w:fldChar w:fldCharType="separate"/>
            </w:r>
            <w:r w:rsidRPr="00A10CBA">
              <w:rPr>
                <w:sz w:val="20"/>
              </w:rPr>
              <w:t> </w:t>
            </w:r>
            <w:r w:rsidRPr="00A10CBA">
              <w:rPr>
                <w:sz w:val="20"/>
              </w:rPr>
              <w:t> </w:t>
            </w:r>
            <w:r w:rsidRPr="00A10CBA">
              <w:rPr>
                <w:sz w:val="20"/>
              </w:rPr>
              <w:t> </w:t>
            </w:r>
            <w:r w:rsidRPr="00A10CBA">
              <w:rPr>
                <w:sz w:val="20"/>
              </w:rPr>
              <w:t> </w:t>
            </w:r>
            <w:r w:rsidRPr="00A10CBA">
              <w:rPr>
                <w:sz w:val="20"/>
              </w:rPr>
              <w:t> </w:t>
            </w:r>
            <w:r w:rsidRPr="00A10CBA">
              <w:rPr>
                <w:rFonts w:ascii="Arial" w:hAnsi="Arial"/>
                <w:sz w:val="20"/>
              </w:rPr>
              <w:fldChar w:fldCharType="end"/>
            </w:r>
          </w:p>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Borders>
              <w:top w:val="nil"/>
              <w:bottom w:val="nil"/>
              <w:right w:val="nil"/>
            </w:tcBorders>
          </w:tcPr>
          <w:p w:rsidR="00A10CBA" w:rsidRDefault="00A10CBA">
            <w:pPr>
              <w:tabs>
                <w:tab w:val="right" w:pos="10080"/>
              </w:tabs>
              <w:ind w:left="72"/>
              <w:rPr>
                <w:rFonts w:ascii="Arial" w:hAnsi="Arial" w:cs="Arial"/>
                <w:sz w:val="20"/>
                <w:szCs w:val="20"/>
              </w:rPr>
            </w:pPr>
          </w:p>
        </w:tc>
        <w:tc>
          <w:tcPr>
            <w:tcW w:w="1980" w:type="dxa"/>
            <w:vMerge/>
            <w:tcBorders>
              <w:left w:val="nil"/>
              <w:right w:val="single" w:sz="2" w:space="0" w:color="auto"/>
            </w:tcBorders>
          </w:tcPr>
          <w:p w:rsidR="00A10CBA" w:rsidRDefault="00A10CBA">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rPr>
                <w:rFonts w:ascii="Arial" w:hAnsi="Arial" w:cs="Arial"/>
                <w:sz w:val="20"/>
                <w:szCs w:val="20"/>
              </w:rPr>
            </w:pPr>
            <w:r>
              <w:rPr>
                <w:rFonts w:ascii="Arial" w:hAnsi="Arial" w:cs="Arial"/>
                <w:sz w:val="20"/>
                <w:szCs w:val="20"/>
              </w:rPr>
              <w:t>Blower purge.</w:t>
            </w: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10CBA" w:rsidRDefault="00A10CB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Borders>
              <w:top w:val="nil"/>
              <w:bottom w:val="nil"/>
              <w:right w:val="nil"/>
            </w:tcBorders>
          </w:tcPr>
          <w:p w:rsidR="00A10CBA" w:rsidRDefault="00A10CBA">
            <w:pPr>
              <w:tabs>
                <w:tab w:val="right" w:pos="10080"/>
              </w:tabs>
              <w:ind w:left="72"/>
              <w:rPr>
                <w:rFonts w:ascii="Arial" w:hAnsi="Arial" w:cs="Arial"/>
                <w:sz w:val="20"/>
                <w:szCs w:val="20"/>
              </w:rPr>
            </w:pPr>
          </w:p>
        </w:tc>
        <w:tc>
          <w:tcPr>
            <w:tcW w:w="1980" w:type="dxa"/>
            <w:vMerge/>
            <w:tcBorders>
              <w:left w:val="nil"/>
              <w:right w:val="single" w:sz="2" w:space="0" w:color="auto"/>
            </w:tcBorders>
          </w:tcPr>
          <w:p w:rsidR="00A10CBA" w:rsidRDefault="00A10CBA">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rPr>
                <w:rFonts w:ascii="Arial" w:hAnsi="Arial" w:cs="Arial"/>
                <w:sz w:val="20"/>
                <w:szCs w:val="20"/>
              </w:rPr>
            </w:pPr>
            <w:r>
              <w:rPr>
                <w:rFonts w:ascii="Arial" w:hAnsi="Arial" w:cs="Arial"/>
                <w:sz w:val="20"/>
                <w:szCs w:val="20"/>
              </w:rPr>
              <w:t xml:space="preserve">Ignition cycle. </w:t>
            </w:r>
          </w:p>
          <w:p w:rsidR="00A10CBA" w:rsidRDefault="00A10CBA">
            <w:pPr>
              <w:tabs>
                <w:tab w:val="right" w:pos="10080"/>
              </w:tabs>
              <w:rPr>
                <w:rFonts w:ascii="Arial" w:hAnsi="Arial" w:cs="Arial"/>
                <w:sz w:val="20"/>
                <w:szCs w:val="20"/>
              </w:rPr>
            </w:pP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10CBA" w:rsidRDefault="00A10CB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10CBA">
        <w:trPr>
          <w:cantSplit/>
        </w:trPr>
        <w:tc>
          <w:tcPr>
            <w:tcW w:w="366" w:type="dxa"/>
            <w:tcBorders>
              <w:top w:val="nil"/>
              <w:bottom w:val="nil"/>
              <w:right w:val="nil"/>
            </w:tcBorders>
          </w:tcPr>
          <w:p w:rsidR="00A10CBA" w:rsidRDefault="00A10CBA">
            <w:pPr>
              <w:tabs>
                <w:tab w:val="right" w:pos="10080"/>
              </w:tabs>
              <w:ind w:left="72"/>
              <w:rPr>
                <w:rFonts w:ascii="Arial" w:hAnsi="Arial" w:cs="Arial"/>
                <w:sz w:val="20"/>
                <w:szCs w:val="20"/>
              </w:rPr>
            </w:pPr>
          </w:p>
        </w:tc>
        <w:tc>
          <w:tcPr>
            <w:tcW w:w="1980" w:type="dxa"/>
            <w:vMerge/>
            <w:tcBorders>
              <w:left w:val="nil"/>
              <w:right w:val="single" w:sz="2" w:space="0" w:color="auto"/>
            </w:tcBorders>
          </w:tcPr>
          <w:p w:rsidR="00A10CBA" w:rsidRDefault="00A10CBA">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rPr>
                <w:rFonts w:ascii="Arial" w:hAnsi="Arial" w:cs="Arial"/>
                <w:sz w:val="20"/>
                <w:szCs w:val="20"/>
              </w:rPr>
            </w:pPr>
            <w:r>
              <w:rPr>
                <w:rFonts w:ascii="Arial" w:hAnsi="Arial" w:cs="Arial"/>
                <w:sz w:val="20"/>
                <w:szCs w:val="20"/>
              </w:rPr>
              <w:t>Fire rate adjustment to load.</w:t>
            </w:r>
          </w:p>
        </w:tc>
        <w:tc>
          <w:tcPr>
            <w:tcW w:w="540"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A10CBA" w:rsidRDefault="00A10CBA">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10CBA" w:rsidRDefault="00A10CBA">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EE74E1">
        <w:trPr>
          <w:cantSplit/>
        </w:trPr>
        <w:tc>
          <w:tcPr>
            <w:tcW w:w="366" w:type="dxa"/>
            <w:tcBorders>
              <w:top w:val="single" w:sz="12" w:space="0" w:color="auto"/>
            </w:tcBorders>
          </w:tcPr>
          <w:p w:rsidR="00EE74E1" w:rsidRDefault="00EE74E1">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Continue to increase Load</w:t>
            </w:r>
          </w:p>
        </w:tc>
        <w:tc>
          <w:tcPr>
            <w:tcW w:w="3055" w:type="dxa"/>
            <w:tcBorders>
              <w:top w:val="single" w:sz="1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Fire rate increases to full fire.</w:t>
            </w:r>
          </w:p>
          <w:p w:rsidR="00EE74E1" w:rsidRPr="00EE74E1" w:rsidRDefault="00EE74E1" w:rsidP="00EE74E1">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 xml:space="preserve">Pressure in Header when the fire rate increases: </w:t>
            </w:r>
          </w:p>
          <w:p w:rsidR="00EE74E1" w:rsidRDefault="00EE74E1" w:rsidP="00EE74E1">
            <w:r>
              <w:rPr>
                <w:rFonts w:ascii="Arial" w:hAnsi="Arial"/>
                <w:sz w:val="20"/>
              </w:rPr>
              <w:t xml:space="preserve">                           </w:t>
            </w:r>
            <w:r w:rsidRPr="00EE74E1">
              <w:rPr>
                <w:rFonts w:ascii="Arial" w:hAnsi="Arial"/>
                <w:sz w:val="20"/>
              </w:rPr>
              <w:t xml:space="preserve">_________psi </w:t>
            </w:r>
            <w:r w:rsidRPr="00EE74E1">
              <w:rPr>
                <w:rFonts w:ascii="Arial" w:hAnsi="Arial"/>
                <w:sz w:val="20"/>
              </w:rPr>
              <w:fldChar w:fldCharType="begin">
                <w:ffData>
                  <w:name w:val="Text3"/>
                  <w:enabled/>
                  <w:calcOnExit w:val="0"/>
                  <w:textInput/>
                </w:ffData>
              </w:fldChar>
            </w:r>
            <w:r w:rsidRPr="00EE74E1">
              <w:rPr>
                <w:rFonts w:ascii="Arial" w:hAnsi="Arial"/>
                <w:sz w:val="20"/>
              </w:rPr>
              <w:instrText xml:space="preserve"> FORMTEXT </w:instrText>
            </w:r>
            <w:r w:rsidRPr="00EE74E1">
              <w:rPr>
                <w:rFonts w:ascii="Arial" w:hAnsi="Arial"/>
                <w:sz w:val="20"/>
              </w:rPr>
            </w:r>
            <w:r w:rsidRPr="00EE74E1">
              <w:rPr>
                <w:rFonts w:ascii="Arial" w:hAnsi="Arial"/>
                <w:sz w:val="20"/>
              </w:rPr>
              <w:fldChar w:fldCharType="separate"/>
            </w:r>
            <w:r w:rsidRPr="00EE74E1">
              <w:rPr>
                <w:sz w:val="20"/>
              </w:rPr>
              <w:t> </w:t>
            </w:r>
            <w:r w:rsidRPr="00EE74E1">
              <w:rPr>
                <w:sz w:val="20"/>
              </w:rPr>
              <w:t> </w:t>
            </w:r>
            <w:r w:rsidRPr="00EE74E1">
              <w:rPr>
                <w:sz w:val="20"/>
              </w:rPr>
              <w:t> </w:t>
            </w:r>
            <w:r w:rsidRPr="00EE74E1">
              <w:rPr>
                <w:sz w:val="20"/>
              </w:rPr>
              <w:t> </w:t>
            </w:r>
            <w:r w:rsidRPr="00EE74E1">
              <w:rPr>
                <w:sz w:val="20"/>
              </w:rPr>
              <w:t> </w:t>
            </w:r>
            <w:r w:rsidRPr="00EE74E1">
              <w:rPr>
                <w:rFonts w:ascii="Arial" w:hAnsi="Arial"/>
                <w:sz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trPr>
          <w:cantSplit/>
        </w:trPr>
        <w:tc>
          <w:tcPr>
            <w:tcW w:w="366" w:type="dxa"/>
          </w:tcPr>
          <w:p w:rsidR="00EE74E1" w:rsidRDefault="00EE74E1">
            <w:pPr>
              <w:tabs>
                <w:tab w:val="right" w:pos="10080"/>
              </w:tabs>
              <w:ind w:left="72"/>
              <w:rPr>
                <w:rFonts w:ascii="Arial" w:hAnsi="Arial" w:cs="Arial"/>
                <w:sz w:val="20"/>
                <w:szCs w:val="20"/>
              </w:rPr>
            </w:pPr>
          </w:p>
        </w:tc>
        <w:tc>
          <w:tcPr>
            <w:tcW w:w="1980" w:type="dxa"/>
            <w:vMerge/>
            <w:tcBorders>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Lag boiler starts with purge, ignition and low fire rate.</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EE74E1" w:rsidRDefault="00EE74E1">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trPr>
          <w:cantSplit/>
        </w:trPr>
        <w:tc>
          <w:tcPr>
            <w:tcW w:w="366" w:type="dxa"/>
          </w:tcPr>
          <w:p w:rsidR="00EE74E1" w:rsidRDefault="00EE74E1">
            <w:pPr>
              <w:tabs>
                <w:tab w:val="right" w:pos="10080"/>
              </w:tabs>
              <w:ind w:left="72"/>
              <w:rPr>
                <w:rFonts w:ascii="Arial" w:hAnsi="Arial" w:cs="Arial"/>
                <w:sz w:val="20"/>
                <w:szCs w:val="20"/>
              </w:rPr>
            </w:pPr>
          </w:p>
        </w:tc>
        <w:tc>
          <w:tcPr>
            <w:tcW w:w="1980" w:type="dxa"/>
            <w:vMerge/>
            <w:tcBorders>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Lag boiler fire rate increases.</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EE74E1" w:rsidTr="00EE74E1">
        <w:trPr>
          <w:cantSplit/>
        </w:trPr>
        <w:tc>
          <w:tcPr>
            <w:tcW w:w="366" w:type="dxa"/>
            <w:tcBorders>
              <w:top w:val="single" w:sz="12" w:space="0" w:color="auto"/>
              <w:bottom w:val="single" w:sz="2" w:space="0" w:color="auto"/>
              <w:right w:val="nil"/>
            </w:tcBorders>
          </w:tcPr>
          <w:p w:rsidR="00EE74E1" w:rsidRDefault="00EE74E1">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EE74E1" w:rsidRPr="00EE74E1" w:rsidRDefault="00EE74E1" w:rsidP="00EE74E1">
            <w:pPr>
              <w:rPr>
                <w:rFonts w:ascii="Arial" w:hAnsi="Arial"/>
                <w:sz w:val="20"/>
              </w:rPr>
            </w:pPr>
            <w:r w:rsidRPr="00EE74E1">
              <w:rPr>
                <w:rFonts w:ascii="Arial" w:hAnsi="Arial"/>
                <w:sz w:val="20"/>
              </w:rPr>
              <w:t>Decrease LOAD</w:t>
            </w:r>
          </w:p>
        </w:tc>
        <w:tc>
          <w:tcPr>
            <w:tcW w:w="3055" w:type="dxa"/>
            <w:tcBorders>
              <w:top w:val="single" w:sz="1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Lag fire rate decreases.</w:t>
            </w:r>
          </w:p>
        </w:tc>
        <w:tc>
          <w:tcPr>
            <w:tcW w:w="540"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EE74E1" w:rsidRDefault="00EE74E1">
            <w:pPr>
              <w:tabs>
                <w:tab w:val="right" w:pos="10080"/>
              </w:tabs>
              <w:rPr>
                <w:rFonts w:ascii="Arial" w:hAnsi="Arial" w:cs="Arial"/>
                <w:sz w:val="20"/>
                <w:szCs w:val="20"/>
              </w:rPr>
            </w:pPr>
            <w:r>
              <w:rPr>
                <w:rFonts w:ascii="Arial" w:hAnsi="Arial" w:cs="Arial"/>
                <w:sz w:val="20"/>
                <w:szCs w:val="20"/>
              </w:rPr>
              <w:t>The boiler fails this step if the fire rate cannot turn down to 17%.</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trPr>
          <w:cantSplit/>
        </w:trPr>
        <w:tc>
          <w:tcPr>
            <w:tcW w:w="366" w:type="dxa"/>
          </w:tcPr>
          <w:p w:rsidR="00EE74E1" w:rsidRDefault="00EE74E1">
            <w:pPr>
              <w:tabs>
                <w:tab w:val="right" w:pos="10080"/>
              </w:tabs>
              <w:ind w:left="72"/>
              <w:rPr>
                <w:rFonts w:ascii="Arial" w:hAnsi="Arial" w:cs="Arial"/>
                <w:sz w:val="20"/>
                <w:szCs w:val="20"/>
              </w:rPr>
            </w:pPr>
          </w:p>
        </w:tc>
        <w:tc>
          <w:tcPr>
            <w:tcW w:w="1980" w:type="dxa"/>
            <w:vMerge/>
            <w:tcBorders>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Fire rate decreases to 17%.</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EE74E1" w:rsidTr="00EE74E1">
        <w:trPr>
          <w:cantSplit/>
        </w:trPr>
        <w:tc>
          <w:tcPr>
            <w:tcW w:w="366" w:type="dxa"/>
            <w:tcBorders>
              <w:top w:val="single" w:sz="12" w:space="0" w:color="auto"/>
              <w:bottom w:val="single" w:sz="2" w:space="0" w:color="auto"/>
              <w:right w:val="single" w:sz="2" w:space="0" w:color="auto"/>
            </w:tcBorders>
          </w:tcPr>
          <w:p w:rsidR="00EE74E1" w:rsidRDefault="00EE74E1">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Decrease the load below upper limit for unload</w:t>
            </w:r>
          </w:p>
        </w:tc>
        <w:tc>
          <w:tcPr>
            <w:tcW w:w="3055" w:type="dxa"/>
            <w:tcBorders>
              <w:top w:val="single" w:sz="1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Lag boiler shuts down.</w:t>
            </w:r>
          </w:p>
        </w:tc>
        <w:tc>
          <w:tcPr>
            <w:tcW w:w="540"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EE74E1" w:rsidRDefault="00EE74E1">
            <w:pPr>
              <w:rPr>
                <w:rFonts w:ascii="Arial" w:hAnsi="Arial" w:cs="Arial"/>
                <w:sz w:val="20"/>
                <w:szCs w:val="20"/>
              </w:rPr>
            </w:pPr>
            <w:r>
              <w:rPr>
                <w:rFonts w:ascii="Arial" w:hAnsi="Arial" w:cs="Arial"/>
                <w:sz w:val="20"/>
                <w:szCs w:val="20"/>
              </w:rPr>
              <w:t>Indicate the time required from loss of load to Pump shut down.</w:t>
            </w:r>
          </w:p>
          <w:p w:rsidR="00EE74E1" w:rsidRDefault="00EE74E1">
            <w:pPr>
              <w:rPr>
                <w:rFonts w:ascii="Arial" w:hAnsi="Arial" w:cs="Arial"/>
                <w:sz w:val="20"/>
                <w:szCs w:val="20"/>
              </w:rPr>
            </w:pPr>
            <w:r>
              <w:rPr>
                <w:rFonts w:ascii="Arial" w:hAnsi="Arial" w:cs="Arial"/>
                <w:sz w:val="20"/>
                <w:szCs w:val="20"/>
              </w:rPr>
              <w:t>___:___    ___:___        ___:___</w:t>
            </w:r>
          </w:p>
          <w:p w:rsidR="00EE74E1" w:rsidRDefault="00EE74E1">
            <w:pPr>
              <w:rPr>
                <w:rFonts w:ascii="Arial" w:hAnsi="Arial" w:cs="Arial"/>
                <w:sz w:val="20"/>
                <w:szCs w:val="20"/>
              </w:rPr>
            </w:pPr>
          </w:p>
          <w:p w:rsidR="00EE74E1" w:rsidRDefault="00EE74E1">
            <w:pPr>
              <w:rPr>
                <w:rFonts w:ascii="Arial" w:hAnsi="Arial" w:cs="Arial"/>
                <w:sz w:val="20"/>
                <w:szCs w:val="20"/>
              </w:rPr>
            </w:pPr>
            <w:r>
              <w:rPr>
                <w:rFonts w:ascii="Arial" w:hAnsi="Arial" w:cs="Arial"/>
                <w:sz w:val="20"/>
                <w:szCs w:val="20"/>
              </w:rPr>
              <w:t>Boiler off/ Pump Off :/: Delay</w:t>
            </w:r>
          </w:p>
          <w:p w:rsidR="00EE74E1" w:rsidRDefault="00EE74E1">
            <w:pPr>
              <w:tabs>
                <w:tab w:val="right" w:pos="10080"/>
              </w:tabs>
              <w:rPr>
                <w:rFonts w:ascii="Arial" w:hAnsi="Arial" w:cs="Arial"/>
                <w:sz w:val="20"/>
                <w:szCs w:val="20"/>
              </w:rPr>
            </w:pPr>
            <w:r>
              <w:rPr>
                <w:rFonts w:ascii="Arial" w:hAnsi="Arial" w:cs="Arial"/>
                <w:sz w:val="20"/>
                <w:szCs w:val="20"/>
              </w:rPr>
              <w:t xml:space="preserve">If liquid level remains high enough the pump will not cycle ON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tcBorders>
              <w:right w:val="single" w:sz="2" w:space="0" w:color="auto"/>
            </w:tcBorders>
          </w:tcPr>
          <w:p w:rsidR="00EE74E1" w:rsidRDefault="00EE74E1">
            <w:pPr>
              <w:tabs>
                <w:tab w:val="right" w:pos="10080"/>
              </w:tabs>
              <w:ind w:left="72"/>
              <w:rPr>
                <w:rFonts w:ascii="Arial" w:hAnsi="Arial" w:cs="Arial"/>
                <w:sz w:val="20"/>
                <w:szCs w:val="20"/>
              </w:rPr>
            </w:pPr>
          </w:p>
        </w:tc>
        <w:tc>
          <w:tcPr>
            <w:tcW w:w="1980" w:type="dxa"/>
            <w:vMerge/>
            <w:tcBorders>
              <w:left w:val="single" w:sz="2" w:space="0" w:color="auto"/>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After the Lag boiler proves it is OFF (after 60 seconds) the appropriate Lag feed water pump stops.</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BE6DC1" w:rsidTr="006D0B5B">
        <w:trPr>
          <w:cantSplit/>
        </w:trPr>
        <w:tc>
          <w:tcPr>
            <w:tcW w:w="366" w:type="dxa"/>
            <w:tcBorders>
              <w:top w:val="single" w:sz="12" w:space="0" w:color="auto"/>
              <w:bottom w:val="nil"/>
              <w:right w:val="nil"/>
            </w:tcBorders>
          </w:tcPr>
          <w:p w:rsidR="00BE6DC1" w:rsidRDefault="00BE6DC1">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BE6DC1" w:rsidRDefault="00BE6DC1">
            <w:pPr>
              <w:tabs>
                <w:tab w:val="right" w:pos="10080"/>
              </w:tabs>
              <w:rPr>
                <w:rFonts w:ascii="Arial" w:hAnsi="Arial" w:cs="Arial"/>
                <w:sz w:val="20"/>
                <w:szCs w:val="20"/>
              </w:rPr>
            </w:pPr>
            <w:r>
              <w:rPr>
                <w:rFonts w:ascii="Arial" w:hAnsi="Arial" w:cs="Arial"/>
                <w:sz w:val="20"/>
                <w:szCs w:val="20"/>
              </w:rPr>
              <w:t>Note the time from when the load drops until the boiler pump stops.</w:t>
            </w:r>
          </w:p>
        </w:tc>
        <w:tc>
          <w:tcPr>
            <w:tcW w:w="3055" w:type="dxa"/>
            <w:tcBorders>
              <w:top w:val="single" w:sz="12" w:space="0" w:color="auto"/>
              <w:left w:val="single" w:sz="2" w:space="0" w:color="auto"/>
              <w:bottom w:val="single" w:sz="2" w:space="0" w:color="auto"/>
              <w:right w:val="single" w:sz="2" w:space="0" w:color="auto"/>
            </w:tcBorders>
          </w:tcPr>
          <w:p w:rsidR="00BE6DC1" w:rsidRDefault="00BE6DC1">
            <w:pPr>
              <w:tabs>
                <w:tab w:val="right" w:pos="10080"/>
              </w:tabs>
              <w:rPr>
                <w:rFonts w:ascii="Arial" w:hAnsi="Arial" w:cs="Arial"/>
                <w:sz w:val="20"/>
                <w:szCs w:val="20"/>
              </w:rPr>
            </w:pPr>
            <w:r>
              <w:rPr>
                <w:rFonts w:ascii="Arial" w:hAnsi="Arial" w:cs="Arial"/>
                <w:sz w:val="20"/>
                <w:szCs w:val="20"/>
              </w:rPr>
              <w:t>Lag boiler shuts down.</w:t>
            </w:r>
          </w:p>
        </w:tc>
        <w:tc>
          <w:tcPr>
            <w:tcW w:w="540" w:type="dxa"/>
            <w:tcBorders>
              <w:top w:val="single" w:sz="12" w:space="0" w:color="auto"/>
              <w:left w:val="single" w:sz="2" w:space="0" w:color="auto"/>
              <w:bottom w:val="single" w:sz="2" w:space="0" w:color="auto"/>
              <w:right w:val="single" w:sz="2" w:space="0" w:color="auto"/>
            </w:tcBorders>
          </w:tcPr>
          <w:p w:rsidR="00BE6DC1" w:rsidRDefault="00BE6DC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BE6DC1" w:rsidRDefault="00BE6DC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BE6DC1" w:rsidRDefault="00BE6DC1">
            <w:pPr>
              <w:rPr>
                <w:rFonts w:ascii="Arial" w:hAnsi="Arial" w:cs="Arial"/>
                <w:sz w:val="20"/>
                <w:szCs w:val="20"/>
              </w:rPr>
            </w:pPr>
            <w:r>
              <w:rPr>
                <w:rFonts w:ascii="Arial" w:hAnsi="Arial" w:cs="Arial"/>
                <w:sz w:val="20"/>
                <w:szCs w:val="20"/>
              </w:rPr>
              <w:t>Indicate the time required from loss of load to Pump shut down.</w:t>
            </w:r>
          </w:p>
          <w:p w:rsidR="00BE6DC1" w:rsidRDefault="00BE6DC1">
            <w:pPr>
              <w:rPr>
                <w:rFonts w:ascii="Arial" w:hAnsi="Arial" w:cs="Arial"/>
                <w:sz w:val="20"/>
                <w:szCs w:val="20"/>
              </w:rPr>
            </w:pPr>
            <w:r>
              <w:rPr>
                <w:rFonts w:ascii="Arial" w:hAnsi="Arial" w:cs="Arial"/>
                <w:sz w:val="20"/>
                <w:szCs w:val="20"/>
              </w:rPr>
              <w:t>___:___    ___:___        ___:___</w:t>
            </w:r>
          </w:p>
          <w:p w:rsidR="00BE6DC1" w:rsidRDefault="00BE6DC1">
            <w:pPr>
              <w:rPr>
                <w:rFonts w:ascii="Arial" w:hAnsi="Arial" w:cs="Arial"/>
                <w:sz w:val="20"/>
                <w:szCs w:val="20"/>
              </w:rPr>
            </w:pPr>
          </w:p>
          <w:p w:rsidR="00BE6DC1" w:rsidRDefault="00BE6DC1">
            <w:pPr>
              <w:rPr>
                <w:rFonts w:ascii="Arial" w:hAnsi="Arial" w:cs="Arial"/>
                <w:sz w:val="20"/>
                <w:szCs w:val="20"/>
              </w:rPr>
            </w:pPr>
            <w:r>
              <w:rPr>
                <w:rFonts w:ascii="Arial" w:hAnsi="Arial" w:cs="Arial"/>
                <w:sz w:val="20"/>
                <w:szCs w:val="20"/>
              </w:rPr>
              <w:t>Boiler off/ Pump Off :/: Delay</w:t>
            </w:r>
          </w:p>
          <w:p w:rsidR="00BE6DC1" w:rsidRDefault="00BE6DC1">
            <w:pPr>
              <w:tabs>
                <w:tab w:val="right" w:pos="10080"/>
              </w:tabs>
              <w:rPr>
                <w:rFonts w:ascii="Arial" w:hAnsi="Arial" w:cs="Arial"/>
                <w:sz w:val="20"/>
                <w:szCs w:val="20"/>
              </w:rPr>
            </w:pPr>
            <w:r>
              <w:rPr>
                <w:rFonts w:ascii="Arial" w:hAnsi="Arial" w:cs="Arial"/>
                <w:sz w:val="20"/>
                <w:szCs w:val="20"/>
              </w:rPr>
              <w:t xml:space="preserve">If liquid level remains high enough the pump will not cycle ON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BE6DC1" w:rsidRDefault="00BE6DC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BE6DC1" w:rsidRDefault="00BE6DC1">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BE6DC1" w:rsidTr="006D0B5B">
        <w:trPr>
          <w:cantSplit/>
        </w:trPr>
        <w:tc>
          <w:tcPr>
            <w:tcW w:w="366" w:type="dxa"/>
            <w:tcBorders>
              <w:right w:val="single" w:sz="2" w:space="0" w:color="auto"/>
            </w:tcBorders>
          </w:tcPr>
          <w:p w:rsidR="00BE6DC1" w:rsidRDefault="00BE6DC1" w:rsidP="006D0B5B">
            <w:pPr>
              <w:tabs>
                <w:tab w:val="right" w:pos="10080"/>
              </w:tabs>
              <w:ind w:left="72"/>
              <w:rPr>
                <w:rFonts w:ascii="Arial" w:hAnsi="Arial" w:cs="Arial"/>
                <w:sz w:val="20"/>
                <w:szCs w:val="20"/>
              </w:rPr>
            </w:pPr>
          </w:p>
        </w:tc>
        <w:tc>
          <w:tcPr>
            <w:tcW w:w="1980" w:type="dxa"/>
            <w:vMerge/>
            <w:tcBorders>
              <w:left w:val="single" w:sz="2" w:space="0" w:color="auto"/>
              <w:right w:val="single" w:sz="2" w:space="0" w:color="auto"/>
            </w:tcBorders>
          </w:tcPr>
          <w:p w:rsidR="00BE6DC1" w:rsidRPr="00EE74E1" w:rsidRDefault="00BE6DC1" w:rsidP="006D0B5B">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BE6DC1" w:rsidRPr="00EE74E1" w:rsidRDefault="00BE6DC1" w:rsidP="006D0B5B">
            <w:pPr>
              <w:rPr>
                <w:rFonts w:ascii="Arial" w:hAnsi="Arial"/>
                <w:sz w:val="20"/>
              </w:rPr>
            </w:pPr>
            <w:r>
              <w:rPr>
                <w:rFonts w:ascii="Arial" w:hAnsi="Arial" w:cs="Arial"/>
                <w:sz w:val="20"/>
                <w:szCs w:val="20"/>
              </w:rPr>
              <w:t>After the Lag boiler proves it is OFF (after 60 seconds) the appropriate Lag feed water pump stops.</w:t>
            </w:r>
          </w:p>
        </w:tc>
        <w:tc>
          <w:tcPr>
            <w:tcW w:w="540" w:type="dxa"/>
            <w:tcBorders>
              <w:top w:val="single" w:sz="2" w:space="0" w:color="auto"/>
              <w:left w:val="single" w:sz="2" w:space="0" w:color="auto"/>
              <w:bottom w:val="single" w:sz="2" w:space="0" w:color="auto"/>
              <w:right w:val="single" w:sz="2" w:space="0" w:color="auto"/>
            </w:tcBorders>
          </w:tcPr>
          <w:p w:rsidR="00BE6DC1" w:rsidRDefault="00BE6DC1" w:rsidP="006D0B5B">
            <w:pPr>
              <w:tabs>
                <w:tab w:val="right" w:pos="10080"/>
              </w:tabs>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BE6DC1" w:rsidRDefault="00BE6DC1" w:rsidP="006D0B5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BE6DC1" w:rsidRDefault="00BE6DC1" w:rsidP="006D0B5B">
            <w:pPr>
              <w:tabs>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BE6DC1" w:rsidRDefault="00BE6DC1" w:rsidP="006D0B5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BE6DC1" w:rsidRDefault="00BE6DC1" w:rsidP="006D0B5B">
            <w:pPr>
              <w:tabs>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EE74E1" w:rsidTr="00EE74E1">
        <w:trPr>
          <w:cantSplit/>
        </w:trPr>
        <w:tc>
          <w:tcPr>
            <w:tcW w:w="366" w:type="dxa"/>
            <w:vMerge w:val="restart"/>
            <w:tcBorders>
              <w:top w:val="single" w:sz="12" w:space="0" w:color="auto"/>
              <w:bottom w:val="single" w:sz="2" w:space="0" w:color="auto"/>
              <w:right w:val="nil"/>
            </w:tcBorders>
          </w:tcPr>
          <w:p w:rsidR="00EE74E1" w:rsidRDefault="00EE74E1">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EE74E1" w:rsidRPr="00EE74E1" w:rsidRDefault="00EE74E1" w:rsidP="00EE74E1">
            <w:pPr>
              <w:rPr>
                <w:rFonts w:ascii="Arial" w:hAnsi="Arial"/>
                <w:sz w:val="20"/>
              </w:rPr>
            </w:pPr>
            <w:r w:rsidRPr="00EE74E1">
              <w:rPr>
                <w:rFonts w:ascii="Arial" w:hAnsi="Arial"/>
                <w:sz w:val="20"/>
              </w:rPr>
              <w:t>Continue decreasing the load to see that the boiler does shut down.  Leave the fire rate at that level.</w:t>
            </w:r>
          </w:p>
        </w:tc>
        <w:tc>
          <w:tcPr>
            <w:tcW w:w="3055" w:type="dxa"/>
            <w:tcBorders>
              <w:top w:val="single" w:sz="1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Lead boiler fire rate decreases.</w:t>
            </w:r>
          </w:p>
        </w:tc>
        <w:tc>
          <w:tcPr>
            <w:tcW w:w="540"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EE74E1" w:rsidRDefault="00EE74E1">
            <w:pPr>
              <w:rPr>
                <w:rFonts w:ascii="Arial" w:hAnsi="Arial" w:cs="Arial"/>
                <w:sz w:val="20"/>
                <w:szCs w:val="20"/>
              </w:rPr>
            </w:pPr>
            <w:r>
              <w:rPr>
                <w:rFonts w:ascii="Arial" w:hAnsi="Arial" w:cs="Arial"/>
                <w:sz w:val="20"/>
                <w:szCs w:val="20"/>
              </w:rPr>
              <w:t xml:space="preserve">Pressure in Header when the fire rate decreases: </w:t>
            </w:r>
          </w:p>
          <w:p w:rsidR="00EE74E1" w:rsidRDefault="00EE74E1">
            <w:pPr>
              <w:rPr>
                <w:rFonts w:ascii="Arial" w:hAnsi="Arial" w:cs="Arial"/>
                <w:sz w:val="20"/>
                <w:szCs w:val="20"/>
              </w:rPr>
            </w:pPr>
            <w:r>
              <w:rPr>
                <w:rFonts w:ascii="Arial" w:hAnsi="Arial" w:cs="Arial"/>
                <w:sz w:val="20"/>
                <w:szCs w:val="20"/>
              </w:rPr>
              <w:t xml:space="preserve">                          _________psi</w:t>
            </w:r>
          </w:p>
          <w:p w:rsidR="00EE74E1" w:rsidRDefault="00EE74E1">
            <w:pPr>
              <w:rPr>
                <w:rFonts w:ascii="Arial" w:hAnsi="Arial" w:cs="Arial"/>
                <w:sz w:val="20"/>
                <w:szCs w:val="20"/>
              </w:rPr>
            </w:pPr>
          </w:p>
          <w:p w:rsidR="00EE74E1" w:rsidRDefault="00EE74E1">
            <w:pPr>
              <w:tabs>
                <w:tab w:val="left" w:pos="720"/>
                <w:tab w:val="right" w:pos="10080"/>
              </w:tabs>
              <w:rPr>
                <w:rFonts w:ascii="Arial" w:hAnsi="Arial" w:cs="Arial"/>
                <w:sz w:val="20"/>
                <w:szCs w:val="20"/>
              </w:rPr>
            </w:pPr>
            <w:r>
              <w:rPr>
                <w:rFonts w:ascii="Arial" w:hAnsi="Arial" w:cs="Arial"/>
                <w:sz w:val="20"/>
                <w:szCs w:val="20"/>
              </w:rPr>
              <w:t>The boiler fails this step if the fire rate cannot turn down to 17% and remain stable operation.</w:t>
            </w:r>
          </w:p>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vMerge/>
            <w:tcBorders>
              <w:top w:val="single" w:sz="2" w:space="0" w:color="auto"/>
              <w:bottom w:val="single" w:sz="2" w:space="0" w:color="auto"/>
              <w:right w:val="nil"/>
            </w:tcBorders>
          </w:tcPr>
          <w:p w:rsidR="00EE74E1" w:rsidRDefault="00EE74E1">
            <w:pPr>
              <w:tabs>
                <w:tab w:val="right" w:pos="10080"/>
              </w:tabs>
              <w:ind w:left="360"/>
              <w:rPr>
                <w:rFonts w:ascii="Arial" w:hAnsi="Arial" w:cs="Arial"/>
                <w:sz w:val="20"/>
                <w:szCs w:val="20"/>
              </w:rPr>
            </w:pPr>
          </w:p>
        </w:tc>
        <w:tc>
          <w:tcPr>
            <w:tcW w:w="1980" w:type="dxa"/>
            <w:vMerge/>
            <w:tcBorders>
              <w:left w:val="nil"/>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Lead boiler is enabled but OFF on high steam safety.</w:t>
            </w:r>
          </w:p>
          <w:p w:rsidR="00EE74E1" w:rsidRPr="00EE74E1" w:rsidRDefault="00EE74E1" w:rsidP="00EE74E1">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vMerge/>
            <w:tcBorders>
              <w:top w:val="single" w:sz="2" w:space="0" w:color="auto"/>
              <w:bottom w:val="single" w:sz="2" w:space="0" w:color="auto"/>
              <w:right w:val="nil"/>
            </w:tcBorders>
          </w:tcPr>
          <w:p w:rsidR="00EE74E1" w:rsidRDefault="00EE74E1">
            <w:pPr>
              <w:tabs>
                <w:tab w:val="right" w:pos="10080"/>
              </w:tabs>
              <w:ind w:left="360"/>
              <w:rPr>
                <w:rFonts w:ascii="Arial" w:hAnsi="Arial" w:cs="Arial"/>
                <w:sz w:val="20"/>
                <w:szCs w:val="20"/>
              </w:rPr>
            </w:pPr>
          </w:p>
        </w:tc>
        <w:tc>
          <w:tcPr>
            <w:tcW w:w="1980" w:type="dxa"/>
            <w:vMerge/>
            <w:tcBorders>
              <w:left w:val="nil"/>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Lead Boiler changes to Lag if automatic scheduler or runtime Lead alternator is active.</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b/>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vMerge/>
            <w:tcBorders>
              <w:top w:val="single" w:sz="2" w:space="0" w:color="auto"/>
              <w:bottom w:val="single" w:sz="2" w:space="0" w:color="auto"/>
              <w:right w:val="nil"/>
            </w:tcBorders>
          </w:tcPr>
          <w:p w:rsidR="00EE74E1" w:rsidRDefault="00EE74E1">
            <w:pPr>
              <w:tabs>
                <w:tab w:val="right" w:pos="10080"/>
              </w:tabs>
              <w:ind w:left="360"/>
              <w:rPr>
                <w:rFonts w:ascii="Arial" w:hAnsi="Arial" w:cs="Arial"/>
                <w:sz w:val="20"/>
                <w:szCs w:val="20"/>
              </w:rPr>
            </w:pPr>
          </w:p>
        </w:tc>
        <w:tc>
          <w:tcPr>
            <w:tcW w:w="1980" w:type="dxa"/>
            <w:vMerge/>
            <w:tcBorders>
              <w:left w:val="nil"/>
              <w:bottom w:val="nil"/>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Lead Boiler modulates to 17% fire rate.</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b/>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Date</w:t>
            </w:r>
          </w:p>
        </w:tc>
      </w:tr>
      <w:tr w:rsidR="00EE74E1" w:rsidTr="00EE74E1">
        <w:trPr>
          <w:cantSplit/>
        </w:trPr>
        <w:tc>
          <w:tcPr>
            <w:tcW w:w="366" w:type="dxa"/>
            <w:tcBorders>
              <w:top w:val="single" w:sz="12" w:space="0" w:color="auto"/>
              <w:bottom w:val="nil"/>
              <w:right w:val="nil"/>
            </w:tcBorders>
          </w:tcPr>
          <w:p w:rsidR="00EE74E1" w:rsidRDefault="00EE74E1">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EE74E1" w:rsidRPr="00EE74E1" w:rsidRDefault="00EE74E1" w:rsidP="00EE74E1">
            <w:pPr>
              <w:rPr>
                <w:rFonts w:ascii="Arial" w:hAnsi="Arial"/>
                <w:sz w:val="20"/>
              </w:rPr>
            </w:pPr>
            <w:r w:rsidRPr="00EE74E1">
              <w:rPr>
                <w:rFonts w:ascii="Arial" w:hAnsi="Arial"/>
                <w:sz w:val="20"/>
              </w:rPr>
              <w:t>Create a boiler fault on the lead boiler</w:t>
            </w:r>
          </w:p>
        </w:tc>
        <w:tc>
          <w:tcPr>
            <w:tcW w:w="3055" w:type="dxa"/>
            <w:tcBorders>
              <w:top w:val="single" w:sz="1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The lead boiler stops.</w:t>
            </w:r>
          </w:p>
          <w:p w:rsidR="00EE74E1" w:rsidRPr="00EE74E1" w:rsidRDefault="00EE74E1" w:rsidP="00EE74E1">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EE74E1" w:rsidRDefault="00EE74E1">
            <w:pPr>
              <w:rPr>
                <w:rFonts w:ascii="Arial" w:hAnsi="Arial" w:cs="Arial"/>
                <w:sz w:val="20"/>
                <w:szCs w:val="20"/>
              </w:rPr>
            </w:pPr>
            <w:r>
              <w:rPr>
                <w:rFonts w:ascii="Arial" w:hAnsi="Arial" w:cs="Arial"/>
                <w:sz w:val="20"/>
                <w:szCs w:val="20"/>
              </w:rPr>
              <w:t xml:space="preserve">Pressure in Header when the lag starts: </w:t>
            </w:r>
          </w:p>
          <w:p w:rsidR="00EE74E1" w:rsidRDefault="00EE74E1">
            <w:pPr>
              <w:tabs>
                <w:tab w:val="left" w:pos="720"/>
                <w:tab w:val="right" w:pos="10080"/>
              </w:tabs>
              <w:rPr>
                <w:rFonts w:ascii="Arial" w:hAnsi="Arial" w:cs="Arial"/>
                <w:sz w:val="20"/>
                <w:szCs w:val="20"/>
              </w:rPr>
            </w:pPr>
            <w:r>
              <w:rPr>
                <w:rFonts w:ascii="Arial" w:hAnsi="Arial" w:cs="Arial"/>
                <w:sz w:val="20"/>
                <w:szCs w:val="20"/>
              </w:rPr>
              <w:t xml:space="preserve">_________psi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EE74E1" w:rsidRDefault="00EE74E1">
            <w:pPr>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EE74E1" w:rsidRDefault="00EE74E1">
            <w:pPr>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tcBorders>
              <w:top w:val="nil"/>
              <w:bottom w:val="single" w:sz="2" w:space="0" w:color="auto"/>
              <w:right w:val="nil"/>
            </w:tcBorders>
          </w:tcPr>
          <w:p w:rsidR="00EE74E1" w:rsidRDefault="00EE74E1">
            <w:pPr>
              <w:tabs>
                <w:tab w:val="right" w:pos="10080"/>
              </w:tabs>
              <w:ind w:left="72"/>
              <w:rPr>
                <w:rFonts w:ascii="Arial" w:hAnsi="Arial" w:cs="Arial"/>
                <w:sz w:val="20"/>
                <w:szCs w:val="20"/>
              </w:rPr>
            </w:pPr>
          </w:p>
        </w:tc>
        <w:tc>
          <w:tcPr>
            <w:tcW w:w="1980" w:type="dxa"/>
            <w:vMerge/>
            <w:tcBorders>
              <w:left w:val="nil"/>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An alarm is reported, to the OWS.</w:t>
            </w:r>
          </w:p>
          <w:p w:rsidR="00EE74E1" w:rsidRPr="00EE74E1" w:rsidRDefault="00EE74E1" w:rsidP="00EE74E1">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EE74E1" w:rsidRDefault="00EE74E1">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tcBorders>
              <w:top w:val="single" w:sz="2" w:space="0" w:color="auto"/>
              <w:right w:val="nil"/>
            </w:tcBorders>
          </w:tcPr>
          <w:p w:rsidR="00EE74E1" w:rsidRDefault="00EE74E1">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The lag boiler starts.</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EE74E1" w:rsidRDefault="00EE74E1">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b/>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EE74E1" w:rsidTr="00EE74E1">
        <w:trPr>
          <w:cantSplit/>
        </w:trPr>
        <w:tc>
          <w:tcPr>
            <w:tcW w:w="366" w:type="dxa"/>
            <w:tcBorders>
              <w:top w:val="single" w:sz="12" w:space="0" w:color="auto"/>
              <w:bottom w:val="nil"/>
              <w:right w:val="nil"/>
            </w:tcBorders>
          </w:tcPr>
          <w:p w:rsidR="00EE74E1" w:rsidRDefault="00EE74E1">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EE74E1" w:rsidRPr="00EE74E1" w:rsidRDefault="00EE74E1" w:rsidP="00EE74E1">
            <w:pPr>
              <w:rPr>
                <w:rFonts w:ascii="Arial" w:hAnsi="Arial"/>
                <w:sz w:val="20"/>
              </w:rPr>
            </w:pPr>
            <w:r w:rsidRPr="00EE74E1">
              <w:rPr>
                <w:rFonts w:ascii="Arial" w:hAnsi="Arial"/>
                <w:sz w:val="20"/>
              </w:rPr>
              <w:t>Note reaction.</w:t>
            </w:r>
          </w:p>
        </w:tc>
        <w:tc>
          <w:tcPr>
            <w:tcW w:w="3055" w:type="dxa"/>
            <w:tcBorders>
              <w:top w:val="single" w:sz="1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The lead boiler stops.</w:t>
            </w:r>
          </w:p>
          <w:p w:rsidR="00EE74E1" w:rsidRPr="00EE74E1" w:rsidRDefault="00EE74E1" w:rsidP="00EE74E1">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EE74E1" w:rsidRDefault="00EE74E1" w:rsidP="00EE74E1">
            <w:pPr>
              <w:rPr>
                <w:rFonts w:ascii="Arial" w:hAnsi="Arial" w:cs="Arial"/>
                <w:sz w:val="20"/>
                <w:szCs w:val="20"/>
              </w:rPr>
            </w:pPr>
            <w:r>
              <w:rPr>
                <w:rFonts w:ascii="Arial" w:hAnsi="Arial" w:cs="Arial"/>
                <w:sz w:val="20"/>
                <w:szCs w:val="20"/>
              </w:rPr>
              <w:t xml:space="preserve">Pressure in Header when the lag starts: _________psi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EE74E1" w:rsidRDefault="00EE74E1">
            <w:pPr>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EE74E1" w:rsidRDefault="00EE74E1">
            <w:pPr>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tcBorders>
              <w:top w:val="nil"/>
              <w:bottom w:val="nil"/>
              <w:right w:val="nil"/>
            </w:tcBorders>
          </w:tcPr>
          <w:p w:rsidR="00EE74E1" w:rsidRDefault="00EE74E1">
            <w:pPr>
              <w:tabs>
                <w:tab w:val="right" w:pos="10080"/>
              </w:tabs>
              <w:ind w:left="72"/>
              <w:rPr>
                <w:rFonts w:ascii="Arial" w:hAnsi="Arial" w:cs="Arial"/>
                <w:sz w:val="20"/>
                <w:szCs w:val="20"/>
              </w:rPr>
            </w:pPr>
          </w:p>
        </w:tc>
        <w:tc>
          <w:tcPr>
            <w:tcW w:w="1980" w:type="dxa"/>
            <w:vMerge/>
            <w:tcBorders>
              <w:left w:val="nil"/>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An alarm is reported, to the OWS.</w:t>
            </w:r>
          </w:p>
          <w:p w:rsidR="00EE74E1" w:rsidRPr="00EE74E1" w:rsidRDefault="00EE74E1" w:rsidP="00EE74E1">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EE74E1" w:rsidRDefault="00EE74E1">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EE74E1" w:rsidTr="00EE74E1">
        <w:trPr>
          <w:cantSplit/>
        </w:trPr>
        <w:tc>
          <w:tcPr>
            <w:tcW w:w="366" w:type="dxa"/>
            <w:tcBorders>
              <w:top w:val="nil"/>
              <w:bottom w:val="nil"/>
              <w:right w:val="nil"/>
            </w:tcBorders>
          </w:tcPr>
          <w:p w:rsidR="00EE74E1" w:rsidRDefault="00EE74E1">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EE74E1" w:rsidRPr="00EE74E1" w:rsidRDefault="00EE74E1" w:rsidP="00EE74E1">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EE74E1" w:rsidRPr="00EE74E1" w:rsidRDefault="00EE74E1" w:rsidP="00EE74E1">
            <w:pPr>
              <w:rPr>
                <w:rFonts w:ascii="Arial" w:hAnsi="Arial"/>
                <w:sz w:val="20"/>
              </w:rPr>
            </w:pPr>
            <w:r w:rsidRPr="00EE74E1">
              <w:rPr>
                <w:rFonts w:ascii="Arial" w:hAnsi="Arial"/>
                <w:sz w:val="20"/>
              </w:rPr>
              <w:t>The lag boiler starts.</w:t>
            </w:r>
          </w:p>
        </w:tc>
        <w:tc>
          <w:tcPr>
            <w:tcW w:w="540"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EE74E1" w:rsidRDefault="00EE74E1">
            <w:pPr>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EE74E1" w:rsidRDefault="00EE74E1">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4A79F4" w:rsidTr="00157C32">
        <w:trPr>
          <w:cantSplit/>
        </w:trPr>
        <w:tc>
          <w:tcPr>
            <w:tcW w:w="366" w:type="dxa"/>
            <w:tcBorders>
              <w:top w:val="single" w:sz="2" w:space="0" w:color="auto"/>
              <w:bottom w:val="nil"/>
              <w:right w:val="nil"/>
            </w:tcBorders>
          </w:tcPr>
          <w:p w:rsidR="004A79F4" w:rsidRDefault="004A79F4">
            <w:pPr>
              <w:numPr>
                <w:ilvl w:val="0"/>
                <w:numId w:val="2"/>
              </w:numPr>
              <w:tabs>
                <w:tab w:val="right" w:pos="10080"/>
              </w:tabs>
              <w:rPr>
                <w:rFonts w:ascii="Arial" w:hAnsi="Arial" w:cs="Arial"/>
                <w:sz w:val="20"/>
                <w:szCs w:val="20"/>
              </w:rPr>
            </w:pPr>
          </w:p>
        </w:tc>
        <w:tc>
          <w:tcPr>
            <w:tcW w:w="1980" w:type="dxa"/>
            <w:vMerge w:val="restart"/>
            <w:tcBorders>
              <w:top w:val="single" w:sz="2" w:space="0" w:color="auto"/>
              <w:left w:val="nil"/>
              <w:right w:val="single" w:sz="2" w:space="0" w:color="auto"/>
            </w:tcBorders>
          </w:tcPr>
          <w:p w:rsidR="004A79F4" w:rsidRPr="004A79F4" w:rsidRDefault="004A79F4" w:rsidP="004A79F4">
            <w:pPr>
              <w:rPr>
                <w:rFonts w:ascii="Arial" w:hAnsi="Arial"/>
                <w:sz w:val="20"/>
              </w:rPr>
            </w:pPr>
            <w:r w:rsidRPr="004A79F4">
              <w:rPr>
                <w:rFonts w:ascii="Arial" w:hAnsi="Arial"/>
                <w:sz w:val="20"/>
              </w:rPr>
              <w:t>Restore alarms or faults created in lead boiler.</w:t>
            </w: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The Lead boiler restarts.</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fldChar w:fldCharType="begin">
                <w:ffData>
                  <w:name w:val="Text3"/>
                  <w:enabled/>
                  <w:calcOnExit w:val="0"/>
                  <w:textInput/>
                </w:ffData>
              </w:fldChar>
            </w:r>
            <w:r w:rsidRPr="004A79F4">
              <w:rPr>
                <w:rFonts w:ascii="Arial" w:hAnsi="Arial"/>
                <w:sz w:val="20"/>
              </w:rPr>
              <w:instrText xml:space="preserve"> FORMTEXT </w:instrText>
            </w:r>
            <w:r w:rsidRPr="004A79F4">
              <w:rPr>
                <w:rFonts w:ascii="Arial" w:hAnsi="Arial"/>
                <w:sz w:val="20"/>
              </w:rPr>
            </w:r>
            <w:r w:rsidRPr="004A79F4">
              <w:rPr>
                <w:rFonts w:ascii="Arial" w:hAnsi="Arial"/>
                <w:sz w:val="20"/>
              </w:rPr>
              <w:fldChar w:fldCharType="separate"/>
            </w:r>
            <w:r w:rsidRPr="004A79F4">
              <w:rPr>
                <w:sz w:val="20"/>
              </w:rPr>
              <w:t> </w:t>
            </w:r>
            <w:r w:rsidRPr="004A79F4">
              <w:rPr>
                <w:sz w:val="20"/>
              </w:rPr>
              <w:t> </w:t>
            </w:r>
            <w:r w:rsidRPr="004A79F4">
              <w:rPr>
                <w:sz w:val="20"/>
              </w:rPr>
              <w:t> </w:t>
            </w:r>
            <w:r w:rsidRPr="004A79F4">
              <w:rPr>
                <w:sz w:val="20"/>
              </w:rPr>
              <w:t> </w:t>
            </w:r>
            <w:r w:rsidRPr="004A79F4">
              <w:rPr>
                <w:sz w:val="20"/>
              </w:rPr>
              <w:t> </w:t>
            </w:r>
            <w:r w:rsidRPr="004A79F4">
              <w:rPr>
                <w:rFonts w:ascii="Arial" w:hAnsi="Arial"/>
                <w:sz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Because the load is low the lag boiler stops.</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85"/>
        </w:trPr>
        <w:tc>
          <w:tcPr>
            <w:tcW w:w="6486" w:type="dxa"/>
            <w:gridSpan w:val="5"/>
            <w:vMerge/>
            <w:tcBorders>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4A79F4" w:rsidTr="00157C32">
        <w:trPr>
          <w:cantSplit/>
        </w:trPr>
        <w:tc>
          <w:tcPr>
            <w:tcW w:w="366" w:type="dxa"/>
            <w:tcBorders>
              <w:top w:val="single" w:sz="12" w:space="0" w:color="auto"/>
              <w:bottom w:val="nil"/>
              <w:right w:val="nil"/>
            </w:tcBorders>
          </w:tcPr>
          <w:p w:rsidR="004A79F4" w:rsidRDefault="004A79F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4A79F4" w:rsidRPr="004A79F4" w:rsidRDefault="004A79F4" w:rsidP="004A79F4">
            <w:pPr>
              <w:rPr>
                <w:rFonts w:ascii="Arial" w:hAnsi="Arial"/>
                <w:sz w:val="20"/>
              </w:rPr>
            </w:pPr>
            <w:r w:rsidRPr="004A79F4">
              <w:rPr>
                <w:rFonts w:ascii="Arial" w:hAnsi="Arial"/>
                <w:sz w:val="20"/>
              </w:rPr>
              <w:t xml:space="preserve">SKIP these steps if no auto lead function </w:t>
            </w:r>
          </w:p>
        </w:tc>
        <w:tc>
          <w:tcPr>
            <w:tcW w:w="3055" w:type="dxa"/>
            <w:tcBorders>
              <w:top w:val="single" w:sz="1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 xml:space="preserve">The lead boiler (7) changes status to be the “new lag” boiler.  </w:t>
            </w:r>
          </w:p>
        </w:tc>
        <w:tc>
          <w:tcPr>
            <w:tcW w:w="540"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4A79F4" w:rsidRDefault="004A79F4">
            <w:pPr>
              <w:rPr>
                <w:rFonts w:ascii="Arial" w:hAnsi="Arial" w:cs="Arial"/>
                <w:sz w:val="20"/>
                <w:szCs w:val="20"/>
              </w:rPr>
            </w:pPr>
            <w:r>
              <w:rPr>
                <w:rFonts w:ascii="Arial" w:hAnsi="Arial" w:cs="Arial"/>
                <w:sz w:val="20"/>
                <w:szCs w:val="20"/>
              </w:rPr>
              <w:t xml:space="preserve">The specifications do not indicate any other requirement except runtime for the transfer, but if there are others (e.g. both must be off for the run time transfer to be enacted) create those conditions to see the automatic transfer.  </w:t>
            </w:r>
          </w:p>
          <w:p w:rsidR="004A79F4" w:rsidRDefault="004A79F4">
            <w:pPr>
              <w:rPr>
                <w:rFonts w:ascii="Arial" w:hAnsi="Arial" w:cs="Arial"/>
                <w:sz w:val="20"/>
                <w:szCs w:val="20"/>
              </w:rPr>
            </w:pPr>
          </w:p>
          <w:p w:rsidR="004A79F4" w:rsidRDefault="004A79F4" w:rsidP="00615C69">
            <w:pPr>
              <w:tabs>
                <w:tab w:val="left" w:pos="720"/>
                <w:tab w:val="right" w:pos="10080"/>
              </w:tabs>
              <w:rPr>
                <w:rFonts w:ascii="Arial" w:hAnsi="Arial" w:cs="Arial"/>
                <w:sz w:val="20"/>
                <w:szCs w:val="20"/>
              </w:rPr>
            </w:pPr>
            <w:r>
              <w:rPr>
                <w:rFonts w:ascii="Arial" w:hAnsi="Arial" w:cs="Arial"/>
                <w:sz w:val="20"/>
                <w:szCs w:val="20"/>
              </w:rPr>
              <w:t>Hours for switching Lead ____</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Boiler (7) shuts down.</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b/>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Boiler (8) starts as the “new lead”.</w:t>
            </w:r>
          </w:p>
          <w:p w:rsidR="004A79F4" w:rsidRPr="004A79F4" w:rsidRDefault="004A79F4" w:rsidP="004A79F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The runtime for the old lead boiler (7) is set to 00:00.</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85"/>
        </w:trPr>
        <w:tc>
          <w:tcPr>
            <w:tcW w:w="6486" w:type="dxa"/>
            <w:gridSpan w:val="5"/>
            <w:vMerge/>
            <w:tcBorders>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4A79F4" w:rsidTr="00157C32">
        <w:trPr>
          <w:cantSplit/>
        </w:trPr>
        <w:tc>
          <w:tcPr>
            <w:tcW w:w="366" w:type="dxa"/>
            <w:tcBorders>
              <w:top w:val="single" w:sz="12" w:space="0" w:color="auto"/>
              <w:bottom w:val="single" w:sz="2" w:space="0" w:color="auto"/>
              <w:right w:val="nil"/>
            </w:tcBorders>
          </w:tcPr>
          <w:p w:rsidR="004A79F4" w:rsidRDefault="004A79F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4A79F4" w:rsidRPr="004A79F4" w:rsidRDefault="004A79F4" w:rsidP="004A79F4">
            <w:pPr>
              <w:rPr>
                <w:rFonts w:ascii="Arial" w:hAnsi="Arial"/>
                <w:sz w:val="20"/>
              </w:rPr>
            </w:pPr>
          </w:p>
          <w:p w:rsidR="004A79F4" w:rsidRPr="004A79F4" w:rsidRDefault="004A79F4" w:rsidP="004A79F4">
            <w:pPr>
              <w:rPr>
                <w:rFonts w:ascii="Arial" w:hAnsi="Arial"/>
                <w:sz w:val="20"/>
              </w:rPr>
            </w:pPr>
            <w:r w:rsidRPr="004A79F4">
              <w:rPr>
                <w:rFonts w:ascii="Arial" w:hAnsi="Arial"/>
                <w:sz w:val="20"/>
              </w:rPr>
              <w:t xml:space="preserve">Wait for the lead boiler run time to </w:t>
            </w:r>
            <w:r w:rsidRPr="004A79F4">
              <w:rPr>
                <w:rFonts w:ascii="Arial" w:hAnsi="Arial"/>
                <w:sz w:val="20"/>
              </w:rPr>
              <w:lastRenderedPageBreak/>
              <w:t xml:space="preserve">exceed switch over hours </w:t>
            </w:r>
          </w:p>
          <w:p w:rsidR="004A79F4" w:rsidRPr="004A79F4" w:rsidRDefault="004A79F4" w:rsidP="004A79F4">
            <w:pPr>
              <w:rPr>
                <w:rFonts w:ascii="Arial" w:hAnsi="Arial"/>
                <w:sz w:val="20"/>
              </w:rPr>
            </w:pPr>
          </w:p>
        </w:tc>
        <w:tc>
          <w:tcPr>
            <w:tcW w:w="3055" w:type="dxa"/>
            <w:tcBorders>
              <w:top w:val="single" w:sz="1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lastRenderedPageBreak/>
              <w:t xml:space="preserve">The lead boiler (7) changes status to be the “new lag” boiler.  </w:t>
            </w:r>
          </w:p>
        </w:tc>
        <w:tc>
          <w:tcPr>
            <w:tcW w:w="540"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4A79F4" w:rsidRDefault="004A79F4">
            <w:pPr>
              <w:rPr>
                <w:rFonts w:ascii="Arial" w:hAnsi="Arial" w:cs="Arial"/>
                <w:sz w:val="20"/>
                <w:szCs w:val="20"/>
              </w:rPr>
            </w:pPr>
          </w:p>
          <w:p w:rsidR="004A79F4" w:rsidRPr="004A79F4" w:rsidRDefault="004A79F4" w:rsidP="004A79F4">
            <w:pPr>
              <w:rPr>
                <w:rFonts w:ascii="Arial" w:hAnsi="Arial"/>
                <w:sz w:val="20"/>
              </w:rPr>
            </w:pPr>
            <w:r w:rsidRPr="004A79F4">
              <w:rPr>
                <w:rFonts w:ascii="Arial" w:hAnsi="Arial"/>
                <w:sz w:val="20"/>
              </w:rPr>
              <w:t xml:space="preserve">The specifications do not indicate any other </w:t>
            </w:r>
            <w:r w:rsidRPr="004A79F4">
              <w:rPr>
                <w:rFonts w:ascii="Arial" w:hAnsi="Arial"/>
                <w:sz w:val="20"/>
              </w:rPr>
              <w:lastRenderedPageBreak/>
              <w:t xml:space="preserve">requirement except runtime for the transfer, but if there are others (e.g. both must be off for the run time transfer to be enacted) create those conditions to see the automatic transfer.  </w:t>
            </w:r>
          </w:p>
          <w:p w:rsidR="004A79F4" w:rsidRPr="004A79F4" w:rsidRDefault="004A79F4" w:rsidP="004A79F4">
            <w:pPr>
              <w:rPr>
                <w:rFonts w:ascii="Arial" w:hAnsi="Arial"/>
                <w:sz w:val="20"/>
              </w:rPr>
            </w:pPr>
          </w:p>
          <w:p w:rsidR="004A79F4" w:rsidRPr="004A79F4" w:rsidRDefault="004A79F4" w:rsidP="004A79F4">
            <w:pPr>
              <w:rPr>
                <w:rFonts w:ascii="Arial" w:hAnsi="Arial"/>
                <w:sz w:val="20"/>
              </w:rPr>
            </w:pPr>
            <w:r w:rsidRPr="004A79F4">
              <w:rPr>
                <w:rFonts w:ascii="Arial" w:hAnsi="Arial"/>
                <w:sz w:val="20"/>
              </w:rPr>
              <w:t>Hours for switching Lead ____</w:t>
            </w:r>
            <w:r w:rsidRPr="004A79F4">
              <w:rPr>
                <w:rFonts w:ascii="Arial" w:hAnsi="Arial"/>
                <w:sz w:val="20"/>
              </w:rPr>
              <w:fldChar w:fldCharType="begin">
                <w:ffData>
                  <w:name w:val="Text3"/>
                  <w:enabled/>
                  <w:calcOnExit w:val="0"/>
                  <w:textInput/>
                </w:ffData>
              </w:fldChar>
            </w:r>
            <w:r w:rsidRPr="004A79F4">
              <w:rPr>
                <w:rFonts w:ascii="Arial" w:hAnsi="Arial"/>
                <w:sz w:val="20"/>
              </w:rPr>
              <w:instrText xml:space="preserve"> FORMTEXT </w:instrText>
            </w:r>
            <w:r w:rsidRPr="004A79F4">
              <w:rPr>
                <w:rFonts w:ascii="Arial" w:hAnsi="Arial"/>
                <w:sz w:val="20"/>
              </w:rPr>
            </w:r>
            <w:r w:rsidRPr="004A79F4">
              <w:rPr>
                <w:rFonts w:ascii="Arial" w:hAnsi="Arial"/>
                <w:sz w:val="20"/>
              </w:rPr>
              <w:fldChar w:fldCharType="separate"/>
            </w:r>
            <w:r w:rsidRPr="004A79F4">
              <w:rPr>
                <w:sz w:val="20"/>
              </w:rPr>
              <w:t> </w:t>
            </w:r>
            <w:r w:rsidRPr="004A79F4">
              <w:rPr>
                <w:sz w:val="20"/>
              </w:rPr>
              <w:t> </w:t>
            </w:r>
            <w:r w:rsidRPr="004A79F4">
              <w:rPr>
                <w:sz w:val="20"/>
              </w:rPr>
              <w:t> </w:t>
            </w:r>
            <w:r w:rsidRPr="004A79F4">
              <w:rPr>
                <w:sz w:val="20"/>
              </w:rPr>
              <w:t> </w:t>
            </w:r>
            <w:r w:rsidRPr="004A79F4">
              <w:rPr>
                <w:sz w:val="20"/>
              </w:rPr>
              <w:t> </w:t>
            </w:r>
            <w:r w:rsidRPr="004A79F4">
              <w:rPr>
                <w:rFonts w:ascii="Arial" w:hAnsi="Arial"/>
                <w:sz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b/>
                <w:sz w:val="20"/>
                <w:szCs w:val="20"/>
              </w:rPr>
              <w:lastRenderedPageBreak/>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single" w:sz="2" w:space="0" w:color="auto"/>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Boiler (7) shuts down.</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b/>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Boiler (8) starts as the “new lead”.</w:t>
            </w:r>
          </w:p>
          <w:p w:rsidR="004A79F4" w:rsidRPr="004A79F4" w:rsidRDefault="004A79F4" w:rsidP="004A79F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The runtime for the old lead boiler (7) is set to 00:00.</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85"/>
        </w:trPr>
        <w:tc>
          <w:tcPr>
            <w:tcW w:w="6486" w:type="dxa"/>
            <w:gridSpan w:val="5"/>
            <w:vMerge/>
            <w:tcBorders>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4A79F4" w:rsidTr="00157C32">
        <w:trPr>
          <w:cantSplit/>
        </w:trPr>
        <w:tc>
          <w:tcPr>
            <w:tcW w:w="366" w:type="dxa"/>
            <w:tcBorders>
              <w:top w:val="single" w:sz="12" w:space="0" w:color="auto"/>
              <w:bottom w:val="nil"/>
              <w:right w:val="nil"/>
            </w:tcBorders>
          </w:tcPr>
          <w:p w:rsidR="004A79F4" w:rsidRDefault="004A79F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4A79F4" w:rsidRPr="004A79F4" w:rsidRDefault="004A79F4" w:rsidP="004A79F4">
            <w:pPr>
              <w:rPr>
                <w:rFonts w:ascii="Arial" w:hAnsi="Arial"/>
                <w:sz w:val="20"/>
              </w:rPr>
            </w:pPr>
            <w:r w:rsidRPr="004A79F4">
              <w:rPr>
                <w:rFonts w:ascii="Arial" w:hAnsi="Arial"/>
                <w:sz w:val="20"/>
              </w:rPr>
              <w:t>Note the automatic transfer of LEAD to become the LAG.  This must be verified to be automatic and not a direct command.</w:t>
            </w:r>
          </w:p>
        </w:tc>
        <w:tc>
          <w:tcPr>
            <w:tcW w:w="3055" w:type="dxa"/>
            <w:tcBorders>
              <w:top w:val="single" w:sz="1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 xml:space="preserve">The lead boiler (7) changes status to be the “new lag” boiler.  </w:t>
            </w:r>
          </w:p>
        </w:tc>
        <w:tc>
          <w:tcPr>
            <w:tcW w:w="540"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4A79F4" w:rsidRPr="004A79F4" w:rsidRDefault="004A79F4" w:rsidP="004A79F4">
            <w:pPr>
              <w:rPr>
                <w:rFonts w:ascii="Arial" w:hAnsi="Arial"/>
                <w:sz w:val="20"/>
              </w:rPr>
            </w:pPr>
            <w:r w:rsidRPr="004A79F4">
              <w:rPr>
                <w:rFonts w:ascii="Arial" w:hAnsi="Arial"/>
                <w:sz w:val="20"/>
              </w:rPr>
              <w:t xml:space="preserve">The specifications do not indicate any other requirement except runtime for the transfer, but if there are others (e.g. both must be off for the run time transfer to be enacted) create those conditions to see the automatic transfer.  </w:t>
            </w:r>
          </w:p>
          <w:p w:rsidR="004A79F4" w:rsidRPr="004A79F4" w:rsidRDefault="004A79F4" w:rsidP="004A79F4">
            <w:pPr>
              <w:rPr>
                <w:rFonts w:ascii="Arial" w:hAnsi="Arial"/>
                <w:sz w:val="20"/>
              </w:rPr>
            </w:pPr>
          </w:p>
          <w:p w:rsidR="004A79F4" w:rsidRPr="004A79F4" w:rsidRDefault="004A79F4" w:rsidP="004A79F4">
            <w:pPr>
              <w:rPr>
                <w:rFonts w:ascii="Arial" w:hAnsi="Arial"/>
                <w:sz w:val="20"/>
              </w:rPr>
            </w:pPr>
            <w:r w:rsidRPr="004A79F4">
              <w:rPr>
                <w:rFonts w:ascii="Arial" w:hAnsi="Arial"/>
                <w:sz w:val="20"/>
              </w:rPr>
              <w:t>Hours for switching Lead ____</w:t>
            </w:r>
            <w:r w:rsidRPr="004A79F4">
              <w:rPr>
                <w:rFonts w:ascii="Arial" w:hAnsi="Arial"/>
                <w:sz w:val="20"/>
              </w:rPr>
              <w:fldChar w:fldCharType="begin">
                <w:ffData>
                  <w:name w:val="Text3"/>
                  <w:enabled/>
                  <w:calcOnExit w:val="0"/>
                  <w:textInput/>
                </w:ffData>
              </w:fldChar>
            </w:r>
            <w:r w:rsidRPr="004A79F4">
              <w:rPr>
                <w:rFonts w:ascii="Arial" w:hAnsi="Arial"/>
                <w:sz w:val="20"/>
              </w:rPr>
              <w:instrText xml:space="preserve"> FORMTEXT </w:instrText>
            </w:r>
            <w:r w:rsidRPr="004A79F4">
              <w:rPr>
                <w:rFonts w:ascii="Arial" w:hAnsi="Arial"/>
                <w:sz w:val="20"/>
              </w:rPr>
            </w:r>
            <w:r w:rsidRPr="004A79F4">
              <w:rPr>
                <w:rFonts w:ascii="Arial" w:hAnsi="Arial"/>
                <w:sz w:val="20"/>
              </w:rPr>
              <w:fldChar w:fldCharType="separate"/>
            </w:r>
            <w:r w:rsidRPr="004A79F4">
              <w:rPr>
                <w:sz w:val="20"/>
              </w:rPr>
              <w:t> </w:t>
            </w:r>
            <w:r w:rsidRPr="004A79F4">
              <w:rPr>
                <w:sz w:val="20"/>
              </w:rPr>
              <w:t> </w:t>
            </w:r>
            <w:r w:rsidRPr="004A79F4">
              <w:rPr>
                <w:sz w:val="20"/>
              </w:rPr>
              <w:t> </w:t>
            </w:r>
            <w:r w:rsidRPr="004A79F4">
              <w:rPr>
                <w:sz w:val="20"/>
              </w:rPr>
              <w:t> </w:t>
            </w:r>
            <w:r w:rsidRPr="004A79F4">
              <w:rPr>
                <w:sz w:val="20"/>
              </w:rPr>
              <w:t> </w:t>
            </w:r>
            <w:r w:rsidRPr="004A79F4">
              <w:rPr>
                <w:rFonts w:ascii="Arial" w:hAnsi="Arial"/>
                <w:sz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Boiler (7) shuts down.</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Boiler (8) starts as the “new lead”.</w:t>
            </w:r>
          </w:p>
          <w:p w:rsidR="004A79F4" w:rsidRPr="004A79F4" w:rsidRDefault="004A79F4" w:rsidP="004A79F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The runtime for the old lead boiler (7) is set to 00:00.</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nil"/>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nil"/>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85"/>
        </w:trPr>
        <w:tc>
          <w:tcPr>
            <w:tcW w:w="6486" w:type="dxa"/>
            <w:gridSpan w:val="5"/>
            <w:vMerge/>
            <w:tcBorders>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single" w:sz="2" w:space="0" w:color="auto"/>
              <w:right w:val="single" w:sz="2" w:space="0" w:color="auto"/>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bottom w:val="single" w:sz="2" w:space="0" w:color="auto"/>
              <w:right w:val="single" w:sz="2" w:space="0" w:color="auto"/>
            </w:tcBorders>
          </w:tcPr>
          <w:p w:rsidR="00580941" w:rsidRDefault="00580941">
            <w:pPr>
              <w:tabs>
                <w:tab w:val="right" w:pos="10080"/>
              </w:tabs>
              <w:rPr>
                <w:rFonts w:ascii="Arial" w:hAnsi="Arial" w:cs="Arial"/>
                <w:sz w:val="20"/>
                <w:szCs w:val="20"/>
              </w:rPr>
            </w:pPr>
            <w:r>
              <w:rPr>
                <w:rFonts w:ascii="Arial" w:hAnsi="Arial" w:cs="Arial"/>
                <w:sz w:val="20"/>
                <w:szCs w:val="20"/>
              </w:rPr>
              <w:t>Wait for stable operation of new lead</w:t>
            </w:r>
          </w:p>
        </w:tc>
        <w:tc>
          <w:tcPr>
            <w:tcW w:w="3055" w:type="dxa"/>
            <w:tcBorders>
              <w:top w:val="single" w:sz="12" w:space="0" w:color="auto"/>
              <w:left w:val="single" w:sz="2" w:space="0" w:color="auto"/>
              <w:bottom w:val="single" w:sz="2" w:space="0" w:color="auto"/>
              <w:right w:val="single" w:sz="2" w:space="0" w:color="auto"/>
            </w:tcBorders>
          </w:tcPr>
          <w:p w:rsidR="00580941" w:rsidRDefault="00580941">
            <w:pPr>
              <w:rPr>
                <w:rFonts w:ascii="Arial" w:hAnsi="Arial" w:cs="Arial"/>
                <w:sz w:val="20"/>
                <w:szCs w:val="20"/>
              </w:rPr>
            </w:pPr>
            <w:r>
              <w:rPr>
                <w:rFonts w:ascii="Arial" w:hAnsi="Arial" w:cs="Arial"/>
                <w:sz w:val="20"/>
                <w:szCs w:val="20"/>
              </w:rPr>
              <w:t>Alarm Lag boiler ON reports to OWS</w:t>
            </w:r>
            <w:r w:rsidR="004A79F4">
              <w:rPr>
                <w:rFonts w:ascii="Arial" w:hAnsi="Arial" w:cs="Arial"/>
                <w:sz w:val="20"/>
                <w:szCs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tcPr>
          <w:p w:rsidR="00580941" w:rsidRPr="004A79F4" w:rsidRDefault="00580941" w:rsidP="004A79F4">
            <w:pPr>
              <w:rPr>
                <w:rFonts w:ascii="Arial" w:hAnsi="Arial"/>
                <w:sz w:val="20"/>
              </w:rPr>
            </w:pPr>
            <w:r w:rsidRPr="004A79F4">
              <w:rPr>
                <w:rFonts w:ascii="Arial" w:hAnsi="Arial"/>
                <w:sz w:val="20"/>
              </w:rPr>
              <w:fldChar w:fldCharType="begin">
                <w:ffData>
                  <w:name w:val="Text3"/>
                  <w:enabled/>
                  <w:calcOnExit w:val="0"/>
                  <w:textInput/>
                </w:ffData>
              </w:fldChar>
            </w:r>
            <w:r w:rsidRPr="004A79F4">
              <w:rPr>
                <w:rFonts w:ascii="Arial" w:hAnsi="Arial"/>
                <w:sz w:val="20"/>
              </w:rPr>
              <w:instrText xml:space="preserve"> FORMTEXT </w:instrText>
            </w:r>
            <w:r w:rsidRPr="004A79F4">
              <w:rPr>
                <w:rFonts w:ascii="Arial" w:hAnsi="Arial"/>
                <w:sz w:val="20"/>
              </w:rPr>
            </w:r>
            <w:r w:rsidRPr="004A79F4">
              <w:rPr>
                <w:rFonts w:ascii="Arial" w:hAnsi="Arial"/>
                <w:sz w:val="20"/>
              </w:rPr>
              <w:fldChar w:fldCharType="separate"/>
            </w:r>
            <w:r w:rsidRPr="004A79F4">
              <w:rPr>
                <w:sz w:val="20"/>
              </w:rPr>
              <w:t> </w:t>
            </w:r>
            <w:r w:rsidRPr="004A79F4">
              <w:rPr>
                <w:sz w:val="20"/>
              </w:rPr>
              <w:t> </w:t>
            </w:r>
            <w:r w:rsidRPr="004A79F4">
              <w:rPr>
                <w:sz w:val="20"/>
              </w:rPr>
              <w:t> </w:t>
            </w:r>
            <w:r w:rsidRPr="004A79F4">
              <w:rPr>
                <w:sz w:val="20"/>
              </w:rPr>
              <w:t> </w:t>
            </w:r>
            <w:r w:rsidRPr="004A79F4">
              <w:rPr>
                <w:sz w:val="20"/>
              </w:rPr>
              <w:t> </w:t>
            </w:r>
            <w:r w:rsidRPr="004A79F4">
              <w:rPr>
                <w:rFonts w:ascii="Arial" w:hAnsi="Arial"/>
                <w:sz w:val="20"/>
              </w:rPr>
              <w:fldChar w:fldCharType="end"/>
            </w:r>
          </w:p>
        </w:tc>
        <w:tc>
          <w:tcPr>
            <w:tcW w:w="548" w:type="dxa"/>
            <w:gridSpan w:val="2"/>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nil"/>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nil"/>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85"/>
        </w:trPr>
        <w:tc>
          <w:tcPr>
            <w:tcW w:w="6486" w:type="dxa"/>
            <w:gridSpan w:val="5"/>
            <w:vMerge/>
            <w:tcBorders>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580941" w:rsidTr="004A79F4">
        <w:trPr>
          <w:cantSplit/>
          <w:trHeight w:val="672"/>
        </w:trPr>
        <w:tc>
          <w:tcPr>
            <w:tcW w:w="366" w:type="dxa"/>
            <w:tcBorders>
              <w:top w:val="single" w:sz="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tcPr>
          <w:p w:rsidR="00580941" w:rsidRDefault="00580941">
            <w:pPr>
              <w:rPr>
                <w:rFonts w:ascii="Arial" w:hAnsi="Arial" w:cs="Arial"/>
                <w:sz w:val="20"/>
                <w:szCs w:val="20"/>
              </w:rPr>
            </w:pPr>
            <w:r>
              <w:rPr>
                <w:rFonts w:ascii="Arial" w:hAnsi="Arial" w:cs="Arial"/>
                <w:sz w:val="20"/>
                <w:szCs w:val="20"/>
              </w:rPr>
              <w:t>Manually turn on the new lag boiler</w:t>
            </w:r>
          </w:p>
        </w:tc>
        <w:tc>
          <w:tcPr>
            <w:tcW w:w="3055" w:type="dxa"/>
            <w:tcBorders>
              <w:top w:val="single" w:sz="2" w:space="0" w:color="auto"/>
              <w:left w:val="single" w:sz="2" w:space="0" w:color="auto"/>
              <w:bottom w:val="single" w:sz="2" w:space="0" w:color="auto"/>
              <w:right w:val="single" w:sz="2" w:space="0" w:color="auto"/>
            </w:tcBorders>
          </w:tcPr>
          <w:p w:rsidR="00580941" w:rsidRDefault="00580941">
            <w:pPr>
              <w:rPr>
                <w:rFonts w:ascii="Arial" w:hAnsi="Arial" w:cs="Arial"/>
                <w:sz w:val="20"/>
                <w:szCs w:val="20"/>
              </w:rPr>
            </w:pPr>
            <w:r>
              <w:rPr>
                <w:rFonts w:ascii="Arial" w:hAnsi="Arial" w:cs="Arial"/>
                <w:sz w:val="20"/>
                <w:szCs w:val="20"/>
              </w:rPr>
              <w:t>Alarm Lag boiler ON reports to OWS</w:t>
            </w:r>
            <w:r w:rsidR="004A79F4">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tcBorders>
              <w:top w:val="single" w:sz="2" w:space="0" w:color="auto"/>
              <w:left w:val="single" w:sz="2" w:space="0" w:color="auto"/>
              <w:bottom w:val="nil"/>
              <w:right w:val="single" w:sz="2" w:space="0" w:color="auto"/>
            </w:tcBorders>
          </w:tcPr>
          <w:p w:rsidR="00580941" w:rsidRPr="004A79F4" w:rsidRDefault="00580941" w:rsidP="004A79F4">
            <w:pPr>
              <w:rPr>
                <w:rFonts w:ascii="Arial" w:hAnsi="Arial"/>
                <w:sz w:val="20"/>
              </w:rPr>
            </w:pPr>
            <w:r w:rsidRPr="004A79F4">
              <w:rPr>
                <w:rFonts w:ascii="Arial" w:hAnsi="Arial"/>
                <w:sz w:val="20"/>
              </w:rPr>
              <w:fldChar w:fldCharType="begin">
                <w:ffData>
                  <w:name w:val="Text3"/>
                  <w:enabled/>
                  <w:calcOnExit w:val="0"/>
                  <w:textInput/>
                </w:ffData>
              </w:fldChar>
            </w:r>
            <w:r w:rsidRPr="004A79F4">
              <w:rPr>
                <w:rFonts w:ascii="Arial" w:hAnsi="Arial"/>
                <w:sz w:val="20"/>
              </w:rPr>
              <w:instrText xml:space="preserve"> FORMTEXT </w:instrText>
            </w:r>
            <w:r w:rsidRPr="004A79F4">
              <w:rPr>
                <w:rFonts w:ascii="Arial" w:hAnsi="Arial"/>
                <w:sz w:val="20"/>
              </w:rPr>
            </w:r>
            <w:r w:rsidRPr="004A79F4">
              <w:rPr>
                <w:rFonts w:ascii="Arial" w:hAnsi="Arial"/>
                <w:sz w:val="20"/>
              </w:rPr>
              <w:fldChar w:fldCharType="separate"/>
            </w:r>
            <w:r w:rsidRPr="004A79F4">
              <w:rPr>
                <w:sz w:val="20"/>
              </w:rPr>
              <w:t> </w:t>
            </w:r>
            <w:r w:rsidRPr="004A79F4">
              <w:rPr>
                <w:sz w:val="20"/>
              </w:rPr>
              <w:t> </w:t>
            </w:r>
            <w:r w:rsidRPr="004A79F4">
              <w:rPr>
                <w:sz w:val="20"/>
              </w:rPr>
              <w:t> </w:t>
            </w:r>
            <w:r w:rsidRPr="004A79F4">
              <w:rPr>
                <w:sz w:val="20"/>
              </w:rPr>
              <w:t> </w:t>
            </w:r>
            <w:r w:rsidRPr="004A79F4">
              <w:rPr>
                <w:sz w:val="20"/>
              </w:rPr>
              <w:t> </w:t>
            </w:r>
            <w:r w:rsidRPr="004A79F4">
              <w:rPr>
                <w:rFonts w:ascii="Arial" w:hAnsi="Arial"/>
                <w:sz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85"/>
        </w:trPr>
        <w:tc>
          <w:tcPr>
            <w:tcW w:w="6486" w:type="dxa"/>
            <w:gridSpan w:val="5"/>
            <w:vMerge/>
            <w:tcBorders>
              <w:top w:val="nil"/>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4A79F4" w:rsidTr="00157C32">
        <w:trPr>
          <w:cantSplit/>
        </w:trPr>
        <w:tc>
          <w:tcPr>
            <w:tcW w:w="366" w:type="dxa"/>
            <w:tcBorders>
              <w:top w:val="single" w:sz="2" w:space="0" w:color="auto"/>
              <w:bottom w:val="nil"/>
              <w:right w:val="nil"/>
            </w:tcBorders>
          </w:tcPr>
          <w:p w:rsidR="004A79F4" w:rsidRDefault="004A79F4">
            <w:pPr>
              <w:numPr>
                <w:ilvl w:val="0"/>
                <w:numId w:val="2"/>
              </w:numPr>
              <w:tabs>
                <w:tab w:val="right" w:pos="10080"/>
              </w:tabs>
              <w:rPr>
                <w:rFonts w:ascii="Arial" w:hAnsi="Arial" w:cs="Arial"/>
                <w:sz w:val="20"/>
                <w:szCs w:val="20"/>
              </w:rPr>
            </w:pPr>
          </w:p>
        </w:tc>
        <w:tc>
          <w:tcPr>
            <w:tcW w:w="1980" w:type="dxa"/>
            <w:vMerge w:val="restart"/>
            <w:tcBorders>
              <w:top w:val="single" w:sz="2" w:space="0" w:color="auto"/>
              <w:left w:val="nil"/>
              <w:right w:val="single" w:sz="2" w:space="0" w:color="auto"/>
            </w:tcBorders>
          </w:tcPr>
          <w:p w:rsidR="004A79F4" w:rsidRPr="004A79F4" w:rsidRDefault="004A79F4" w:rsidP="004A79F4">
            <w:pPr>
              <w:rPr>
                <w:rFonts w:ascii="Arial" w:hAnsi="Arial"/>
                <w:sz w:val="20"/>
              </w:rPr>
            </w:pPr>
            <w:r w:rsidRPr="004A79F4">
              <w:rPr>
                <w:rFonts w:ascii="Arial" w:hAnsi="Arial"/>
                <w:sz w:val="20"/>
              </w:rPr>
              <w:t>Restore “auto” operation to lag boiler</w:t>
            </w: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Lag boiler goes OFF.</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fldChar w:fldCharType="begin">
                <w:ffData>
                  <w:name w:val="Text3"/>
                  <w:enabled/>
                  <w:calcOnExit w:val="0"/>
                  <w:textInput/>
                </w:ffData>
              </w:fldChar>
            </w:r>
            <w:r w:rsidRPr="004A79F4">
              <w:rPr>
                <w:rFonts w:ascii="Arial" w:hAnsi="Arial"/>
                <w:sz w:val="20"/>
              </w:rPr>
              <w:instrText xml:space="preserve"> FORMTEXT </w:instrText>
            </w:r>
            <w:r w:rsidRPr="004A79F4">
              <w:rPr>
                <w:rFonts w:ascii="Arial" w:hAnsi="Arial"/>
                <w:sz w:val="20"/>
              </w:rPr>
            </w:r>
            <w:r w:rsidRPr="004A79F4">
              <w:rPr>
                <w:rFonts w:ascii="Arial" w:hAnsi="Arial"/>
                <w:sz w:val="20"/>
              </w:rPr>
              <w:fldChar w:fldCharType="separate"/>
            </w:r>
            <w:r w:rsidRPr="004A79F4">
              <w:rPr>
                <w:sz w:val="20"/>
              </w:rPr>
              <w:t> </w:t>
            </w:r>
            <w:r w:rsidRPr="004A79F4">
              <w:rPr>
                <w:sz w:val="20"/>
              </w:rPr>
              <w:t> </w:t>
            </w:r>
            <w:r w:rsidRPr="004A79F4">
              <w:rPr>
                <w:sz w:val="20"/>
              </w:rPr>
              <w:t> </w:t>
            </w:r>
            <w:r w:rsidRPr="004A79F4">
              <w:rPr>
                <w:sz w:val="20"/>
              </w:rPr>
              <w:t> </w:t>
            </w:r>
            <w:r w:rsidRPr="004A79F4">
              <w:rPr>
                <w:sz w:val="20"/>
              </w:rPr>
              <w:t> </w:t>
            </w:r>
            <w:r w:rsidRPr="004A79F4">
              <w:rPr>
                <w:rFonts w:ascii="Arial" w:hAnsi="Arial"/>
                <w:sz w:val="20"/>
              </w:rPr>
              <w:fldChar w:fldCharType="end"/>
            </w:r>
          </w:p>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4A79F4" w:rsidTr="00157C32">
        <w:trPr>
          <w:cantSplit/>
        </w:trPr>
        <w:tc>
          <w:tcPr>
            <w:tcW w:w="366" w:type="dxa"/>
            <w:tcBorders>
              <w:top w:val="nil"/>
              <w:bottom w:val="nil"/>
              <w:right w:val="nil"/>
            </w:tcBorders>
          </w:tcPr>
          <w:p w:rsidR="004A79F4" w:rsidRDefault="004A79F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4A79F4" w:rsidRPr="004A79F4" w:rsidRDefault="004A79F4" w:rsidP="004A79F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4A79F4" w:rsidRPr="004A79F4" w:rsidRDefault="004A79F4" w:rsidP="004A79F4">
            <w:pPr>
              <w:rPr>
                <w:rFonts w:ascii="Arial" w:hAnsi="Arial"/>
                <w:sz w:val="20"/>
              </w:rPr>
            </w:pPr>
            <w:r w:rsidRPr="004A79F4">
              <w:rPr>
                <w:rFonts w:ascii="Arial" w:hAnsi="Arial"/>
                <w:sz w:val="20"/>
              </w:rPr>
              <w:t>Alarm clears.</w:t>
            </w:r>
          </w:p>
        </w:tc>
        <w:tc>
          <w:tcPr>
            <w:tcW w:w="540"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04" w:type="dxa"/>
            <w:gridSpan w:val="2"/>
            <w:vMerge/>
            <w:tcBorders>
              <w:left w:val="single" w:sz="2" w:space="0" w:color="auto"/>
              <w:bottom w:val="nil"/>
              <w:right w:val="single" w:sz="2" w:space="0" w:color="auto"/>
            </w:tcBorders>
          </w:tcPr>
          <w:p w:rsidR="004A79F4" w:rsidRDefault="004A79F4">
            <w:pPr>
              <w:tabs>
                <w:tab w:val="left" w:pos="720"/>
                <w:tab w:val="right" w:pos="10080"/>
              </w:tabs>
              <w:ind w:left="72"/>
              <w:rPr>
                <w:rFonts w:ascii="Arial" w:hAnsi="Arial" w:cs="Arial"/>
                <w:sz w:val="20"/>
                <w:szCs w:val="20"/>
              </w:rPr>
            </w:pPr>
          </w:p>
        </w:tc>
        <w:tc>
          <w:tcPr>
            <w:tcW w:w="548" w:type="dxa"/>
            <w:gridSpan w:val="2"/>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b/>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4A79F4" w:rsidRDefault="004A79F4">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Pr>
        <w:tc>
          <w:tcPr>
            <w:tcW w:w="6486" w:type="dxa"/>
            <w:gridSpan w:val="5"/>
            <w:vMerge w:val="restart"/>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2504" w:type="dxa"/>
            <w:gridSpan w:val="2"/>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8" w:type="dxa"/>
            <w:gridSpan w:val="2"/>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b/>
                <w:sz w:val="20"/>
                <w:szCs w:val="20"/>
              </w:rPr>
            </w:pPr>
            <w:r>
              <w:rPr>
                <w:rFonts w:ascii="Arial" w:hAnsi="Arial" w:cs="Arial"/>
                <w:b/>
                <w:sz w:val="20"/>
                <w:szCs w:val="20"/>
              </w:rPr>
              <w:fldChar w:fldCharType="begin">
                <w:ffData>
                  <w:name w:val="Check8"/>
                  <w:enabled/>
                  <w:calcOnExit w:val="0"/>
                  <w:checkBox>
                    <w:size w:val="24"/>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p>
        </w:tc>
        <w:tc>
          <w:tcPr>
            <w:tcW w:w="542" w:type="dxa"/>
            <w:tcBorders>
              <w:top w:val="nil"/>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fldChar w:fldCharType="begin">
                <w:ffData>
                  <w:name w:val="Check8"/>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85"/>
        </w:trPr>
        <w:tc>
          <w:tcPr>
            <w:tcW w:w="6486" w:type="dxa"/>
            <w:gridSpan w:val="5"/>
            <w:vMerge/>
            <w:tcBorders>
              <w:top w:val="nil"/>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left" w:pos="720"/>
                <w:tab w:val="right" w:pos="5040"/>
                <w:tab w:val="left" w:pos="5220"/>
                <w:tab w:val="right" w:pos="10080"/>
              </w:tabs>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2" w:space="0" w:color="auto"/>
              <w:left w:val="nil"/>
              <w:bottom w:val="nil"/>
              <w:right w:val="single" w:sz="2" w:space="0" w:color="auto"/>
            </w:tcBorders>
          </w:tcPr>
          <w:p w:rsidR="00580941" w:rsidRDefault="00580941">
            <w:pPr>
              <w:rPr>
                <w:rFonts w:ascii="Arial" w:hAnsi="Arial" w:cs="Arial"/>
                <w:sz w:val="20"/>
                <w:szCs w:val="20"/>
              </w:rPr>
            </w:pPr>
            <w:r>
              <w:rPr>
                <w:rFonts w:ascii="Arial" w:hAnsi="Arial" w:cs="Arial"/>
                <w:sz w:val="20"/>
                <w:szCs w:val="20"/>
              </w:rPr>
              <w:t>Note the conditions after 5 minutes</w:t>
            </w:r>
          </w:p>
        </w:tc>
        <w:tc>
          <w:tcPr>
            <w:tcW w:w="3055" w:type="dxa"/>
            <w:tcBorders>
              <w:top w:val="single" w:sz="2" w:space="0" w:color="auto"/>
              <w:left w:val="single" w:sz="2" w:space="0" w:color="auto"/>
              <w:bottom w:val="single" w:sz="2" w:space="0" w:color="auto"/>
              <w:right w:val="single" w:sz="2" w:space="0" w:color="auto"/>
            </w:tcBorders>
          </w:tcPr>
          <w:p w:rsidR="00580941" w:rsidRDefault="00580941">
            <w:pPr>
              <w:rPr>
                <w:rFonts w:ascii="Arial" w:hAnsi="Arial" w:cs="Arial"/>
                <w:sz w:val="20"/>
                <w:szCs w:val="20"/>
              </w:rPr>
            </w:pPr>
            <w:r>
              <w:rPr>
                <w:rFonts w:ascii="Arial" w:hAnsi="Arial" w:cs="Arial"/>
                <w:sz w:val="20"/>
                <w:szCs w:val="20"/>
              </w:rPr>
              <w:t>The system transition is complete and has become stable</w:t>
            </w:r>
            <w:r w:rsidR="004A79F4">
              <w:rPr>
                <w:rFonts w:ascii="Arial" w:hAnsi="Arial" w:cs="Arial"/>
                <w:sz w:val="20"/>
                <w:szCs w:val="20"/>
              </w:rPr>
              <w:t>.</w:t>
            </w:r>
          </w:p>
        </w:tc>
        <w:tc>
          <w:tcPr>
            <w:tcW w:w="540"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2" w:space="0" w:color="auto"/>
              <w:left w:val="single" w:sz="2" w:space="0" w:color="auto"/>
              <w:bottom w:val="nil"/>
              <w:right w:val="single" w:sz="2" w:space="0" w:color="auto"/>
            </w:tcBorders>
          </w:tcPr>
          <w:p w:rsidR="00580941" w:rsidRDefault="00580941">
            <w:pPr>
              <w:rPr>
                <w:rFonts w:ascii="Arial" w:hAnsi="Arial" w:cs="Arial"/>
                <w:sz w:val="20"/>
                <w:szCs w:val="20"/>
              </w:rPr>
            </w:pPr>
            <w:r>
              <w:rPr>
                <w:rFonts w:ascii="Arial" w:hAnsi="Arial" w:cs="Arial"/>
                <w:sz w:val="20"/>
                <w:szCs w:val="20"/>
              </w:rPr>
              <w:t>Record runtimes</w:t>
            </w:r>
          </w:p>
          <w:p w:rsidR="00615C69" w:rsidRDefault="00615C69">
            <w:pPr>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Boiler # _8 ______</w:t>
            </w:r>
          </w:p>
          <w:p w:rsidR="00615C69" w:rsidRDefault="00615C69">
            <w:pPr>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Boiler # __7______</w:t>
            </w:r>
          </w:p>
          <w:p w:rsidR="00580941" w:rsidRDefault="00580941">
            <w:pPr>
              <w:rPr>
                <w:rFonts w:ascii="Arial" w:hAnsi="Arial" w:cs="Arial"/>
                <w:sz w:val="20"/>
                <w:szCs w:val="20"/>
              </w:rPr>
            </w:pPr>
          </w:p>
          <w:p w:rsidR="00580941" w:rsidRDefault="00580941">
            <w:pPr>
              <w:tabs>
                <w:tab w:val="left" w:pos="720"/>
                <w:tab w:val="right" w:pos="10080"/>
              </w:tabs>
              <w:rPr>
                <w:rFonts w:ascii="Arial" w:hAnsi="Arial" w:cs="Arial"/>
                <w:sz w:val="20"/>
                <w:szCs w:val="20"/>
              </w:rPr>
            </w:pPr>
            <w:r>
              <w:rPr>
                <w:rFonts w:ascii="Arial" w:hAnsi="Arial" w:cs="Arial"/>
                <w:sz w:val="20"/>
                <w:szCs w:val="20"/>
              </w:rPr>
              <w:t>Load:   ________MBH</w:t>
            </w:r>
          </w:p>
        </w:tc>
        <w:tc>
          <w:tcPr>
            <w:tcW w:w="541"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Default="00580941">
            <w:pPr>
              <w:rPr>
                <w:rFonts w:ascii="Arial" w:hAnsi="Arial" w:cs="Arial"/>
                <w:sz w:val="20"/>
                <w:szCs w:val="20"/>
              </w:rPr>
            </w:pPr>
            <w:r>
              <w:rPr>
                <w:rFonts w:ascii="Arial" w:hAnsi="Arial" w:cs="Arial"/>
                <w:sz w:val="20"/>
                <w:szCs w:val="20"/>
              </w:rPr>
              <w:t>Adjust the load for one boiler required</w:t>
            </w:r>
          </w:p>
        </w:tc>
        <w:tc>
          <w:tcPr>
            <w:tcW w:w="3055" w:type="dxa"/>
            <w:tcBorders>
              <w:top w:val="single" w:sz="12" w:space="0" w:color="auto"/>
              <w:left w:val="single" w:sz="2" w:space="0" w:color="auto"/>
              <w:bottom w:val="single" w:sz="2" w:space="0" w:color="auto"/>
              <w:right w:val="single" w:sz="2" w:space="0" w:color="auto"/>
            </w:tcBorders>
          </w:tcPr>
          <w:p w:rsidR="00580941" w:rsidRDefault="00580941">
            <w:pPr>
              <w:rPr>
                <w:rFonts w:ascii="Arial" w:hAnsi="Arial" w:cs="Arial"/>
                <w:sz w:val="20"/>
                <w:szCs w:val="20"/>
              </w:rPr>
            </w:pPr>
            <w:r>
              <w:rPr>
                <w:rFonts w:ascii="Arial" w:hAnsi="Arial" w:cs="Arial"/>
                <w:sz w:val="20"/>
                <w:szCs w:val="20"/>
              </w:rPr>
              <w:t>The system transition is complete and has become stable</w:t>
            </w:r>
            <w:r w:rsidR="004A79F4">
              <w:rPr>
                <w:rFonts w:ascii="Arial" w:hAnsi="Arial" w:cs="Arial"/>
                <w:sz w:val="20"/>
                <w:szCs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bottom w:val="nil"/>
              <w:right w:val="single" w:sz="2" w:space="0" w:color="auto"/>
            </w:tcBorders>
          </w:tcPr>
          <w:p w:rsidR="00580941" w:rsidRDefault="00580941">
            <w:pPr>
              <w:rPr>
                <w:rFonts w:ascii="Arial" w:hAnsi="Arial" w:cs="Arial"/>
                <w:sz w:val="20"/>
                <w:szCs w:val="20"/>
              </w:rPr>
            </w:pPr>
            <w:r>
              <w:rPr>
                <w:rFonts w:ascii="Arial" w:hAnsi="Arial" w:cs="Arial"/>
                <w:sz w:val="20"/>
                <w:szCs w:val="20"/>
              </w:rPr>
              <w:t>Record runtimes</w:t>
            </w:r>
          </w:p>
          <w:p w:rsidR="00615C69" w:rsidRDefault="00615C69">
            <w:pPr>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Boiler # _8 ______</w:t>
            </w:r>
          </w:p>
          <w:p w:rsidR="00615C69" w:rsidRDefault="00615C69">
            <w:pPr>
              <w:rPr>
                <w:rFonts w:ascii="Arial" w:hAnsi="Arial" w:cs="Arial"/>
                <w:sz w:val="20"/>
                <w:szCs w:val="20"/>
              </w:rPr>
            </w:pPr>
          </w:p>
          <w:p w:rsidR="00580941" w:rsidRDefault="00580941">
            <w:pPr>
              <w:rPr>
                <w:rFonts w:ascii="Arial" w:hAnsi="Arial" w:cs="Arial"/>
                <w:sz w:val="20"/>
                <w:szCs w:val="20"/>
              </w:rPr>
            </w:pPr>
            <w:r>
              <w:rPr>
                <w:rFonts w:ascii="Arial" w:hAnsi="Arial" w:cs="Arial"/>
                <w:sz w:val="20"/>
                <w:szCs w:val="20"/>
              </w:rPr>
              <w:t>Boiler # __7______</w:t>
            </w:r>
          </w:p>
          <w:p w:rsidR="00580941" w:rsidRDefault="00580941">
            <w:pPr>
              <w:rPr>
                <w:rFonts w:ascii="Arial" w:hAnsi="Arial" w:cs="Arial"/>
                <w:sz w:val="20"/>
                <w:szCs w:val="20"/>
              </w:rPr>
            </w:pPr>
          </w:p>
          <w:p w:rsidR="00580941" w:rsidRDefault="00580941">
            <w:pPr>
              <w:tabs>
                <w:tab w:val="left" w:pos="720"/>
                <w:tab w:val="right" w:pos="10080"/>
              </w:tabs>
              <w:rPr>
                <w:rFonts w:ascii="Arial" w:hAnsi="Arial" w:cs="Arial"/>
                <w:sz w:val="20"/>
                <w:szCs w:val="20"/>
              </w:rPr>
            </w:pPr>
            <w:r>
              <w:rPr>
                <w:rFonts w:ascii="Arial" w:hAnsi="Arial" w:cs="Arial"/>
                <w:sz w:val="20"/>
                <w:szCs w:val="20"/>
              </w:rPr>
              <w:t xml:space="preserve">Load:   ________MBH </w:t>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nil"/>
              <w:bottom w:val="single" w:sz="12" w:space="0" w:color="auto"/>
              <w:right w:val="single" w:sz="2" w:space="0" w:color="auto"/>
            </w:tcBorders>
            <w:shd w:val="clear" w:color="auto" w:fill="D9D9D9"/>
          </w:tcPr>
          <w:p w:rsidR="00580941" w:rsidRDefault="00580941">
            <w:pPr>
              <w:pStyle w:val="Heading5"/>
              <w:spacing w:before="0" w:after="0"/>
              <w:rPr>
                <w:rFonts w:ascii="Arial" w:hAnsi="Arial" w:cs="Arial"/>
                <w:bCs w:val="0"/>
                <w:szCs w:val="20"/>
              </w:rPr>
            </w:pPr>
            <w:r>
              <w:rPr>
                <w:rFonts w:ascii="Arial" w:hAnsi="Arial" w:cs="Arial"/>
                <w:bCs w:val="0"/>
              </w:rPr>
              <w:t>VERIFICATION OF BOILER PRESSURE CONTROL</w:t>
            </w:r>
          </w:p>
        </w:tc>
      </w:tr>
      <w:tr w:rsidR="00157C32" w:rsidTr="00157C32">
        <w:trPr>
          <w:cantSplit/>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Adjust the low fire shutoff delay set point to 1 minute.</w:t>
            </w:r>
          </w:p>
          <w:p w:rsidR="00157C32" w:rsidRPr="00157C32" w:rsidRDefault="00157C32" w:rsidP="00157C32">
            <w:pPr>
              <w:rPr>
                <w:rFonts w:ascii="Arial" w:hAnsi="Arial"/>
                <w:sz w:val="20"/>
              </w:rPr>
            </w:pPr>
            <w:r w:rsidRPr="00157C32">
              <w:rPr>
                <w:rFonts w:ascii="Arial" w:hAnsi="Arial"/>
                <w:sz w:val="20"/>
              </w:rPr>
              <w:lastRenderedPageBreak/>
              <w:t>(Wait 5 minutes for steam pressure to stabilize)</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lastRenderedPageBreak/>
              <w:t>Only the Lead boiler remains on.</w:t>
            </w:r>
          </w:p>
          <w:p w:rsidR="00157C32" w:rsidRPr="00157C32" w:rsidRDefault="00157C32" w:rsidP="00157C32">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 xml:space="preserve">Steam pressure set point ______psi </w:t>
            </w:r>
            <w:r w:rsidRPr="00157C32">
              <w:rPr>
                <w:rFonts w:ascii="Arial" w:hAnsi="Arial"/>
                <w:sz w:val="20"/>
              </w:rPr>
              <w:fldChar w:fldCharType="begin">
                <w:ffData>
                  <w:name w:val="Text3"/>
                  <w:enabled/>
                  <w:calcOnExit w:val="0"/>
                  <w:textInput/>
                </w:ffData>
              </w:fldChar>
            </w:r>
            <w:r w:rsidRPr="00157C32">
              <w:rPr>
                <w:rFonts w:ascii="Arial" w:hAnsi="Arial"/>
                <w:sz w:val="20"/>
              </w:rPr>
              <w:instrText xml:space="preserve"> FORMTEXT </w:instrText>
            </w:r>
            <w:r w:rsidRPr="00157C32">
              <w:rPr>
                <w:rFonts w:ascii="Arial" w:hAnsi="Arial"/>
                <w:sz w:val="20"/>
              </w:rPr>
            </w:r>
            <w:r w:rsidRPr="00157C32">
              <w:rPr>
                <w:rFonts w:ascii="Arial" w:hAnsi="Arial"/>
                <w:sz w:val="20"/>
              </w:rPr>
              <w:fldChar w:fldCharType="separate"/>
            </w:r>
            <w:r w:rsidRPr="00157C32">
              <w:rPr>
                <w:sz w:val="20"/>
              </w:rPr>
              <w:t> </w:t>
            </w:r>
            <w:r w:rsidRPr="00157C32">
              <w:rPr>
                <w:sz w:val="20"/>
              </w:rPr>
              <w:t> </w:t>
            </w:r>
            <w:r w:rsidRPr="00157C32">
              <w:rPr>
                <w:sz w:val="20"/>
              </w:rPr>
              <w:t> </w:t>
            </w:r>
            <w:r w:rsidRPr="00157C32">
              <w:rPr>
                <w:sz w:val="20"/>
              </w:rPr>
              <w:t> </w:t>
            </w:r>
            <w:r w:rsidRPr="00157C32">
              <w:rPr>
                <w:sz w:val="20"/>
              </w:rPr>
              <w:t> </w:t>
            </w:r>
            <w:r w:rsidRPr="00157C32">
              <w:rPr>
                <w:rFonts w:ascii="Arial" w:hAnsi="Arial"/>
                <w:sz w:val="20"/>
              </w:rPr>
              <w:fldChar w:fldCharType="end"/>
            </w:r>
          </w:p>
          <w:p w:rsidR="00157C32" w:rsidRDefault="00157C32" w:rsidP="00157C32">
            <w:pPr>
              <w:rPr>
                <w:rFonts w:ascii="Arial" w:hAnsi="Arial"/>
                <w:szCs w:val="20"/>
              </w:rPr>
            </w:pPr>
            <w:r w:rsidRPr="00157C32">
              <w:rPr>
                <w:rFonts w:ascii="Arial" w:hAnsi="Arial"/>
                <w:sz w:val="20"/>
              </w:rPr>
              <w:lastRenderedPageBreak/>
              <w:fldChar w:fldCharType="begin">
                <w:ffData>
                  <w:name w:val="Text3"/>
                  <w:enabled/>
                  <w:calcOnExit w:val="0"/>
                  <w:textInput/>
                </w:ffData>
              </w:fldChar>
            </w:r>
            <w:r w:rsidRPr="00157C32">
              <w:rPr>
                <w:rFonts w:ascii="Arial" w:hAnsi="Arial"/>
                <w:sz w:val="20"/>
              </w:rPr>
              <w:instrText xml:space="preserve"> FORMTEXT </w:instrText>
            </w:r>
            <w:r w:rsidRPr="00157C32">
              <w:rPr>
                <w:rFonts w:ascii="Arial" w:hAnsi="Arial"/>
                <w:sz w:val="20"/>
              </w:rPr>
            </w:r>
            <w:r w:rsidRPr="00157C32">
              <w:rPr>
                <w:rFonts w:ascii="Arial" w:hAnsi="Arial"/>
                <w:sz w:val="20"/>
              </w:rPr>
              <w:fldChar w:fldCharType="separate"/>
            </w:r>
            <w:r w:rsidRPr="00157C32">
              <w:rPr>
                <w:sz w:val="20"/>
              </w:rPr>
              <w:t> </w:t>
            </w:r>
            <w:r w:rsidRPr="00157C32">
              <w:rPr>
                <w:sz w:val="20"/>
              </w:rPr>
              <w:t> </w:t>
            </w:r>
            <w:r w:rsidRPr="00157C32">
              <w:rPr>
                <w:sz w:val="20"/>
              </w:rPr>
              <w:t> </w:t>
            </w:r>
            <w:r w:rsidRPr="00157C32">
              <w:rPr>
                <w:sz w:val="20"/>
              </w:rPr>
              <w:t> </w:t>
            </w:r>
            <w:r w:rsidRPr="00157C32">
              <w:rPr>
                <w:sz w:val="20"/>
              </w:rPr>
              <w:t> </w:t>
            </w:r>
            <w:r w:rsidRPr="00157C32">
              <w:rPr>
                <w:rFonts w:ascii="Arial" w:hAnsi="Arial"/>
                <w:sz w:val="20"/>
              </w:rPr>
              <w:fldChar w:fldCharType="end"/>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lastRenderedPageBreak/>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Lag boiler is OFF.</w:t>
            </w: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157C32" w:rsidTr="00157C32">
        <w:trPr>
          <w:cantSplit/>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Adjust the steam pressure set point to 5psi higher than the current steam pressure</w:t>
            </w:r>
          </w:p>
          <w:p w:rsidR="00157C32" w:rsidRPr="00157C32" w:rsidRDefault="00157C32" w:rsidP="00157C32">
            <w:pPr>
              <w:rPr>
                <w:rFonts w:ascii="Arial" w:hAnsi="Arial"/>
                <w:sz w:val="20"/>
              </w:rPr>
            </w:pPr>
            <w:r w:rsidRPr="00157C32">
              <w:rPr>
                <w:rFonts w:ascii="Arial" w:hAnsi="Arial"/>
                <w:sz w:val="20"/>
              </w:rPr>
              <w:t>(Wait 5 minutes for steam pressure to stabilize)</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Lead boiler modulates toward full fire.</w:t>
            </w: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Steam pressure set point ________psi</w:t>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Lag boiler may Start if lead can not provide for load.</w:t>
            </w: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157C32" w:rsidTr="00157C32">
        <w:trPr>
          <w:cantSplit/>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Adjust the steam pressure set point to 5psi higher than the current steam pressure set point</w:t>
            </w:r>
          </w:p>
          <w:p w:rsidR="00157C32" w:rsidRPr="00157C32" w:rsidRDefault="00157C32" w:rsidP="00157C32">
            <w:pPr>
              <w:rPr>
                <w:rFonts w:ascii="Arial" w:hAnsi="Arial"/>
                <w:sz w:val="20"/>
              </w:rPr>
            </w:pPr>
            <w:r w:rsidRPr="00157C32">
              <w:rPr>
                <w:rFonts w:ascii="Arial" w:hAnsi="Arial"/>
                <w:sz w:val="20"/>
              </w:rPr>
              <w:t>(Wait 5 minutes for steam pressure to stabilize)</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Lag boiler is enabled.</w:t>
            </w: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Steam pressure set point _______psi</w:t>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After 5 minutes, Lag boiler goes to low fire.</w:t>
            </w: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157C32" w:rsidTr="00157C32">
        <w:trPr>
          <w:cantSplit/>
          <w:trHeight w:val="602"/>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 xml:space="preserve">Adjust the steam pressure set point to 5psi* lower than the current set point </w:t>
            </w:r>
          </w:p>
          <w:p w:rsidR="00157C32" w:rsidRPr="00157C32" w:rsidRDefault="00157C32" w:rsidP="00157C32">
            <w:pPr>
              <w:rPr>
                <w:rFonts w:ascii="Arial" w:hAnsi="Arial"/>
                <w:sz w:val="20"/>
              </w:rPr>
            </w:pPr>
            <w:r w:rsidRPr="00157C32">
              <w:rPr>
                <w:rFonts w:ascii="Arial" w:hAnsi="Arial"/>
                <w:sz w:val="20"/>
              </w:rPr>
              <w:t>(Wait 5 minutes for steam pressure to stabilize)</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LAG boiler goes to low fire.</w:t>
            </w: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Steam pressure set point _______psi</w:t>
            </w:r>
          </w:p>
          <w:p w:rsidR="00157C32" w:rsidRPr="00157C32" w:rsidRDefault="00157C32" w:rsidP="00157C32">
            <w:pPr>
              <w:rPr>
                <w:rFonts w:ascii="Arial" w:hAnsi="Arial"/>
                <w:sz w:val="20"/>
              </w:rPr>
            </w:pPr>
          </w:p>
          <w:p w:rsidR="00157C32" w:rsidRDefault="00157C32" w:rsidP="00157C32">
            <w:pPr>
              <w:rPr>
                <w:rFonts w:ascii="Arial" w:hAnsi="Arial"/>
                <w:szCs w:val="20"/>
              </w:rPr>
            </w:pPr>
            <w:r w:rsidRPr="00157C32">
              <w:rPr>
                <w:rFonts w:ascii="Arial" w:hAnsi="Arial"/>
                <w:sz w:val="20"/>
              </w:rPr>
              <w:t>*May need to adjust set point lower in 2 psi increments until low fire is achieved.</w:t>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Height w:val="825"/>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After 3 minutes at low fire, LAG boiler is de-energized.</w:t>
            </w:r>
          </w:p>
          <w:p w:rsidR="00157C32" w:rsidRPr="00157C32" w:rsidRDefault="00157C32" w:rsidP="00157C32">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Lead boiler Reduces from full fire.</w:t>
            </w:r>
          </w:p>
          <w:p w:rsidR="00157C32" w:rsidRPr="00157C32" w:rsidRDefault="00157C32" w:rsidP="00157C32">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157C32" w:rsidTr="00157C32">
        <w:trPr>
          <w:cantSplit/>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Set the Pressuretrol® controller high pressure limit to be 5psi lower than the current pressure</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lead boiler is OFF due to high pressure limit.</w:t>
            </w: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Controller high pressure limit set point _____psi</w:t>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Lag boiler is enabled.</w:t>
            </w: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157C32" w:rsidTr="00157C32">
        <w:trPr>
          <w:cantSplit/>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Reset the steam pressure set point to the original value (10-15 psi)</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boilers resume “normal” operational conditions.</w:t>
            </w:r>
          </w:p>
          <w:p w:rsidR="00157C32" w:rsidRPr="00157C32" w:rsidRDefault="00157C32" w:rsidP="00157C32">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Steam pressure set point ________psi</w:t>
            </w:r>
          </w:p>
          <w:p w:rsidR="00157C32" w:rsidRPr="00157C32" w:rsidRDefault="00157C32" w:rsidP="00157C32">
            <w:pPr>
              <w:rPr>
                <w:rFonts w:ascii="Arial" w:hAnsi="Arial"/>
                <w:sz w:val="20"/>
              </w:rPr>
            </w:pPr>
          </w:p>
          <w:p w:rsidR="00157C32" w:rsidRPr="00157C32" w:rsidRDefault="00157C32" w:rsidP="00157C32">
            <w:pPr>
              <w:rPr>
                <w:rFonts w:ascii="Arial" w:hAnsi="Arial"/>
                <w:sz w:val="20"/>
              </w:rPr>
            </w:pPr>
            <w:r w:rsidRPr="00157C32">
              <w:rPr>
                <w:rFonts w:ascii="Arial" w:hAnsi="Arial"/>
                <w:sz w:val="20"/>
              </w:rPr>
              <w:t>Low fire time delay set point _____min</w:t>
            </w:r>
          </w:p>
          <w:p w:rsidR="00157C32" w:rsidRPr="00157C32" w:rsidRDefault="00157C32" w:rsidP="00157C32">
            <w:pPr>
              <w:rPr>
                <w:rFonts w:ascii="Arial" w:hAnsi="Arial"/>
                <w:sz w:val="20"/>
              </w:rPr>
            </w:pPr>
          </w:p>
          <w:p w:rsidR="00157C32" w:rsidRDefault="00157C32" w:rsidP="00157C32">
            <w:r w:rsidRPr="00157C32">
              <w:rPr>
                <w:rFonts w:ascii="Arial" w:hAnsi="Arial"/>
                <w:sz w:val="20"/>
              </w:rPr>
              <w:t>Controller high pressure limit set point _____psi</w:t>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Wait 5 minutes for steam pressure to stabilize.</w:t>
            </w: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157C32" w:rsidTr="00157C32">
        <w:trPr>
          <w:cantSplit/>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Reset the low fire delay to the original setting</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boilers resume “normal” operational conditions.</w:t>
            </w:r>
          </w:p>
          <w:p w:rsidR="00157C32" w:rsidRPr="00157C32" w:rsidRDefault="00157C32" w:rsidP="00157C32">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Steam pressure set point ________psi</w:t>
            </w:r>
          </w:p>
          <w:p w:rsidR="00157C32" w:rsidRPr="00157C32" w:rsidRDefault="00157C32" w:rsidP="00157C32">
            <w:pPr>
              <w:rPr>
                <w:rFonts w:ascii="Arial" w:hAnsi="Arial"/>
                <w:sz w:val="20"/>
              </w:rPr>
            </w:pPr>
          </w:p>
          <w:p w:rsidR="00157C32" w:rsidRPr="00157C32" w:rsidRDefault="00157C32" w:rsidP="00157C32">
            <w:pPr>
              <w:rPr>
                <w:rFonts w:ascii="Arial" w:hAnsi="Arial"/>
                <w:sz w:val="20"/>
              </w:rPr>
            </w:pPr>
            <w:r w:rsidRPr="00157C32">
              <w:rPr>
                <w:rFonts w:ascii="Arial" w:hAnsi="Arial"/>
                <w:sz w:val="20"/>
              </w:rPr>
              <w:t>Low fire time delay set point _____min</w:t>
            </w:r>
          </w:p>
          <w:p w:rsidR="00157C32" w:rsidRPr="00157C32" w:rsidRDefault="00157C32" w:rsidP="00157C32">
            <w:pPr>
              <w:rPr>
                <w:rFonts w:ascii="Arial" w:hAnsi="Arial"/>
                <w:sz w:val="20"/>
              </w:rPr>
            </w:pPr>
          </w:p>
          <w:p w:rsidR="00157C32" w:rsidRDefault="00157C32" w:rsidP="00157C32">
            <w:pPr>
              <w:rPr>
                <w:rFonts w:ascii="Arial" w:hAnsi="Arial"/>
                <w:szCs w:val="20"/>
              </w:rPr>
            </w:pPr>
            <w:r w:rsidRPr="00157C32">
              <w:rPr>
                <w:rFonts w:ascii="Arial" w:hAnsi="Arial"/>
                <w:sz w:val="20"/>
              </w:rPr>
              <w:t>Controller high pressure limit set point _____psi</w:t>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Wait 5 minutes for steam pressure to stabilize.</w:t>
            </w: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157C32" w:rsidTr="00157C32">
        <w:trPr>
          <w:cantSplit/>
        </w:trPr>
        <w:tc>
          <w:tcPr>
            <w:tcW w:w="366" w:type="dxa"/>
            <w:tcBorders>
              <w:top w:val="single" w:sz="12" w:space="0" w:color="auto"/>
              <w:bottom w:val="nil"/>
              <w:right w:val="nil"/>
            </w:tcBorders>
          </w:tcPr>
          <w:p w:rsidR="00157C32" w:rsidRDefault="00157C32">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157C32" w:rsidRPr="00157C32" w:rsidRDefault="00157C32" w:rsidP="00157C32">
            <w:pPr>
              <w:rPr>
                <w:rFonts w:ascii="Arial" w:hAnsi="Arial"/>
                <w:sz w:val="20"/>
              </w:rPr>
            </w:pPr>
            <w:r w:rsidRPr="00157C32">
              <w:rPr>
                <w:rFonts w:ascii="Arial" w:hAnsi="Arial"/>
                <w:sz w:val="20"/>
              </w:rPr>
              <w:t>Reset the pressure controller limit to the original value</w:t>
            </w:r>
          </w:p>
        </w:tc>
        <w:tc>
          <w:tcPr>
            <w:tcW w:w="3055" w:type="dxa"/>
            <w:tcBorders>
              <w:top w:val="single" w:sz="1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The boilers resume “normal” operational conditions.</w:t>
            </w:r>
          </w:p>
          <w:p w:rsidR="00157C32" w:rsidRPr="00157C32" w:rsidRDefault="00157C32" w:rsidP="00157C32">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Steam pressure set point ________psi</w:t>
            </w:r>
          </w:p>
          <w:p w:rsidR="00157C32" w:rsidRPr="00157C32" w:rsidRDefault="00157C32" w:rsidP="00157C32">
            <w:pPr>
              <w:rPr>
                <w:rFonts w:ascii="Arial" w:hAnsi="Arial"/>
                <w:sz w:val="20"/>
              </w:rPr>
            </w:pPr>
          </w:p>
          <w:p w:rsidR="00157C32" w:rsidRPr="00157C32" w:rsidRDefault="00157C32" w:rsidP="00157C32">
            <w:pPr>
              <w:rPr>
                <w:rFonts w:ascii="Arial" w:hAnsi="Arial"/>
                <w:sz w:val="20"/>
              </w:rPr>
            </w:pPr>
            <w:r w:rsidRPr="00157C32">
              <w:rPr>
                <w:rFonts w:ascii="Arial" w:hAnsi="Arial"/>
                <w:sz w:val="20"/>
              </w:rPr>
              <w:t>Low fire time delay set point _____min</w:t>
            </w:r>
          </w:p>
          <w:p w:rsidR="00157C32" w:rsidRPr="00157C32" w:rsidRDefault="00157C32" w:rsidP="00157C32">
            <w:pPr>
              <w:rPr>
                <w:rFonts w:ascii="Arial" w:hAnsi="Arial"/>
                <w:sz w:val="20"/>
              </w:rPr>
            </w:pPr>
          </w:p>
          <w:p w:rsidR="00157C32" w:rsidRDefault="00157C32" w:rsidP="00157C32">
            <w:pPr>
              <w:rPr>
                <w:rFonts w:ascii="Arial" w:hAnsi="Arial"/>
                <w:szCs w:val="20"/>
              </w:rPr>
            </w:pPr>
            <w:r w:rsidRPr="00157C32">
              <w:rPr>
                <w:rFonts w:ascii="Arial" w:hAnsi="Arial"/>
                <w:sz w:val="20"/>
              </w:rPr>
              <w:t>Controller high pressure limit set point _____psi</w:t>
            </w:r>
          </w:p>
        </w:tc>
        <w:tc>
          <w:tcPr>
            <w:tcW w:w="541"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157C32" w:rsidTr="00157C32">
        <w:trPr>
          <w:cantSplit/>
        </w:trPr>
        <w:tc>
          <w:tcPr>
            <w:tcW w:w="366" w:type="dxa"/>
            <w:tcBorders>
              <w:top w:val="nil"/>
              <w:bottom w:val="nil"/>
              <w:right w:val="nil"/>
            </w:tcBorders>
          </w:tcPr>
          <w:p w:rsidR="00157C32" w:rsidRDefault="00157C32">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157C32" w:rsidRPr="00157C32" w:rsidRDefault="00157C32" w:rsidP="00157C32">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157C32" w:rsidRPr="00157C32" w:rsidRDefault="00157C32" w:rsidP="00157C32">
            <w:pPr>
              <w:rPr>
                <w:rFonts w:ascii="Arial" w:hAnsi="Arial"/>
                <w:sz w:val="20"/>
              </w:rPr>
            </w:pPr>
            <w:r w:rsidRPr="00157C32">
              <w:rPr>
                <w:rFonts w:ascii="Arial" w:hAnsi="Arial"/>
                <w:sz w:val="20"/>
              </w:rPr>
              <w:t>Wait 5 minutes for steam pressure to stabilize.</w:t>
            </w:r>
          </w:p>
        </w:tc>
        <w:tc>
          <w:tcPr>
            <w:tcW w:w="540"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157C32" w:rsidRDefault="00157C32">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157C32" w:rsidRDefault="00157C32">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nil"/>
              <w:bottom w:val="single" w:sz="12" w:space="0" w:color="auto"/>
              <w:right w:val="single" w:sz="2" w:space="0" w:color="auto"/>
            </w:tcBorders>
            <w:shd w:val="clear" w:color="auto" w:fill="D9D9D9"/>
          </w:tcPr>
          <w:p w:rsidR="00580941" w:rsidRDefault="00580941">
            <w:pPr>
              <w:pStyle w:val="Heading5"/>
              <w:spacing w:before="0" w:after="0"/>
              <w:rPr>
                <w:rFonts w:ascii="Arial" w:hAnsi="Arial" w:cs="Arial"/>
                <w:bCs w:val="0"/>
                <w:szCs w:val="20"/>
              </w:rPr>
            </w:pPr>
            <w:r>
              <w:rPr>
                <w:rFonts w:ascii="Arial" w:hAnsi="Arial" w:cs="Arial"/>
                <w:bCs w:val="0"/>
              </w:rPr>
              <w:lastRenderedPageBreak/>
              <w:t>VERIFICATION OF BOILER FAILURE SEQUENCE</w:t>
            </w:r>
          </w:p>
        </w:tc>
      </w:tr>
      <w:tr w:rsidR="00AE3F06" w:rsidTr="00986F09">
        <w:trPr>
          <w:cantSplit/>
        </w:trPr>
        <w:tc>
          <w:tcPr>
            <w:tcW w:w="366" w:type="dxa"/>
            <w:tcBorders>
              <w:top w:val="single" w:sz="12" w:space="0" w:color="auto"/>
              <w:bottom w:val="nil"/>
              <w:right w:val="nil"/>
            </w:tcBorders>
          </w:tcPr>
          <w:p w:rsidR="00AE3F06" w:rsidRDefault="00AE3F06">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E3F06" w:rsidRPr="00AE3F06" w:rsidRDefault="00AE3F06" w:rsidP="00AE3F06">
            <w:pPr>
              <w:rPr>
                <w:rFonts w:ascii="Arial" w:hAnsi="Arial"/>
                <w:sz w:val="20"/>
              </w:rPr>
            </w:pPr>
            <w:r w:rsidRPr="00AE3F06">
              <w:rPr>
                <w:rFonts w:ascii="Arial" w:hAnsi="Arial"/>
                <w:sz w:val="20"/>
              </w:rPr>
              <w:t>Turn the Lead boiler off locally to simulate failure</w:t>
            </w:r>
          </w:p>
        </w:tc>
        <w:tc>
          <w:tcPr>
            <w:tcW w:w="3055" w:type="dxa"/>
            <w:tcBorders>
              <w:top w:val="single" w:sz="1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Lead boiler is OFF.</w:t>
            </w:r>
          </w:p>
        </w:tc>
        <w:tc>
          <w:tcPr>
            <w:tcW w:w="540"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AE3F06" w:rsidRPr="00AE3F06" w:rsidRDefault="00AE3F06" w:rsidP="00AE3F06">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Lag boiler is enabled.</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After 5 minutes, the Lag boiler begins fire and adjusts to load.</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An alarm registers at the BAS for lead boiler failure.</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AE3F06" w:rsidTr="00986F09">
        <w:trPr>
          <w:cantSplit/>
        </w:trPr>
        <w:tc>
          <w:tcPr>
            <w:tcW w:w="366" w:type="dxa"/>
            <w:tcBorders>
              <w:top w:val="single" w:sz="12" w:space="0" w:color="auto"/>
              <w:bottom w:val="nil"/>
              <w:right w:val="nil"/>
            </w:tcBorders>
          </w:tcPr>
          <w:p w:rsidR="00AE3F06" w:rsidRDefault="00AE3F06">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E3F06" w:rsidRPr="00AE3F06" w:rsidRDefault="00AE3F06" w:rsidP="00AE3F06">
            <w:pPr>
              <w:rPr>
                <w:rFonts w:ascii="Arial" w:hAnsi="Arial"/>
                <w:sz w:val="20"/>
              </w:rPr>
            </w:pPr>
            <w:r w:rsidRPr="00AE3F06">
              <w:rPr>
                <w:rFonts w:ascii="Arial" w:hAnsi="Arial"/>
                <w:sz w:val="20"/>
              </w:rPr>
              <w:t>Turn the Lag boiler off locally to simulate dual boiler failure</w:t>
            </w:r>
          </w:p>
        </w:tc>
        <w:tc>
          <w:tcPr>
            <w:tcW w:w="3055" w:type="dxa"/>
            <w:tcBorders>
              <w:top w:val="single" w:sz="1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Lead boiler is OFF.</w:t>
            </w:r>
          </w:p>
        </w:tc>
        <w:tc>
          <w:tcPr>
            <w:tcW w:w="540"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AE3F06" w:rsidRDefault="00AE3F06" w:rsidP="00615C69">
            <w:pPr>
              <w:tabs>
                <w:tab w:val="left" w:pos="720"/>
                <w:tab w:val="right" w:pos="10080"/>
              </w:tabs>
              <w:rPr>
                <w:rFonts w:ascii="Arial" w:hAnsi="Arial" w:cs="Arial"/>
                <w:sz w:val="20"/>
                <w:szCs w:val="20"/>
              </w:rPr>
            </w:pPr>
            <w:r>
              <w:rPr>
                <w:rFonts w:ascii="Arial" w:hAnsi="Arial" w:cs="Arial"/>
                <w:sz w:val="20"/>
              </w:rPr>
              <w:t>Even when there is a call for heating the secondary pumps stop if no boilers are ON.</w:t>
            </w:r>
          </w:p>
        </w:tc>
        <w:tc>
          <w:tcPr>
            <w:tcW w:w="541"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Lag boiler is OFF.</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An alarm registers at the BAS for Lag boiler failure.</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874B0D" w:rsidP="00AE3F06">
            <w:pPr>
              <w:rPr>
                <w:rFonts w:ascii="Arial" w:hAnsi="Arial"/>
                <w:sz w:val="20"/>
              </w:rPr>
            </w:pPr>
            <w:r w:rsidRPr="00AE3F06">
              <w:rPr>
                <w:rFonts w:ascii="Arial" w:hAnsi="Arial"/>
                <w:sz w:val="20"/>
              </w:rPr>
              <w:t>The secondary pumps PHWP 4,</w:t>
            </w:r>
            <w:r>
              <w:rPr>
                <w:rFonts w:ascii="Arial" w:hAnsi="Arial"/>
                <w:sz w:val="20"/>
              </w:rPr>
              <w:t xml:space="preserve"> </w:t>
            </w:r>
            <w:r w:rsidRPr="00AE3F06">
              <w:rPr>
                <w:rFonts w:ascii="Arial" w:hAnsi="Arial"/>
                <w:sz w:val="20"/>
              </w:rPr>
              <w:t>5,</w:t>
            </w:r>
            <w:r>
              <w:rPr>
                <w:rFonts w:ascii="Arial" w:hAnsi="Arial"/>
                <w:sz w:val="20"/>
              </w:rPr>
              <w:t xml:space="preserve"> </w:t>
            </w:r>
            <w:r w:rsidRPr="00AE3F06">
              <w:rPr>
                <w:rFonts w:ascii="Arial" w:hAnsi="Arial"/>
                <w:sz w:val="20"/>
              </w:rPr>
              <w:t>6 stop with second boiler failure.</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Low header pressure alarm reports to BAS.</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AE3F06" w:rsidTr="00986F09">
        <w:trPr>
          <w:cantSplit/>
        </w:trPr>
        <w:tc>
          <w:tcPr>
            <w:tcW w:w="366" w:type="dxa"/>
            <w:tcBorders>
              <w:top w:val="single" w:sz="12" w:space="0" w:color="auto"/>
              <w:bottom w:val="nil"/>
              <w:right w:val="nil"/>
            </w:tcBorders>
          </w:tcPr>
          <w:p w:rsidR="00AE3F06" w:rsidRDefault="00AE3F06">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E3F06" w:rsidRPr="00AE3F06" w:rsidRDefault="00AE3F06" w:rsidP="00AE3F06">
            <w:pPr>
              <w:rPr>
                <w:rFonts w:ascii="Arial" w:hAnsi="Arial"/>
                <w:sz w:val="20"/>
              </w:rPr>
            </w:pPr>
            <w:r w:rsidRPr="00AE3F06">
              <w:rPr>
                <w:rFonts w:ascii="Arial" w:hAnsi="Arial"/>
                <w:sz w:val="20"/>
              </w:rPr>
              <w:t>Wait for header pressure to drop</w:t>
            </w:r>
          </w:p>
        </w:tc>
        <w:tc>
          <w:tcPr>
            <w:tcW w:w="3055" w:type="dxa"/>
            <w:tcBorders>
              <w:top w:val="single" w:sz="1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Lead boiler is OFF.</w:t>
            </w:r>
          </w:p>
        </w:tc>
        <w:tc>
          <w:tcPr>
            <w:tcW w:w="540"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AE3F06" w:rsidRDefault="00AE3F06">
            <w:pPr>
              <w:tabs>
                <w:tab w:val="left" w:pos="720"/>
                <w:tab w:val="right" w:pos="10080"/>
              </w:tabs>
              <w:rPr>
                <w:rFonts w:ascii="Arial" w:hAnsi="Arial" w:cs="Arial"/>
                <w:sz w:val="20"/>
                <w:szCs w:val="20"/>
              </w:rPr>
            </w:pPr>
            <w:r>
              <w:rPr>
                <w:rFonts w:ascii="Arial" w:hAnsi="Arial" w:cs="Arial"/>
                <w:sz w:val="20"/>
              </w:rPr>
              <w:t>Even when there is a call for heating the secondary pumps stop if no boilers are ON.</w:t>
            </w:r>
          </w:p>
        </w:tc>
        <w:tc>
          <w:tcPr>
            <w:tcW w:w="541"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Lag boiler is OFF.</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An alarm registers at the BAS for Lag boiler failure.</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874B0D" w:rsidP="00AE3F06">
            <w:pPr>
              <w:rPr>
                <w:rFonts w:ascii="Arial" w:hAnsi="Arial"/>
                <w:sz w:val="20"/>
              </w:rPr>
            </w:pPr>
            <w:r w:rsidRPr="00AE3F06">
              <w:rPr>
                <w:rFonts w:ascii="Arial" w:hAnsi="Arial"/>
                <w:sz w:val="20"/>
              </w:rPr>
              <w:t>The secondary pumps PHWP 4,</w:t>
            </w:r>
            <w:r>
              <w:rPr>
                <w:rFonts w:ascii="Arial" w:hAnsi="Arial"/>
                <w:sz w:val="20"/>
              </w:rPr>
              <w:t xml:space="preserve"> </w:t>
            </w:r>
            <w:r w:rsidRPr="00AE3F06">
              <w:rPr>
                <w:rFonts w:ascii="Arial" w:hAnsi="Arial"/>
                <w:sz w:val="20"/>
              </w:rPr>
              <w:t>5,</w:t>
            </w:r>
            <w:r>
              <w:rPr>
                <w:rFonts w:ascii="Arial" w:hAnsi="Arial"/>
                <w:sz w:val="20"/>
              </w:rPr>
              <w:t xml:space="preserve"> </w:t>
            </w:r>
            <w:r w:rsidRPr="00AE3F06">
              <w:rPr>
                <w:rFonts w:ascii="Arial" w:hAnsi="Arial"/>
                <w:sz w:val="20"/>
              </w:rPr>
              <w:t>6 stop with second boiler failure.</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Low header pressure alarm reports to BAS.</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AE3F06" w:rsidTr="00986F09">
        <w:trPr>
          <w:cantSplit/>
        </w:trPr>
        <w:tc>
          <w:tcPr>
            <w:tcW w:w="366" w:type="dxa"/>
            <w:tcBorders>
              <w:top w:val="single" w:sz="12" w:space="0" w:color="auto"/>
              <w:bottom w:val="nil"/>
              <w:right w:val="nil"/>
            </w:tcBorders>
          </w:tcPr>
          <w:p w:rsidR="00AE3F06" w:rsidRDefault="00AE3F06">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E3F06" w:rsidRPr="00AE3F06" w:rsidRDefault="00AE3F06" w:rsidP="00AE3F06">
            <w:pPr>
              <w:rPr>
                <w:rFonts w:ascii="Arial" w:hAnsi="Arial"/>
                <w:sz w:val="20"/>
              </w:rPr>
            </w:pPr>
            <w:r w:rsidRPr="00AE3F06">
              <w:rPr>
                <w:rFonts w:ascii="Arial" w:hAnsi="Arial"/>
                <w:sz w:val="20"/>
              </w:rPr>
              <w:t>Restore the Lead boiler fault</w:t>
            </w:r>
          </w:p>
        </w:tc>
        <w:tc>
          <w:tcPr>
            <w:tcW w:w="3055" w:type="dxa"/>
            <w:tcBorders>
              <w:top w:val="single" w:sz="1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Lead boiler is enabled.</w:t>
            </w:r>
          </w:p>
          <w:p w:rsidR="00AE3F06" w:rsidRPr="00AE3F06" w:rsidRDefault="00AE3F06" w:rsidP="00AE3F06">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Verify that when the Lead boiler is brought back on, it resumes Lead role.</w:t>
            </w:r>
          </w:p>
          <w:p w:rsidR="00AE3F06" w:rsidRPr="00AE3F06" w:rsidRDefault="00AE3F06" w:rsidP="00AE3F06">
            <w:pPr>
              <w:rPr>
                <w:rFonts w:ascii="Arial" w:hAnsi="Arial"/>
                <w:sz w:val="20"/>
              </w:rPr>
            </w:pPr>
            <w:r w:rsidRPr="00AE3F06">
              <w:rPr>
                <w:rFonts w:ascii="Arial" w:hAnsi="Arial"/>
                <w:sz w:val="20"/>
              </w:rPr>
              <w:t>Is there a time delay before the steam control valve closes on a de-energized boiler?</w:t>
            </w:r>
          </w:p>
          <w:p w:rsidR="00AE3F06" w:rsidRDefault="00AE3F06">
            <w:pPr>
              <w:tabs>
                <w:tab w:val="left" w:pos="720"/>
                <w:tab w:val="right" w:pos="10080"/>
              </w:tabs>
              <w:ind w:left="65"/>
              <w:rPr>
                <w:rFonts w:ascii="Arial" w:hAnsi="Arial" w:cs="Arial"/>
                <w:sz w:val="20"/>
                <w:szCs w:val="20"/>
              </w:rPr>
            </w:pPr>
          </w:p>
        </w:tc>
        <w:tc>
          <w:tcPr>
            <w:tcW w:w="541"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After purge and ignition Lead boiler adjusts fire to meet load.</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Lag boiler is OFF.</w:t>
            </w:r>
          </w:p>
          <w:p w:rsidR="00AE3F06" w:rsidRPr="00AE3F06" w:rsidRDefault="00AE3F06" w:rsidP="00AE3F06">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Lead Boiler failure alarm clears at BAS.</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AE3F06" w:rsidTr="00986F09">
        <w:trPr>
          <w:cantSplit/>
        </w:trPr>
        <w:tc>
          <w:tcPr>
            <w:tcW w:w="366" w:type="dxa"/>
            <w:tcBorders>
              <w:top w:val="single" w:sz="12" w:space="0" w:color="auto"/>
              <w:bottom w:val="nil"/>
              <w:right w:val="nil"/>
            </w:tcBorders>
          </w:tcPr>
          <w:p w:rsidR="00AE3F06" w:rsidRDefault="00AE3F06">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E3F06" w:rsidRPr="00AE3F06" w:rsidRDefault="00AE3F06" w:rsidP="00AE3F06">
            <w:pPr>
              <w:rPr>
                <w:rFonts w:ascii="Arial" w:hAnsi="Arial"/>
                <w:sz w:val="20"/>
              </w:rPr>
            </w:pPr>
            <w:r w:rsidRPr="00AE3F06">
              <w:rPr>
                <w:rFonts w:ascii="Arial" w:hAnsi="Arial"/>
                <w:sz w:val="20"/>
              </w:rPr>
              <w:t>Turn the Lag boiler back to ON state</w:t>
            </w:r>
          </w:p>
        </w:tc>
        <w:tc>
          <w:tcPr>
            <w:tcW w:w="3055" w:type="dxa"/>
            <w:tcBorders>
              <w:top w:val="single" w:sz="1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Lead boiler remains energized.</w:t>
            </w:r>
          </w:p>
          <w:p w:rsidR="00AE3F06" w:rsidRPr="00AE3F06" w:rsidRDefault="00AE3F06" w:rsidP="00AE3F06">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Lag Boiler may start if actual line pressure is still low and lead boiler is at full fire.</w:t>
            </w:r>
          </w:p>
          <w:p w:rsidR="00AE3F06" w:rsidRDefault="00AE3F06">
            <w:pPr>
              <w:tabs>
                <w:tab w:val="left" w:pos="720"/>
                <w:tab w:val="right" w:pos="10080"/>
              </w:tabs>
              <w:ind w:left="65"/>
              <w:rPr>
                <w:rFonts w:ascii="Arial" w:hAnsi="Arial" w:cs="Arial"/>
                <w:sz w:val="20"/>
                <w:szCs w:val="20"/>
              </w:rPr>
            </w:pPr>
          </w:p>
        </w:tc>
        <w:tc>
          <w:tcPr>
            <w:tcW w:w="541"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The Lag boiler remains OFF (provided steam pressure set point is met).</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Lag Boiler failure alarm clears at BAS.</w:t>
            </w:r>
          </w:p>
          <w:p w:rsidR="00AE3F06" w:rsidRPr="00AE3F06" w:rsidRDefault="00AE3F06" w:rsidP="00AE3F06">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System resumes normal operation.</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nil"/>
              <w:bottom w:val="single" w:sz="12" w:space="0" w:color="auto"/>
              <w:right w:val="single" w:sz="2" w:space="0" w:color="auto"/>
            </w:tcBorders>
            <w:shd w:val="clear" w:color="auto" w:fill="D9D9D9"/>
          </w:tcPr>
          <w:p w:rsidR="00580941" w:rsidRDefault="00580941">
            <w:pPr>
              <w:pStyle w:val="Heading5"/>
              <w:spacing w:before="0" w:after="0"/>
              <w:rPr>
                <w:rFonts w:ascii="Arial" w:hAnsi="Arial" w:cs="Arial"/>
                <w:bCs w:val="0"/>
                <w:szCs w:val="20"/>
              </w:rPr>
            </w:pPr>
            <w:r>
              <w:rPr>
                <w:rFonts w:ascii="Arial" w:hAnsi="Arial" w:cs="Arial"/>
                <w:bCs w:val="0"/>
              </w:rPr>
              <w:t>VERIFICATION OF BOILER FEED WATER PUMPS, SAFETY CIRCUIT AND ALARMS</w:t>
            </w:r>
          </w:p>
        </w:tc>
      </w:tr>
      <w:tr w:rsidR="00AE3F06" w:rsidTr="00986F09">
        <w:trPr>
          <w:cantSplit/>
        </w:trPr>
        <w:tc>
          <w:tcPr>
            <w:tcW w:w="366" w:type="dxa"/>
            <w:tcBorders>
              <w:top w:val="single" w:sz="12" w:space="0" w:color="auto"/>
              <w:bottom w:val="nil"/>
              <w:right w:val="nil"/>
            </w:tcBorders>
          </w:tcPr>
          <w:p w:rsidR="00AE3F06" w:rsidRDefault="00AE3F06">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E3F06" w:rsidRPr="00AE3F06" w:rsidRDefault="00AE3F06" w:rsidP="00AE3F06">
            <w:pPr>
              <w:rPr>
                <w:rFonts w:ascii="Arial" w:hAnsi="Arial"/>
                <w:sz w:val="20"/>
              </w:rPr>
            </w:pPr>
            <w:r w:rsidRPr="00AE3F06">
              <w:rPr>
                <w:rFonts w:ascii="Arial" w:hAnsi="Arial"/>
                <w:sz w:val="20"/>
              </w:rPr>
              <w:t>Boiler Feedwater Pump</w:t>
            </w:r>
          </w:p>
          <w:p w:rsidR="00AE3F06" w:rsidRPr="00AE3F06" w:rsidRDefault="00AE3F06" w:rsidP="00AE3F06">
            <w:pPr>
              <w:rPr>
                <w:rFonts w:ascii="Arial" w:hAnsi="Arial"/>
                <w:sz w:val="20"/>
              </w:rPr>
            </w:pPr>
            <w:r w:rsidRPr="00AE3F06">
              <w:rPr>
                <w:rFonts w:ascii="Arial" w:hAnsi="Arial"/>
                <w:sz w:val="20"/>
              </w:rPr>
              <w:t>Observe during normal operation low water level on Lead Boiler 7</w:t>
            </w:r>
          </w:p>
        </w:tc>
        <w:tc>
          <w:tcPr>
            <w:tcW w:w="3055" w:type="dxa"/>
            <w:tcBorders>
              <w:top w:val="single" w:sz="1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Boiler fed water pump BFP-1 starts for B-7.</w:t>
            </w:r>
          </w:p>
        </w:tc>
        <w:tc>
          <w:tcPr>
            <w:tcW w:w="540"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AE3F06" w:rsidRPr="00AE3F06" w:rsidRDefault="00AE3F06" w:rsidP="00AE3F06">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Make up water solenoid valve opens as feed water tank water level falls.</w:t>
            </w:r>
          </w:p>
          <w:p w:rsidR="00AE3F06" w:rsidRPr="00AE3F06" w:rsidRDefault="00AE3F06" w:rsidP="00AE3F06">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Steam valve for HX-7 opens to maintain feed water temperature</w:t>
            </w:r>
            <w:r>
              <w:rPr>
                <w:rFonts w:ascii="Arial" w:hAnsi="Arial"/>
                <w:sz w:val="20"/>
              </w:rPr>
              <w:t>.</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AE3F06" w:rsidTr="00986F09">
        <w:trPr>
          <w:cantSplit/>
        </w:trPr>
        <w:tc>
          <w:tcPr>
            <w:tcW w:w="366" w:type="dxa"/>
            <w:tcBorders>
              <w:top w:val="single" w:sz="12" w:space="0" w:color="auto"/>
              <w:bottom w:val="nil"/>
              <w:right w:val="nil"/>
            </w:tcBorders>
          </w:tcPr>
          <w:p w:rsidR="00AE3F06" w:rsidRDefault="00AE3F06">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AE3F06" w:rsidRPr="00AE3F06" w:rsidRDefault="00AE3F06" w:rsidP="00AE3F06">
            <w:pPr>
              <w:rPr>
                <w:rFonts w:ascii="Arial" w:hAnsi="Arial"/>
                <w:sz w:val="20"/>
              </w:rPr>
            </w:pPr>
            <w:r w:rsidRPr="00AE3F06">
              <w:rPr>
                <w:rFonts w:ascii="Arial" w:hAnsi="Arial"/>
                <w:sz w:val="20"/>
              </w:rPr>
              <w:t>Change Lead boiler to boiler 8</w:t>
            </w:r>
          </w:p>
        </w:tc>
        <w:tc>
          <w:tcPr>
            <w:tcW w:w="3055" w:type="dxa"/>
            <w:tcBorders>
              <w:top w:val="single" w:sz="1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Boiler fed water pump BFP-2 starts for B-8.</w:t>
            </w:r>
          </w:p>
          <w:p w:rsidR="00AE3F06" w:rsidRPr="00AE3F06" w:rsidRDefault="00AE3F06" w:rsidP="00AE3F06">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AE3F06" w:rsidRPr="00AE3F06" w:rsidRDefault="00AE3F06" w:rsidP="00AE3F06">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Make up water solenoid valve opens as feed water tank water level falls.</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AE3F06" w:rsidTr="00986F09">
        <w:trPr>
          <w:cantSplit/>
        </w:trPr>
        <w:tc>
          <w:tcPr>
            <w:tcW w:w="366" w:type="dxa"/>
            <w:tcBorders>
              <w:top w:val="nil"/>
              <w:bottom w:val="nil"/>
              <w:right w:val="nil"/>
            </w:tcBorders>
          </w:tcPr>
          <w:p w:rsidR="00AE3F06" w:rsidRDefault="00AE3F06">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AE3F06" w:rsidRPr="00AE3F06" w:rsidRDefault="00AE3F06" w:rsidP="00AE3F06">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AE3F06" w:rsidRPr="00AE3F06" w:rsidRDefault="00AE3F06" w:rsidP="00AE3F06">
            <w:pPr>
              <w:rPr>
                <w:rFonts w:ascii="Arial" w:hAnsi="Arial"/>
                <w:sz w:val="20"/>
              </w:rPr>
            </w:pPr>
            <w:r w:rsidRPr="00AE3F06">
              <w:rPr>
                <w:rFonts w:ascii="Arial" w:hAnsi="Arial"/>
                <w:sz w:val="20"/>
              </w:rPr>
              <w:t>Steam valve for HX-8 opens to maintain feed water temperature.</w:t>
            </w:r>
          </w:p>
        </w:tc>
        <w:tc>
          <w:tcPr>
            <w:tcW w:w="540"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AE3F06" w:rsidRDefault="00AE3F06">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AE3F06" w:rsidRDefault="00AE3F06">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986F09" w:rsidTr="00986F09">
        <w:trPr>
          <w:cantSplit/>
        </w:trPr>
        <w:tc>
          <w:tcPr>
            <w:tcW w:w="366" w:type="dxa"/>
            <w:tcBorders>
              <w:top w:val="single" w:sz="12" w:space="0" w:color="auto"/>
              <w:bottom w:val="nil"/>
              <w:right w:val="nil"/>
            </w:tcBorders>
          </w:tcPr>
          <w:p w:rsidR="00986F09" w:rsidRDefault="00986F09">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986F09" w:rsidRPr="00986F09" w:rsidRDefault="00986F09" w:rsidP="00986F09">
            <w:pPr>
              <w:rPr>
                <w:rFonts w:ascii="Arial" w:hAnsi="Arial"/>
                <w:sz w:val="20"/>
              </w:rPr>
            </w:pPr>
            <w:r w:rsidRPr="00986F09">
              <w:rPr>
                <w:rFonts w:ascii="Arial" w:hAnsi="Arial"/>
                <w:sz w:val="20"/>
              </w:rPr>
              <w:t>Observe during normal operation low water level on Lead Boiler 8</w:t>
            </w:r>
          </w:p>
        </w:tc>
        <w:tc>
          <w:tcPr>
            <w:tcW w:w="3055" w:type="dxa"/>
            <w:tcBorders>
              <w:top w:val="single" w:sz="1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 xml:space="preserve">Boiler fed water pump BFP-2 starts for B-8. </w:t>
            </w:r>
          </w:p>
          <w:p w:rsidR="00986F09" w:rsidRPr="00986F09" w:rsidRDefault="00986F09" w:rsidP="00986F09">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986F09" w:rsidRPr="00986F09" w:rsidRDefault="00986F09" w:rsidP="00986F09">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986F09" w:rsidTr="00986F09">
        <w:trPr>
          <w:cantSplit/>
        </w:trPr>
        <w:tc>
          <w:tcPr>
            <w:tcW w:w="366" w:type="dxa"/>
            <w:tcBorders>
              <w:top w:val="nil"/>
              <w:bottom w:val="nil"/>
              <w:right w:val="nil"/>
            </w:tcBorders>
          </w:tcPr>
          <w:p w:rsidR="00986F09" w:rsidRDefault="00986F09">
            <w:pPr>
              <w:tabs>
                <w:tab w:val="right" w:pos="10080"/>
              </w:tabs>
              <w:ind w:left="72"/>
              <w:rPr>
                <w:rFonts w:ascii="Arial" w:hAnsi="Arial" w:cs="Arial"/>
                <w:sz w:val="20"/>
                <w:szCs w:val="20"/>
              </w:rPr>
            </w:pPr>
          </w:p>
        </w:tc>
        <w:tc>
          <w:tcPr>
            <w:tcW w:w="1980" w:type="dxa"/>
            <w:vMerge/>
            <w:tcBorders>
              <w:left w:val="nil"/>
              <w:right w:val="single" w:sz="2" w:space="0" w:color="auto"/>
            </w:tcBorders>
          </w:tcPr>
          <w:p w:rsidR="00986F09" w:rsidRPr="00986F09" w:rsidRDefault="00986F09" w:rsidP="00986F09">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Make up water solenoid valve opens as feed water tank water level falls.</w:t>
            </w:r>
          </w:p>
        </w:tc>
        <w:tc>
          <w:tcPr>
            <w:tcW w:w="540"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986F09" w:rsidTr="00986F09">
        <w:trPr>
          <w:cantSplit/>
        </w:trPr>
        <w:tc>
          <w:tcPr>
            <w:tcW w:w="366" w:type="dxa"/>
            <w:tcBorders>
              <w:top w:val="nil"/>
              <w:bottom w:val="nil"/>
              <w:right w:val="nil"/>
            </w:tcBorders>
          </w:tcPr>
          <w:p w:rsidR="00986F09" w:rsidRDefault="00986F09">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986F09" w:rsidRPr="00986F09" w:rsidRDefault="00986F09" w:rsidP="00986F09">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Steam valve for HX-8 opens to maintain feed water temperature.</w:t>
            </w:r>
          </w:p>
        </w:tc>
        <w:tc>
          <w:tcPr>
            <w:tcW w:w="540"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986F09" w:rsidTr="00986F09">
        <w:trPr>
          <w:cantSplit/>
        </w:trPr>
        <w:tc>
          <w:tcPr>
            <w:tcW w:w="366" w:type="dxa"/>
            <w:tcBorders>
              <w:top w:val="single" w:sz="12" w:space="0" w:color="auto"/>
              <w:bottom w:val="nil"/>
              <w:right w:val="nil"/>
            </w:tcBorders>
          </w:tcPr>
          <w:p w:rsidR="00986F09" w:rsidRDefault="00986F09">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986F09" w:rsidRPr="00986F09" w:rsidRDefault="00986F09" w:rsidP="00986F09">
            <w:pPr>
              <w:rPr>
                <w:rFonts w:ascii="Arial" w:hAnsi="Arial"/>
                <w:sz w:val="20"/>
              </w:rPr>
            </w:pPr>
            <w:r w:rsidRPr="00986F09">
              <w:rPr>
                <w:rFonts w:ascii="Arial" w:hAnsi="Arial"/>
                <w:sz w:val="20"/>
              </w:rPr>
              <w:t>Manually stop BFP 2</w:t>
            </w:r>
          </w:p>
        </w:tc>
        <w:tc>
          <w:tcPr>
            <w:tcW w:w="3055" w:type="dxa"/>
            <w:tcBorders>
              <w:top w:val="single" w:sz="1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fed water pump BFP-3 starts for B-8 low water call for make up.</w:t>
            </w:r>
          </w:p>
          <w:p w:rsidR="00986F09" w:rsidRPr="00986F09" w:rsidRDefault="00986F09" w:rsidP="00986F09">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986F09" w:rsidRDefault="00986F09">
            <w:pPr>
              <w:tabs>
                <w:tab w:val="left" w:pos="720"/>
                <w:tab w:val="right" w:pos="10080"/>
              </w:tabs>
              <w:rPr>
                <w:rFonts w:ascii="Arial" w:hAnsi="Arial" w:cs="Arial"/>
                <w:sz w:val="20"/>
                <w:szCs w:val="20"/>
              </w:rPr>
            </w:pPr>
            <w:r>
              <w:rPr>
                <w:rFonts w:ascii="Arial" w:hAnsi="Arial" w:cs="Arial"/>
                <w:sz w:val="20"/>
                <w:szCs w:val="20"/>
              </w:rPr>
              <w:t>Confirm that valve setup would allow BFP-3 to also serve Boiler 7.</w:t>
            </w:r>
          </w:p>
        </w:tc>
        <w:tc>
          <w:tcPr>
            <w:tcW w:w="541"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986F09" w:rsidTr="00986F09">
        <w:trPr>
          <w:cantSplit/>
        </w:trPr>
        <w:tc>
          <w:tcPr>
            <w:tcW w:w="366" w:type="dxa"/>
            <w:tcBorders>
              <w:top w:val="nil"/>
              <w:bottom w:val="nil"/>
              <w:right w:val="nil"/>
            </w:tcBorders>
          </w:tcPr>
          <w:p w:rsidR="00986F09" w:rsidRDefault="00986F09">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986F09" w:rsidRPr="00986F09" w:rsidRDefault="00986F09" w:rsidP="00986F09">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B-8 is served with water and fills for normal operation.</w:t>
            </w:r>
          </w:p>
        </w:tc>
        <w:tc>
          <w:tcPr>
            <w:tcW w:w="540"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986F09" w:rsidTr="00986F09">
        <w:trPr>
          <w:cantSplit/>
        </w:trPr>
        <w:tc>
          <w:tcPr>
            <w:tcW w:w="366" w:type="dxa"/>
            <w:tcBorders>
              <w:top w:val="single" w:sz="12" w:space="0" w:color="auto"/>
              <w:bottom w:val="nil"/>
              <w:right w:val="nil"/>
            </w:tcBorders>
          </w:tcPr>
          <w:p w:rsidR="00986F09" w:rsidRDefault="00986F09">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986F09" w:rsidRPr="00986F09" w:rsidRDefault="00986F09" w:rsidP="00986F09">
            <w:pPr>
              <w:rPr>
                <w:rFonts w:ascii="Arial" w:hAnsi="Arial"/>
                <w:sz w:val="20"/>
              </w:rPr>
            </w:pPr>
            <w:r w:rsidRPr="00986F09">
              <w:rPr>
                <w:rFonts w:ascii="Arial" w:hAnsi="Arial"/>
                <w:sz w:val="20"/>
              </w:rPr>
              <w:t>Manually enable BFP3 to run with boiler</w:t>
            </w:r>
          </w:p>
        </w:tc>
        <w:tc>
          <w:tcPr>
            <w:tcW w:w="3055" w:type="dxa"/>
            <w:tcBorders>
              <w:top w:val="single" w:sz="1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fed water pump BFP-3 starts for B-8 low water call for make up.</w:t>
            </w:r>
          </w:p>
          <w:p w:rsidR="00986F09" w:rsidRPr="00986F09" w:rsidRDefault="00986F09" w:rsidP="00986F09">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986F09" w:rsidRDefault="00986F09">
            <w:pPr>
              <w:tabs>
                <w:tab w:val="left" w:pos="720"/>
                <w:tab w:val="right" w:pos="10080"/>
              </w:tabs>
              <w:rPr>
                <w:rFonts w:ascii="Arial" w:hAnsi="Arial" w:cs="Arial"/>
                <w:sz w:val="20"/>
                <w:szCs w:val="20"/>
              </w:rPr>
            </w:pPr>
            <w:r>
              <w:rPr>
                <w:rFonts w:ascii="Arial" w:hAnsi="Arial" w:cs="Arial"/>
                <w:sz w:val="20"/>
                <w:szCs w:val="20"/>
              </w:rPr>
              <w:t>Confirm that valve setup would allow BFP-3 to also serve Boiler 7.</w:t>
            </w:r>
          </w:p>
        </w:tc>
        <w:tc>
          <w:tcPr>
            <w:tcW w:w="541"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986F09" w:rsidTr="00986F09">
        <w:trPr>
          <w:cantSplit/>
        </w:trPr>
        <w:tc>
          <w:tcPr>
            <w:tcW w:w="366" w:type="dxa"/>
            <w:tcBorders>
              <w:top w:val="nil"/>
              <w:bottom w:val="nil"/>
              <w:right w:val="nil"/>
            </w:tcBorders>
          </w:tcPr>
          <w:p w:rsidR="00986F09" w:rsidRDefault="00986F09">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986F09" w:rsidRPr="00986F09" w:rsidRDefault="00986F09" w:rsidP="00986F09">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B-8 is served with water and fills for normal operation.</w:t>
            </w:r>
          </w:p>
        </w:tc>
        <w:tc>
          <w:tcPr>
            <w:tcW w:w="540"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986F09" w:rsidTr="00986F09">
        <w:trPr>
          <w:cantSplit/>
        </w:trPr>
        <w:tc>
          <w:tcPr>
            <w:tcW w:w="366" w:type="dxa"/>
            <w:tcBorders>
              <w:top w:val="single" w:sz="12" w:space="0" w:color="auto"/>
              <w:bottom w:val="nil"/>
              <w:right w:val="nil"/>
            </w:tcBorders>
          </w:tcPr>
          <w:p w:rsidR="00986F09" w:rsidRDefault="00986F09">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986F09" w:rsidRPr="00986F09" w:rsidRDefault="00986F09" w:rsidP="00986F09">
            <w:pPr>
              <w:rPr>
                <w:rFonts w:ascii="Arial" w:hAnsi="Arial"/>
                <w:sz w:val="20"/>
              </w:rPr>
            </w:pPr>
            <w:r w:rsidRPr="00986F09">
              <w:rPr>
                <w:rFonts w:ascii="Arial" w:hAnsi="Arial"/>
                <w:sz w:val="20"/>
              </w:rPr>
              <w:t>Manually adjust valves so BFP 3 delivers water to Boiler-8</w:t>
            </w:r>
          </w:p>
        </w:tc>
        <w:tc>
          <w:tcPr>
            <w:tcW w:w="3055" w:type="dxa"/>
            <w:tcBorders>
              <w:top w:val="single" w:sz="1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fed water pump BFP-3 starts for B-8 low water call for make up.</w:t>
            </w:r>
          </w:p>
          <w:p w:rsidR="00986F09" w:rsidRPr="00986F09" w:rsidRDefault="00986F09" w:rsidP="00986F09">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986F09" w:rsidRDefault="00986F09">
            <w:pPr>
              <w:tabs>
                <w:tab w:val="left" w:pos="720"/>
                <w:tab w:val="right" w:pos="10080"/>
              </w:tabs>
              <w:rPr>
                <w:rFonts w:ascii="Arial" w:hAnsi="Arial" w:cs="Arial"/>
                <w:sz w:val="20"/>
                <w:szCs w:val="20"/>
              </w:rPr>
            </w:pPr>
            <w:r>
              <w:rPr>
                <w:rFonts w:ascii="Arial" w:hAnsi="Arial" w:cs="Arial"/>
                <w:sz w:val="20"/>
                <w:szCs w:val="20"/>
              </w:rPr>
              <w:t>Confirm that valve setup would allow BFP-3 to also serve Boiler 7.</w:t>
            </w:r>
          </w:p>
        </w:tc>
        <w:tc>
          <w:tcPr>
            <w:tcW w:w="541"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986F09" w:rsidTr="00986F09">
        <w:trPr>
          <w:cantSplit/>
        </w:trPr>
        <w:tc>
          <w:tcPr>
            <w:tcW w:w="366" w:type="dxa"/>
            <w:tcBorders>
              <w:top w:val="nil"/>
              <w:bottom w:val="nil"/>
              <w:right w:val="nil"/>
            </w:tcBorders>
          </w:tcPr>
          <w:p w:rsidR="00986F09" w:rsidRDefault="00986F09">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986F09" w:rsidRPr="00986F09" w:rsidRDefault="00986F09" w:rsidP="00986F09">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B-8 is served with water and fills for normal operation.</w:t>
            </w:r>
          </w:p>
        </w:tc>
        <w:tc>
          <w:tcPr>
            <w:tcW w:w="540"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986F09" w:rsidTr="00986F09">
        <w:trPr>
          <w:cantSplit/>
        </w:trPr>
        <w:tc>
          <w:tcPr>
            <w:tcW w:w="366" w:type="dxa"/>
            <w:tcBorders>
              <w:top w:val="single" w:sz="12" w:space="0" w:color="auto"/>
              <w:bottom w:val="nil"/>
              <w:right w:val="nil"/>
            </w:tcBorders>
          </w:tcPr>
          <w:p w:rsidR="00986F09" w:rsidRDefault="00986F09">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986F09" w:rsidRPr="00986F09" w:rsidRDefault="00986F09" w:rsidP="00986F09">
            <w:pPr>
              <w:rPr>
                <w:rFonts w:ascii="Arial" w:hAnsi="Arial"/>
                <w:sz w:val="20"/>
              </w:rPr>
            </w:pPr>
            <w:r w:rsidRPr="00986F09">
              <w:rPr>
                <w:rFonts w:ascii="Arial" w:hAnsi="Arial"/>
                <w:sz w:val="20"/>
              </w:rPr>
              <w:t>Observe action on low water on Boiler 8</w:t>
            </w:r>
          </w:p>
        </w:tc>
        <w:tc>
          <w:tcPr>
            <w:tcW w:w="3055" w:type="dxa"/>
            <w:tcBorders>
              <w:top w:val="single" w:sz="1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fed water pump BFP-3 starts for B-8 low water call for make up.</w:t>
            </w:r>
          </w:p>
          <w:p w:rsidR="00986F09" w:rsidRPr="00986F09" w:rsidRDefault="00986F09" w:rsidP="00986F09">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986F09" w:rsidRDefault="00986F09">
            <w:pPr>
              <w:tabs>
                <w:tab w:val="left" w:pos="720"/>
                <w:tab w:val="right" w:pos="10080"/>
              </w:tabs>
              <w:rPr>
                <w:rFonts w:ascii="Arial" w:hAnsi="Arial" w:cs="Arial"/>
                <w:sz w:val="20"/>
                <w:szCs w:val="20"/>
              </w:rPr>
            </w:pPr>
            <w:r>
              <w:rPr>
                <w:rFonts w:ascii="Arial" w:hAnsi="Arial" w:cs="Arial"/>
                <w:sz w:val="20"/>
                <w:szCs w:val="20"/>
              </w:rPr>
              <w:t>Confirm that valve setup would allow BFP-3 to also serve Boiler 7.</w:t>
            </w:r>
          </w:p>
        </w:tc>
        <w:tc>
          <w:tcPr>
            <w:tcW w:w="541"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986F09" w:rsidTr="00986F09">
        <w:trPr>
          <w:cantSplit/>
        </w:trPr>
        <w:tc>
          <w:tcPr>
            <w:tcW w:w="366" w:type="dxa"/>
            <w:tcBorders>
              <w:top w:val="nil"/>
              <w:bottom w:val="nil"/>
              <w:right w:val="nil"/>
            </w:tcBorders>
          </w:tcPr>
          <w:p w:rsidR="00986F09" w:rsidRDefault="00986F09">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986F09" w:rsidRPr="00986F09" w:rsidRDefault="00986F09" w:rsidP="00986F09">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986F09" w:rsidRPr="00986F09" w:rsidRDefault="00986F09" w:rsidP="00986F09">
            <w:pPr>
              <w:rPr>
                <w:rFonts w:ascii="Arial" w:hAnsi="Arial"/>
                <w:sz w:val="20"/>
              </w:rPr>
            </w:pPr>
            <w:r w:rsidRPr="00986F09">
              <w:rPr>
                <w:rFonts w:ascii="Arial" w:hAnsi="Arial"/>
                <w:sz w:val="20"/>
              </w:rPr>
              <w:t>Boiler B-8 is served with water and fills for normal operation.</w:t>
            </w:r>
          </w:p>
        </w:tc>
        <w:tc>
          <w:tcPr>
            <w:tcW w:w="540"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986F09" w:rsidRDefault="00986F09">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986F09" w:rsidRDefault="00986F09">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986F09" w:rsidRDefault="00580941" w:rsidP="00986F09">
            <w:pPr>
              <w:rPr>
                <w:rFonts w:ascii="Arial" w:hAnsi="Arial"/>
                <w:sz w:val="20"/>
              </w:rPr>
            </w:pPr>
            <w:r w:rsidRPr="00986F09">
              <w:rPr>
                <w:rFonts w:ascii="Arial" w:hAnsi="Arial"/>
                <w:sz w:val="20"/>
              </w:rPr>
              <w:t>Return BFP-3 to standby and valve BFP-2 as service for B-8</w:t>
            </w:r>
          </w:p>
          <w:p w:rsidR="00580941" w:rsidRPr="00986F09" w:rsidRDefault="00580941" w:rsidP="00986F09">
            <w:pPr>
              <w:rPr>
                <w:rFonts w:ascii="Arial" w:hAnsi="Arial"/>
                <w:sz w:val="20"/>
              </w:rPr>
            </w:pPr>
          </w:p>
        </w:tc>
        <w:tc>
          <w:tcPr>
            <w:tcW w:w="3055" w:type="dxa"/>
            <w:tcBorders>
              <w:top w:val="single" w:sz="12" w:space="0" w:color="auto"/>
              <w:left w:val="single" w:sz="2" w:space="0" w:color="auto"/>
              <w:bottom w:val="single" w:sz="2" w:space="0" w:color="auto"/>
              <w:right w:val="single" w:sz="2" w:space="0" w:color="auto"/>
            </w:tcBorders>
          </w:tcPr>
          <w:p w:rsidR="00580941" w:rsidRPr="00986F09" w:rsidRDefault="00580941" w:rsidP="00986F09">
            <w:pPr>
              <w:rPr>
                <w:rFonts w:ascii="Arial" w:hAnsi="Arial"/>
                <w:sz w:val="20"/>
              </w:rPr>
            </w:pPr>
            <w:r w:rsidRPr="00986F09">
              <w:rPr>
                <w:rFonts w:ascii="Arial" w:hAnsi="Arial"/>
                <w:sz w:val="20"/>
              </w:rPr>
              <w:t>BFP-2 provides makeup water for boiler 8.</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986F09" w:rsidRDefault="00580941" w:rsidP="00986F09">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pStyle w:val="MessageHeader"/>
              <w:keepLines w:val="0"/>
              <w:tabs>
                <w:tab w:val="clear" w:pos="3600"/>
                <w:tab w:val="clear" w:pos="4680"/>
              </w:tabs>
              <w:spacing w:after="120"/>
              <w:ind w:left="0" w:right="0" w:firstLine="0"/>
              <w:rPr>
                <w:rFonts w:cs="Arial"/>
                <w:sz w:val="20"/>
              </w:rPr>
            </w:pPr>
            <w:r>
              <w:rPr>
                <w:rFonts w:cs="Arial"/>
                <w:sz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pStyle w:val="MessageHeader"/>
              <w:keepLines w:val="0"/>
              <w:tabs>
                <w:tab w:val="clear" w:pos="3600"/>
                <w:tab w:val="clear" w:pos="4680"/>
              </w:tabs>
              <w:spacing w:after="120"/>
              <w:ind w:left="0" w:right="0" w:firstLine="0"/>
              <w:rPr>
                <w:rFonts w:cs="Arial"/>
                <w:sz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986F09" w:rsidRDefault="00580941" w:rsidP="00986F09">
            <w:pPr>
              <w:rPr>
                <w:rFonts w:ascii="Arial" w:hAnsi="Arial"/>
                <w:sz w:val="20"/>
              </w:rPr>
            </w:pPr>
            <w:r w:rsidRPr="00986F09">
              <w:rPr>
                <w:rFonts w:ascii="Arial" w:hAnsi="Arial"/>
                <w:sz w:val="20"/>
              </w:rPr>
              <w:t>Return BFP-2 to serve B-8.</w:t>
            </w:r>
          </w:p>
        </w:tc>
        <w:tc>
          <w:tcPr>
            <w:tcW w:w="3055" w:type="dxa"/>
            <w:tcBorders>
              <w:top w:val="single" w:sz="12" w:space="0" w:color="auto"/>
              <w:left w:val="single" w:sz="2" w:space="0" w:color="auto"/>
              <w:bottom w:val="single" w:sz="2" w:space="0" w:color="auto"/>
              <w:right w:val="single" w:sz="2" w:space="0" w:color="auto"/>
            </w:tcBorders>
          </w:tcPr>
          <w:p w:rsidR="00580941" w:rsidRPr="00986F09" w:rsidRDefault="00580941" w:rsidP="00986F09">
            <w:pPr>
              <w:rPr>
                <w:rFonts w:ascii="Arial" w:hAnsi="Arial"/>
                <w:sz w:val="20"/>
              </w:rPr>
            </w:pPr>
            <w:r w:rsidRPr="00986F09">
              <w:rPr>
                <w:rFonts w:ascii="Arial" w:hAnsi="Arial"/>
                <w:sz w:val="20"/>
              </w:rPr>
              <w:t>BFP-2 provides makeup water for boiler 8.</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986F09" w:rsidRDefault="00580941" w:rsidP="00986F09">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D71D55" w:rsidTr="00037AFE">
        <w:trPr>
          <w:cantSplit/>
        </w:trPr>
        <w:tc>
          <w:tcPr>
            <w:tcW w:w="366" w:type="dxa"/>
            <w:tcBorders>
              <w:top w:val="single" w:sz="12" w:space="0" w:color="auto"/>
              <w:bottom w:val="nil"/>
              <w:right w:val="nil"/>
            </w:tcBorders>
          </w:tcPr>
          <w:p w:rsidR="00D71D55" w:rsidRDefault="00D71D5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D71D55" w:rsidRPr="00D71D55" w:rsidRDefault="00D71D55" w:rsidP="00D71D55">
            <w:pPr>
              <w:rPr>
                <w:rFonts w:ascii="Arial" w:hAnsi="Arial"/>
                <w:sz w:val="20"/>
              </w:rPr>
            </w:pPr>
            <w:r w:rsidRPr="00D71D55">
              <w:rPr>
                <w:rFonts w:ascii="Arial" w:hAnsi="Arial"/>
                <w:sz w:val="20"/>
              </w:rPr>
              <w:t>Boiler Safety Water Level</w:t>
            </w:r>
          </w:p>
          <w:p w:rsidR="00D71D55" w:rsidRPr="00D71D55" w:rsidRDefault="00D71D55" w:rsidP="00D71D55">
            <w:pPr>
              <w:rPr>
                <w:rFonts w:ascii="Arial" w:hAnsi="Arial"/>
                <w:sz w:val="20"/>
              </w:rPr>
            </w:pPr>
            <w:r w:rsidRPr="00D71D55">
              <w:rPr>
                <w:rFonts w:ascii="Arial" w:hAnsi="Arial"/>
                <w:sz w:val="20"/>
              </w:rPr>
              <w:t>With Boiler 7 as lead boiler and with a load for one boiler complete the following section for Boiler B-7.</w:t>
            </w:r>
          </w:p>
        </w:tc>
        <w:tc>
          <w:tcPr>
            <w:tcW w:w="3055" w:type="dxa"/>
            <w:tcBorders>
              <w:top w:val="single" w:sz="1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controller starts low water level sequence.</w:t>
            </w:r>
          </w:p>
        </w:tc>
        <w:tc>
          <w:tcPr>
            <w:tcW w:w="540"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D71D55" w:rsidRPr="00D71D55" w:rsidRDefault="00D71D55" w:rsidP="00D71D5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feed water pump STARTS.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As water level drops further the LOW alarm trips.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burner circuit is open and the burners shut OFF.</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 local alarm is sounded.</w:t>
            </w:r>
          </w:p>
          <w:p w:rsidR="00D71D55" w:rsidRPr="00D71D55" w:rsidRDefault="00D71D55" w:rsidP="00D71D5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 general alarm is registered at the BAS.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D71D55" w:rsidTr="00037AFE">
        <w:trPr>
          <w:cantSplit/>
        </w:trPr>
        <w:tc>
          <w:tcPr>
            <w:tcW w:w="366" w:type="dxa"/>
            <w:tcBorders>
              <w:top w:val="single" w:sz="12" w:space="0" w:color="auto"/>
              <w:bottom w:val="nil"/>
              <w:right w:val="nil"/>
            </w:tcBorders>
          </w:tcPr>
          <w:p w:rsidR="00D71D55" w:rsidRDefault="00D71D5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D71D55" w:rsidRPr="00D71D55" w:rsidRDefault="00D71D55" w:rsidP="00D71D55">
            <w:pPr>
              <w:rPr>
                <w:rFonts w:ascii="Arial" w:hAnsi="Arial"/>
                <w:sz w:val="20"/>
              </w:rPr>
            </w:pPr>
            <w:r w:rsidRPr="00D71D55">
              <w:rPr>
                <w:rFonts w:ascii="Arial" w:hAnsi="Arial"/>
                <w:sz w:val="20"/>
              </w:rPr>
              <w:t>Boiler Safety Water Level</w:t>
            </w:r>
          </w:p>
          <w:p w:rsidR="00D71D55" w:rsidRPr="00D71D55" w:rsidRDefault="00D71D55" w:rsidP="00D71D55">
            <w:pPr>
              <w:rPr>
                <w:rFonts w:ascii="Arial" w:hAnsi="Arial"/>
                <w:sz w:val="20"/>
              </w:rPr>
            </w:pPr>
            <w:r w:rsidRPr="00D71D55">
              <w:rPr>
                <w:rFonts w:ascii="Arial" w:hAnsi="Arial"/>
                <w:sz w:val="20"/>
              </w:rPr>
              <w:t>Blow down the boiler column to a point that trips the low-level switch.</w:t>
            </w:r>
          </w:p>
        </w:tc>
        <w:tc>
          <w:tcPr>
            <w:tcW w:w="3055" w:type="dxa"/>
            <w:tcBorders>
              <w:top w:val="single" w:sz="1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controller starts low water level sequence.</w:t>
            </w:r>
          </w:p>
        </w:tc>
        <w:tc>
          <w:tcPr>
            <w:tcW w:w="540"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D71D55" w:rsidRPr="00D71D55" w:rsidRDefault="00D71D55" w:rsidP="00D71D5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feed water pump STARTS.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As water level drops further the LOW alarm trips.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burner circuit is open and the burners shut OFF.</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 local alarm is sounded.</w:t>
            </w:r>
          </w:p>
          <w:p w:rsidR="00D71D55" w:rsidRPr="00D71D55" w:rsidRDefault="00D71D55" w:rsidP="00D71D5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 general alarm is registered at the BAS.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D71D55" w:rsidTr="00037AFE">
        <w:trPr>
          <w:cantSplit/>
        </w:trPr>
        <w:tc>
          <w:tcPr>
            <w:tcW w:w="366" w:type="dxa"/>
            <w:tcBorders>
              <w:top w:val="single" w:sz="12" w:space="0" w:color="auto"/>
              <w:bottom w:val="nil"/>
              <w:right w:val="nil"/>
            </w:tcBorders>
          </w:tcPr>
          <w:p w:rsidR="00D71D55" w:rsidRDefault="00D71D5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D71D55" w:rsidRPr="00D71D55" w:rsidRDefault="00D71D55" w:rsidP="00D71D55">
            <w:pPr>
              <w:rPr>
                <w:rFonts w:ascii="Arial" w:hAnsi="Arial"/>
                <w:sz w:val="20"/>
              </w:rPr>
            </w:pPr>
            <w:r w:rsidRPr="00D71D55">
              <w:rPr>
                <w:rFonts w:ascii="Arial" w:hAnsi="Arial"/>
                <w:sz w:val="20"/>
              </w:rPr>
              <w:t>Boiler Safety Water Level</w:t>
            </w:r>
          </w:p>
          <w:p w:rsidR="00D71D55" w:rsidRPr="00D71D55" w:rsidRDefault="00D71D55" w:rsidP="00D71D55">
            <w:pPr>
              <w:rPr>
                <w:rFonts w:ascii="Arial" w:hAnsi="Arial"/>
                <w:sz w:val="20"/>
              </w:rPr>
            </w:pPr>
            <w:r w:rsidRPr="00D71D55">
              <w:rPr>
                <w:rFonts w:ascii="Arial" w:hAnsi="Arial"/>
                <w:sz w:val="20"/>
              </w:rPr>
              <w:t>Limit boiler feed water to assure it does not fill faster than blow down</w:t>
            </w:r>
          </w:p>
        </w:tc>
        <w:tc>
          <w:tcPr>
            <w:tcW w:w="3055" w:type="dxa"/>
            <w:tcBorders>
              <w:top w:val="single" w:sz="1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controller starts low water level sequence.</w:t>
            </w:r>
          </w:p>
        </w:tc>
        <w:tc>
          <w:tcPr>
            <w:tcW w:w="540"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D71D55" w:rsidRPr="00D71D55" w:rsidRDefault="00D71D55" w:rsidP="00D71D5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feed water pump STARTS.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As water level drops further the LOW alarm trips.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burner circuit is open and the burners shut OFF.</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 local alarm is sounded.</w:t>
            </w:r>
          </w:p>
          <w:p w:rsidR="00D71D55" w:rsidRPr="00D71D55" w:rsidRDefault="00D71D55" w:rsidP="00D71D5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A general alarm is registered at the BAS.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D71D55" w:rsidTr="00037AFE">
        <w:trPr>
          <w:cantSplit/>
        </w:trPr>
        <w:tc>
          <w:tcPr>
            <w:tcW w:w="366" w:type="dxa"/>
            <w:tcBorders>
              <w:top w:val="single" w:sz="12" w:space="0" w:color="auto"/>
              <w:bottom w:val="nil"/>
              <w:right w:val="nil"/>
            </w:tcBorders>
          </w:tcPr>
          <w:p w:rsidR="00D71D55" w:rsidRDefault="00D71D5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D71D55" w:rsidRPr="00D71D55" w:rsidRDefault="00D71D55" w:rsidP="00D71D55">
            <w:pPr>
              <w:rPr>
                <w:rFonts w:ascii="Arial" w:hAnsi="Arial"/>
                <w:sz w:val="20"/>
              </w:rPr>
            </w:pPr>
            <w:r w:rsidRPr="00D71D55">
              <w:rPr>
                <w:rFonts w:ascii="Arial" w:hAnsi="Arial"/>
                <w:sz w:val="20"/>
              </w:rPr>
              <w:t>Water fills the boiler back to acceptable level</w:t>
            </w:r>
          </w:p>
        </w:tc>
        <w:tc>
          <w:tcPr>
            <w:tcW w:w="3055" w:type="dxa"/>
            <w:tcBorders>
              <w:top w:val="single" w:sz="1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boiler resumes “normal” operating sequence.</w:t>
            </w:r>
          </w:p>
        </w:tc>
        <w:tc>
          <w:tcPr>
            <w:tcW w:w="540"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D71D55" w:rsidRPr="00D71D55" w:rsidRDefault="00D71D55" w:rsidP="00D71D5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local alarm is cleared.</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The general alarm clears at the BAS.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D71D55" w:rsidTr="00037AFE">
        <w:trPr>
          <w:cantSplit/>
        </w:trPr>
        <w:tc>
          <w:tcPr>
            <w:tcW w:w="366" w:type="dxa"/>
            <w:tcBorders>
              <w:top w:val="single" w:sz="12" w:space="0" w:color="auto"/>
              <w:bottom w:val="nil"/>
              <w:right w:val="nil"/>
            </w:tcBorders>
          </w:tcPr>
          <w:p w:rsidR="00D71D55" w:rsidRDefault="00D71D5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D71D55" w:rsidRPr="00D71D55" w:rsidRDefault="00D71D55" w:rsidP="00D71D55">
            <w:pPr>
              <w:rPr>
                <w:rFonts w:ascii="Arial" w:hAnsi="Arial"/>
                <w:sz w:val="20"/>
              </w:rPr>
            </w:pPr>
            <w:r w:rsidRPr="00D71D55">
              <w:rPr>
                <w:rFonts w:ascii="Arial" w:hAnsi="Arial"/>
                <w:sz w:val="20"/>
              </w:rPr>
              <w:t>Fuel oil</w:t>
            </w:r>
            <w:r w:rsidRPr="00D71D55">
              <w:rPr>
                <w:rFonts w:ascii="Arial" w:hAnsi="Arial"/>
                <w:sz w:val="20"/>
              </w:rPr>
              <w:tab/>
            </w:r>
          </w:p>
          <w:p w:rsidR="00D71D55" w:rsidRPr="00D71D55" w:rsidRDefault="00D71D55" w:rsidP="00D71D55">
            <w:pPr>
              <w:rPr>
                <w:rFonts w:ascii="Arial" w:hAnsi="Arial"/>
                <w:sz w:val="20"/>
              </w:rPr>
            </w:pPr>
            <w:r w:rsidRPr="00D71D55">
              <w:rPr>
                <w:rFonts w:ascii="Arial" w:hAnsi="Arial"/>
                <w:sz w:val="20"/>
              </w:rPr>
              <w:t>Set fuel mode switch to “oil”</w:t>
            </w:r>
          </w:p>
          <w:p w:rsidR="00D71D55" w:rsidRPr="00D71D55" w:rsidRDefault="00D71D55" w:rsidP="00D71D55">
            <w:pPr>
              <w:rPr>
                <w:rFonts w:ascii="Arial" w:hAnsi="Arial"/>
                <w:sz w:val="20"/>
              </w:rPr>
            </w:pPr>
          </w:p>
        </w:tc>
        <w:tc>
          <w:tcPr>
            <w:tcW w:w="3055" w:type="dxa"/>
            <w:tcBorders>
              <w:top w:val="single" w:sz="1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 xml:space="preserve">FOP-1 starts when the selector is set to oil.  </w:t>
            </w:r>
          </w:p>
        </w:tc>
        <w:tc>
          <w:tcPr>
            <w:tcW w:w="540"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 xml:space="preserve">There may be a report sent to BAS that the system in OIL </w:t>
            </w:r>
            <w:proofErr w:type="gramStart"/>
            <w:r w:rsidRPr="00D71D55">
              <w:rPr>
                <w:rFonts w:ascii="Arial" w:hAnsi="Arial"/>
                <w:sz w:val="20"/>
              </w:rPr>
              <w:t>mode,</w:t>
            </w:r>
            <w:proofErr w:type="gramEnd"/>
            <w:r w:rsidRPr="00D71D55">
              <w:rPr>
                <w:rFonts w:ascii="Arial" w:hAnsi="Arial"/>
                <w:sz w:val="20"/>
              </w:rPr>
              <w:t xml:space="preserve"> and that FOP1 is ON.</w:t>
            </w:r>
          </w:p>
        </w:tc>
        <w:tc>
          <w:tcPr>
            <w:tcW w:w="541"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FO is delivered to the boiler by FOP1.</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Local control shows FOP-1 ON.</w:t>
            </w:r>
          </w:p>
          <w:p w:rsidR="00D71D55" w:rsidRPr="00D71D55" w:rsidRDefault="00D71D55" w:rsidP="00D71D5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D71D55" w:rsidTr="00037AFE">
        <w:trPr>
          <w:cantSplit/>
        </w:trPr>
        <w:tc>
          <w:tcPr>
            <w:tcW w:w="366" w:type="dxa"/>
            <w:tcBorders>
              <w:top w:val="nil"/>
              <w:bottom w:val="nil"/>
              <w:right w:val="nil"/>
            </w:tcBorders>
          </w:tcPr>
          <w:p w:rsidR="00D71D55" w:rsidRDefault="00D71D5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D71D55" w:rsidRPr="00D71D55" w:rsidRDefault="00D71D55" w:rsidP="00D71D5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71D55" w:rsidRPr="00D71D55" w:rsidRDefault="00D71D55" w:rsidP="00D71D55">
            <w:pPr>
              <w:rPr>
                <w:rFonts w:ascii="Arial" w:hAnsi="Arial"/>
                <w:sz w:val="20"/>
              </w:rPr>
            </w:pPr>
            <w:r w:rsidRPr="00D71D55">
              <w:rPr>
                <w:rFonts w:ascii="Arial" w:hAnsi="Arial"/>
                <w:sz w:val="20"/>
              </w:rPr>
              <w:t>Boiler fires.</w:t>
            </w:r>
          </w:p>
        </w:tc>
        <w:tc>
          <w:tcPr>
            <w:tcW w:w="540"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D71D55" w:rsidRDefault="00D71D5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D71D55" w:rsidRDefault="00D71D5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037AFE" w:rsidTr="00037AFE">
        <w:trPr>
          <w:cantSplit/>
        </w:trPr>
        <w:tc>
          <w:tcPr>
            <w:tcW w:w="366" w:type="dxa"/>
            <w:tcBorders>
              <w:top w:val="single" w:sz="12" w:space="0" w:color="auto"/>
              <w:bottom w:val="nil"/>
              <w:right w:val="nil"/>
            </w:tcBorders>
          </w:tcPr>
          <w:p w:rsidR="00037AFE" w:rsidRDefault="00037AF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037AFE" w:rsidRPr="00037AFE" w:rsidRDefault="00037AFE" w:rsidP="00037AFE">
            <w:pPr>
              <w:rPr>
                <w:rFonts w:ascii="Arial" w:hAnsi="Arial"/>
                <w:sz w:val="20"/>
              </w:rPr>
            </w:pPr>
            <w:r w:rsidRPr="00037AFE">
              <w:rPr>
                <w:rFonts w:ascii="Arial" w:hAnsi="Arial"/>
                <w:sz w:val="20"/>
              </w:rPr>
              <w:t>Fuel oil</w:t>
            </w:r>
            <w:r w:rsidRPr="00037AFE">
              <w:rPr>
                <w:rFonts w:ascii="Arial" w:hAnsi="Arial"/>
                <w:sz w:val="20"/>
              </w:rPr>
              <w:tab/>
            </w:r>
          </w:p>
          <w:p w:rsidR="00037AFE" w:rsidRPr="00037AFE" w:rsidRDefault="00037AFE" w:rsidP="00037AFE">
            <w:pPr>
              <w:rPr>
                <w:rFonts w:ascii="Arial" w:hAnsi="Arial"/>
                <w:sz w:val="20"/>
              </w:rPr>
            </w:pPr>
            <w:r w:rsidRPr="00037AFE">
              <w:rPr>
                <w:rFonts w:ascii="Arial" w:hAnsi="Arial"/>
                <w:sz w:val="20"/>
              </w:rPr>
              <w:t>Set FOP-1 to Lead</w:t>
            </w:r>
          </w:p>
        </w:tc>
        <w:tc>
          <w:tcPr>
            <w:tcW w:w="3055" w:type="dxa"/>
            <w:tcBorders>
              <w:top w:val="single" w:sz="1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 xml:space="preserve">FOP-1 starts when the selector is set to oil.  </w:t>
            </w:r>
          </w:p>
        </w:tc>
        <w:tc>
          <w:tcPr>
            <w:tcW w:w="540"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037AFE" w:rsidRDefault="00037AFE">
            <w:pPr>
              <w:pStyle w:val="MessageHeader"/>
              <w:tabs>
                <w:tab w:val="clear" w:pos="3600"/>
                <w:tab w:val="clear" w:pos="4680"/>
              </w:tabs>
              <w:spacing w:after="0"/>
              <w:ind w:left="0" w:right="0" w:firstLine="0"/>
              <w:rPr>
                <w:rFonts w:cs="Arial"/>
                <w:sz w:val="20"/>
              </w:rPr>
            </w:pPr>
            <w:r w:rsidRPr="00037AFE">
              <w:rPr>
                <w:sz w:val="20"/>
              </w:rPr>
              <w:t xml:space="preserve">There may be a report sent to BAS that the system in OIL </w:t>
            </w:r>
            <w:proofErr w:type="gramStart"/>
            <w:r w:rsidRPr="00037AFE">
              <w:rPr>
                <w:sz w:val="20"/>
              </w:rPr>
              <w:t>mode,</w:t>
            </w:r>
            <w:proofErr w:type="gramEnd"/>
            <w:r w:rsidRPr="00037AFE">
              <w:rPr>
                <w:sz w:val="20"/>
              </w:rPr>
              <w:t xml:space="preserve"> and that FOP1 is ON</w:t>
            </w:r>
            <w:r>
              <w:rPr>
                <w:rFonts w:cs="Arial"/>
                <w:sz w:val="20"/>
              </w:rPr>
              <w:t>.</w:t>
            </w:r>
          </w:p>
        </w:tc>
        <w:tc>
          <w:tcPr>
            <w:tcW w:w="541"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 is delivered to the boiler by FOP1.</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Local control shows FOP-1 ON.</w:t>
            </w:r>
          </w:p>
          <w:p w:rsidR="00037AFE" w:rsidRPr="00037AFE" w:rsidRDefault="00037AFE" w:rsidP="00037AFE">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Boiler fires.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037AFE" w:rsidTr="00037AFE">
        <w:trPr>
          <w:cantSplit/>
        </w:trPr>
        <w:tc>
          <w:tcPr>
            <w:tcW w:w="366" w:type="dxa"/>
            <w:tcBorders>
              <w:top w:val="single" w:sz="12" w:space="0" w:color="auto"/>
              <w:bottom w:val="nil"/>
              <w:right w:val="nil"/>
            </w:tcBorders>
          </w:tcPr>
          <w:p w:rsidR="00037AFE" w:rsidRDefault="00037AF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037AFE" w:rsidRPr="00037AFE" w:rsidRDefault="00037AFE" w:rsidP="00037AFE">
            <w:pPr>
              <w:rPr>
                <w:rFonts w:ascii="Arial" w:hAnsi="Arial"/>
                <w:sz w:val="20"/>
              </w:rPr>
            </w:pPr>
            <w:r w:rsidRPr="00037AFE">
              <w:rPr>
                <w:rFonts w:ascii="Arial" w:hAnsi="Arial"/>
                <w:sz w:val="20"/>
              </w:rPr>
              <w:t>Fuel oil</w:t>
            </w:r>
            <w:r w:rsidRPr="00037AFE">
              <w:rPr>
                <w:rFonts w:ascii="Arial" w:hAnsi="Arial"/>
                <w:sz w:val="20"/>
              </w:rPr>
              <w:tab/>
            </w:r>
          </w:p>
          <w:p w:rsidR="00037AFE" w:rsidRPr="00037AFE" w:rsidRDefault="00037AFE" w:rsidP="00037AFE">
            <w:pPr>
              <w:rPr>
                <w:rFonts w:ascii="Arial" w:hAnsi="Arial"/>
                <w:sz w:val="20"/>
              </w:rPr>
            </w:pPr>
            <w:r w:rsidRPr="00037AFE">
              <w:rPr>
                <w:rFonts w:ascii="Arial" w:hAnsi="Arial"/>
                <w:sz w:val="20"/>
              </w:rPr>
              <w:t>Allow ether boiler to start</w:t>
            </w:r>
          </w:p>
        </w:tc>
        <w:tc>
          <w:tcPr>
            <w:tcW w:w="3055" w:type="dxa"/>
            <w:tcBorders>
              <w:top w:val="single" w:sz="1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 xml:space="preserve">FOP-1 starts when the selector is set to oil.  </w:t>
            </w:r>
          </w:p>
        </w:tc>
        <w:tc>
          <w:tcPr>
            <w:tcW w:w="540"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 xml:space="preserve">There may be a report sent to BAS that the system in OIL </w:t>
            </w:r>
            <w:proofErr w:type="gramStart"/>
            <w:r w:rsidRPr="00037AFE">
              <w:rPr>
                <w:rFonts w:ascii="Arial" w:hAnsi="Arial"/>
                <w:sz w:val="20"/>
              </w:rPr>
              <w:t>mode,</w:t>
            </w:r>
            <w:proofErr w:type="gramEnd"/>
            <w:r w:rsidRPr="00037AFE">
              <w:rPr>
                <w:rFonts w:ascii="Arial" w:hAnsi="Arial"/>
                <w:sz w:val="20"/>
              </w:rPr>
              <w:t xml:space="preserve"> and that FOP1 is ON.</w:t>
            </w:r>
          </w:p>
        </w:tc>
        <w:tc>
          <w:tcPr>
            <w:tcW w:w="541"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 is delivered to the boiler by FOP1.</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Local control shows FOP-1 ON.</w:t>
            </w:r>
          </w:p>
          <w:p w:rsidR="00037AFE" w:rsidRPr="00037AFE" w:rsidRDefault="00037AFE" w:rsidP="00037AFE">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Boiler fires.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037AFE" w:rsidTr="00037AFE">
        <w:trPr>
          <w:cantSplit/>
        </w:trPr>
        <w:tc>
          <w:tcPr>
            <w:tcW w:w="366" w:type="dxa"/>
            <w:tcBorders>
              <w:top w:val="single" w:sz="12" w:space="0" w:color="auto"/>
              <w:bottom w:val="nil"/>
              <w:right w:val="nil"/>
            </w:tcBorders>
          </w:tcPr>
          <w:p w:rsidR="00037AFE" w:rsidRDefault="00037AF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037AFE" w:rsidRPr="00037AFE" w:rsidRDefault="00037AFE" w:rsidP="00037AFE">
            <w:pPr>
              <w:rPr>
                <w:rFonts w:ascii="Arial" w:hAnsi="Arial"/>
                <w:sz w:val="20"/>
              </w:rPr>
            </w:pPr>
            <w:r w:rsidRPr="00037AFE">
              <w:rPr>
                <w:rFonts w:ascii="Arial" w:hAnsi="Arial"/>
                <w:sz w:val="20"/>
              </w:rPr>
              <w:t>Simulate a fault in FOP-1</w:t>
            </w:r>
          </w:p>
        </w:tc>
        <w:tc>
          <w:tcPr>
            <w:tcW w:w="3055" w:type="dxa"/>
            <w:tcBorders>
              <w:top w:val="single" w:sz="1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FOP-1 stops.</w:t>
            </w:r>
          </w:p>
        </w:tc>
        <w:tc>
          <w:tcPr>
            <w:tcW w:w="540"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 xml:space="preserve">If possible trip a pump overload, to trigger alarm and shutdown.  </w:t>
            </w:r>
          </w:p>
          <w:p w:rsidR="00037AFE" w:rsidRPr="00037AFE" w:rsidRDefault="00037AFE" w:rsidP="00037AFE">
            <w:pPr>
              <w:rPr>
                <w:rFonts w:ascii="Arial" w:hAnsi="Arial"/>
                <w:sz w:val="20"/>
              </w:rPr>
            </w:pPr>
          </w:p>
          <w:p w:rsidR="00037AFE" w:rsidRPr="00037AFE" w:rsidRDefault="00037AFE" w:rsidP="00037AFE">
            <w:pPr>
              <w:rPr>
                <w:rFonts w:ascii="Arial" w:hAnsi="Arial"/>
                <w:sz w:val="20"/>
              </w:rPr>
            </w:pPr>
            <w:r w:rsidRPr="00037AFE">
              <w:rPr>
                <w:rFonts w:ascii="Arial" w:hAnsi="Arial"/>
                <w:sz w:val="20"/>
              </w:rPr>
              <w:t>The thermal overload is a unique alarm and reports locally and to BAS</w:t>
            </w:r>
          </w:p>
          <w:p w:rsidR="00037AFE" w:rsidRPr="00037AFE" w:rsidRDefault="00037AFE" w:rsidP="00037AFE">
            <w:pPr>
              <w:rPr>
                <w:rFonts w:ascii="Arial" w:hAnsi="Arial"/>
                <w:sz w:val="20"/>
              </w:rPr>
            </w:pPr>
            <w:r w:rsidRPr="00037AFE">
              <w:rPr>
                <w:rFonts w:ascii="Arial" w:hAnsi="Arial"/>
                <w:sz w:val="20"/>
              </w:rPr>
              <w:t>There may be a 30 second delay before the Lag pump starts.</w:t>
            </w:r>
          </w:p>
          <w:p w:rsidR="00037AFE" w:rsidRDefault="00037AFE">
            <w:pPr>
              <w:tabs>
                <w:tab w:val="left" w:pos="720"/>
                <w:tab w:val="right" w:pos="10080"/>
              </w:tabs>
              <w:rPr>
                <w:rFonts w:ascii="Arial" w:hAnsi="Arial" w:cs="Arial"/>
                <w:sz w:val="20"/>
                <w:szCs w:val="20"/>
              </w:rPr>
            </w:pPr>
          </w:p>
        </w:tc>
        <w:tc>
          <w:tcPr>
            <w:tcW w:w="541"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An alarm reports locally.</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An alarm FOP 1 Failure reports to BAS.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FOP-2 starts.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The boiler continues to run.</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037AFE" w:rsidTr="00037AFE">
        <w:trPr>
          <w:cantSplit/>
        </w:trPr>
        <w:tc>
          <w:tcPr>
            <w:tcW w:w="366" w:type="dxa"/>
            <w:tcBorders>
              <w:top w:val="single" w:sz="12" w:space="0" w:color="auto"/>
              <w:bottom w:val="nil"/>
              <w:right w:val="nil"/>
            </w:tcBorders>
          </w:tcPr>
          <w:p w:rsidR="00037AFE" w:rsidRDefault="00037AF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037AFE" w:rsidRPr="00037AFE" w:rsidRDefault="00037AFE" w:rsidP="00037AFE">
            <w:pPr>
              <w:rPr>
                <w:rFonts w:ascii="Arial" w:hAnsi="Arial"/>
                <w:sz w:val="20"/>
              </w:rPr>
            </w:pPr>
            <w:r w:rsidRPr="00037AFE">
              <w:rPr>
                <w:rFonts w:ascii="Arial" w:hAnsi="Arial"/>
                <w:sz w:val="20"/>
              </w:rPr>
              <w:t>Simulate a fault in FOP-2</w:t>
            </w:r>
          </w:p>
        </w:tc>
        <w:tc>
          <w:tcPr>
            <w:tcW w:w="3055" w:type="dxa"/>
            <w:tcBorders>
              <w:top w:val="single" w:sz="1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FOP-2 stops.</w:t>
            </w:r>
          </w:p>
          <w:p w:rsidR="00037AFE" w:rsidRPr="00037AFE" w:rsidRDefault="00037AFE" w:rsidP="00037AFE">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 xml:space="preserve">Boiler may need a manual reset if SO record </w:t>
            </w:r>
            <w:r w:rsidRPr="00037AFE">
              <w:rPr>
                <w:rFonts w:ascii="Arial" w:hAnsi="Arial"/>
                <w:sz w:val="20"/>
              </w:rPr>
              <w:lastRenderedPageBreak/>
              <w:t>procedure here:</w:t>
            </w:r>
          </w:p>
          <w:p w:rsidR="00037AFE" w:rsidRPr="00037AFE" w:rsidRDefault="00037AFE" w:rsidP="00037AFE">
            <w:pPr>
              <w:rPr>
                <w:rFonts w:ascii="Arial" w:hAnsi="Arial"/>
                <w:sz w:val="20"/>
              </w:rPr>
            </w:pPr>
          </w:p>
          <w:p w:rsidR="00037AFE" w:rsidRDefault="00037AFE" w:rsidP="00037AFE">
            <w:r w:rsidRPr="00037AFE">
              <w:rPr>
                <w:rFonts w:ascii="Arial" w:hAnsi="Arial"/>
                <w:sz w:val="20"/>
              </w:rPr>
              <w:t>The loss of flow alarm is a unique alarm that reports locally and at BAS.</w:t>
            </w:r>
          </w:p>
        </w:tc>
        <w:tc>
          <w:tcPr>
            <w:tcW w:w="541"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lastRenderedPageBreak/>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An alarm reports locally.</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An alarm FOP 2 Failure reports to BAS.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Boiler shuts down.</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Low FO Flow Alarm reports to BAS after 30 seconds.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037AFE" w:rsidTr="00037AFE">
        <w:trPr>
          <w:cantSplit/>
        </w:trPr>
        <w:tc>
          <w:tcPr>
            <w:tcW w:w="366" w:type="dxa"/>
            <w:tcBorders>
              <w:top w:val="single" w:sz="12" w:space="0" w:color="auto"/>
              <w:bottom w:val="nil"/>
              <w:right w:val="nil"/>
            </w:tcBorders>
          </w:tcPr>
          <w:p w:rsidR="00037AFE" w:rsidRDefault="00037AF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037AFE" w:rsidRPr="00037AFE" w:rsidRDefault="00037AFE" w:rsidP="00037AFE">
            <w:pPr>
              <w:rPr>
                <w:rFonts w:ascii="Arial" w:hAnsi="Arial"/>
                <w:sz w:val="20"/>
              </w:rPr>
            </w:pPr>
            <w:r w:rsidRPr="00037AFE">
              <w:rPr>
                <w:rFonts w:ascii="Arial" w:hAnsi="Arial"/>
                <w:sz w:val="20"/>
              </w:rPr>
              <w:t>Shut off circuit to controller for 10 seconds to simulate a loss of power, then turn back ON</w:t>
            </w:r>
          </w:p>
        </w:tc>
        <w:tc>
          <w:tcPr>
            <w:tcW w:w="3055" w:type="dxa"/>
            <w:tcBorders>
              <w:top w:val="single" w:sz="1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Controller recovers from loss of power and automatically restarts.</w:t>
            </w:r>
          </w:p>
          <w:p w:rsidR="00037AFE" w:rsidRPr="00037AFE" w:rsidRDefault="00037AFE" w:rsidP="00037AFE">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The controller may report a return from loss of power alarm.</w:t>
            </w:r>
          </w:p>
        </w:tc>
        <w:tc>
          <w:tcPr>
            <w:tcW w:w="541"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FOP-1 starts.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The Local and BAS alarms for FOP-1 clear.</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Boiler starts.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 Flow Alarm Clears at BAS.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037AFE" w:rsidTr="00037AFE">
        <w:trPr>
          <w:cantSplit/>
        </w:trPr>
        <w:tc>
          <w:tcPr>
            <w:tcW w:w="366" w:type="dxa"/>
            <w:tcBorders>
              <w:top w:val="single" w:sz="12" w:space="0" w:color="auto"/>
              <w:bottom w:val="nil"/>
              <w:right w:val="nil"/>
            </w:tcBorders>
          </w:tcPr>
          <w:p w:rsidR="00037AFE" w:rsidRDefault="00037AF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037AFE" w:rsidRPr="00037AFE" w:rsidRDefault="00037AFE" w:rsidP="00037AFE">
            <w:pPr>
              <w:rPr>
                <w:rFonts w:ascii="Arial" w:hAnsi="Arial"/>
                <w:sz w:val="20"/>
              </w:rPr>
            </w:pPr>
            <w:r w:rsidRPr="00037AFE">
              <w:rPr>
                <w:rFonts w:ascii="Arial" w:hAnsi="Arial"/>
                <w:sz w:val="20"/>
              </w:rPr>
              <w:t>Correct Simulated fault in FOP-1</w:t>
            </w:r>
          </w:p>
        </w:tc>
        <w:tc>
          <w:tcPr>
            <w:tcW w:w="3055" w:type="dxa"/>
            <w:tcBorders>
              <w:top w:val="single" w:sz="1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Controller recovers from loss of power and automatically restarts.</w:t>
            </w:r>
          </w:p>
          <w:p w:rsidR="00037AFE" w:rsidRPr="00037AFE" w:rsidRDefault="00037AFE" w:rsidP="00037AFE">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The controller may report a return from loss of power alarm.</w:t>
            </w:r>
          </w:p>
        </w:tc>
        <w:tc>
          <w:tcPr>
            <w:tcW w:w="541"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FOP-1 starts.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The Local and BAS alarms for FOP-1 clear.</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Boiler starts.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037AFE" w:rsidTr="00037AFE">
        <w:trPr>
          <w:cantSplit/>
        </w:trPr>
        <w:tc>
          <w:tcPr>
            <w:tcW w:w="366" w:type="dxa"/>
            <w:tcBorders>
              <w:top w:val="nil"/>
              <w:bottom w:val="nil"/>
              <w:right w:val="nil"/>
            </w:tcBorders>
          </w:tcPr>
          <w:p w:rsidR="00037AFE" w:rsidRDefault="00037AF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037AFE" w:rsidRPr="00037AFE" w:rsidRDefault="00037AFE" w:rsidP="00037AF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037AFE" w:rsidRPr="00037AFE" w:rsidRDefault="00037AFE" w:rsidP="00037AFE">
            <w:pPr>
              <w:rPr>
                <w:rFonts w:ascii="Arial" w:hAnsi="Arial"/>
                <w:sz w:val="20"/>
              </w:rPr>
            </w:pPr>
            <w:r w:rsidRPr="00037AFE">
              <w:rPr>
                <w:rFonts w:ascii="Arial" w:hAnsi="Arial"/>
                <w:sz w:val="20"/>
              </w:rPr>
              <w:t>FO Flow Alarm Clears at BAS.</w:t>
            </w:r>
          </w:p>
        </w:tc>
        <w:tc>
          <w:tcPr>
            <w:tcW w:w="540"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037AFE" w:rsidRDefault="00037AF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037AFE" w:rsidRDefault="00037AF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Manually acknowledge alarm by depressing “reset” button</w:t>
            </w:r>
          </w:p>
          <w:p w:rsidR="0028212F" w:rsidRPr="0028212F" w:rsidRDefault="0028212F" w:rsidP="0028212F">
            <w:pPr>
              <w:rPr>
                <w:rFonts w:ascii="Arial" w:hAnsi="Arial"/>
                <w:sz w:val="20"/>
              </w:rPr>
            </w:pP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Controller recovers from loss of power and automatically restarts.</w:t>
            </w:r>
          </w:p>
          <w:p w:rsidR="0028212F" w:rsidRPr="0028212F" w:rsidRDefault="0028212F" w:rsidP="0028212F">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controller may report a return from loss of power alarm.</w:t>
            </w: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FOP-1 starts.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Local and BAS alarms for FOP-1 clear.</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Boiler starts.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FO Flow Alarm Clears at BAS.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Correct Simulated fault in FOP-2</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FOP-2 remains OFF as LAG.</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Local and BAS alarms for FOP-2 clear.</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Boiler remains ON.</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After Lead selection is changed FOP 2 Starts.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FOP-1 Stops.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Manually acknowledge alarm by depressing “reset” button</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FOP-2 remains OFF as LAG.</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Local and BAS alarms for FOP-2 clear.</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Boiler remains ON.</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After Lead selection is changed FOP 2 Starts.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FOP-1 Stops.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Use a small amount of fuel to bridge the contacts on the leak detector (or lift float if that is the sensor type) in the outer fuel tank.</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Alarm sounds locally.</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This is a unique pump set leak alarm that reports locally and at BAS.</w:t>
            </w: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BAS reports Alarm.</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In addition a pipe leak stops the system and Both Pumps are OFF.</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Use water or fuel to close contact on pipe leak detector.</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Alarm sounds locally.</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This is a unique pump set leak alarm that reports locally and at BAS.</w:t>
            </w: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BAS reports Alarm.</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In addition a pipe leak stops the system and Both Pumps are OFF.</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Change fuel Mode switch to “GAS”</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FOP-2 Stops.</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BAS and Local control show System in GAS fuel mode.</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Boiler remains ON.</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p>
          <w:p w:rsidR="0028212F" w:rsidRPr="0028212F" w:rsidRDefault="0028212F" w:rsidP="0028212F">
            <w:pPr>
              <w:rPr>
                <w:rFonts w:ascii="Arial" w:hAnsi="Arial"/>
                <w:sz w:val="20"/>
              </w:rPr>
            </w:pPr>
            <w:r w:rsidRPr="0028212F">
              <w:rPr>
                <w:rFonts w:ascii="Arial" w:hAnsi="Arial"/>
                <w:sz w:val="20"/>
              </w:rPr>
              <w:t>Boiler Safety  Flame Detection</w:t>
            </w:r>
          </w:p>
          <w:p w:rsidR="0028212F" w:rsidRPr="0028212F" w:rsidRDefault="0028212F" w:rsidP="0028212F">
            <w:pPr>
              <w:rPr>
                <w:rFonts w:ascii="Arial" w:hAnsi="Arial"/>
                <w:sz w:val="20"/>
              </w:rPr>
            </w:pPr>
            <w:r w:rsidRPr="0028212F">
              <w:rPr>
                <w:rFonts w:ascii="Arial" w:hAnsi="Arial"/>
                <w:sz w:val="20"/>
              </w:rPr>
              <w:t xml:space="preserve">Disconnect the lead to the flame sensor from the </w:t>
            </w:r>
            <w:r w:rsidRPr="0028212F">
              <w:rPr>
                <w:rFonts w:ascii="Arial" w:hAnsi="Arial"/>
                <w:sz w:val="20"/>
              </w:rPr>
              <w:lastRenderedPageBreak/>
              <w:t>control board</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lastRenderedPageBreak/>
              <w:t>The controller senses no flame.</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gas valve closes as a safety.</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local control alarms.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 general alarm registers at the BAS.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Reconnect the lead to the flame sensor</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On restart the boiler lead lag may reverse.  Report actual reaction.</w:t>
            </w: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boiler is ON.</w:t>
            </w:r>
          </w:p>
          <w:p w:rsidR="0028212F" w:rsidRPr="0028212F" w:rsidRDefault="0028212F" w:rsidP="0028212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local alarm clears.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Reset the boiler if not recycling be itself</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On restart the boiler lead lag may reverse.  Report actual reaction.</w:t>
            </w: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boiler is ON.</w:t>
            </w:r>
          </w:p>
          <w:p w:rsidR="0028212F" w:rsidRPr="0028212F" w:rsidRDefault="0028212F" w:rsidP="0028212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local alarm clears.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8212F" w:rsidTr="0028212F">
        <w:trPr>
          <w:cantSplit/>
        </w:trPr>
        <w:tc>
          <w:tcPr>
            <w:tcW w:w="366" w:type="dxa"/>
            <w:tcBorders>
              <w:top w:val="single" w:sz="12" w:space="0" w:color="auto"/>
              <w:bottom w:val="nil"/>
              <w:right w:val="nil"/>
            </w:tcBorders>
          </w:tcPr>
          <w:p w:rsidR="0028212F" w:rsidRDefault="0028212F">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8212F" w:rsidRPr="0028212F" w:rsidRDefault="0028212F" w:rsidP="0028212F">
            <w:pPr>
              <w:rPr>
                <w:rFonts w:ascii="Arial" w:hAnsi="Arial"/>
                <w:sz w:val="20"/>
              </w:rPr>
            </w:pPr>
            <w:r w:rsidRPr="0028212F">
              <w:rPr>
                <w:rFonts w:ascii="Arial" w:hAnsi="Arial"/>
                <w:sz w:val="20"/>
              </w:rPr>
              <w:t>Boiler Safety Water Level</w:t>
            </w:r>
          </w:p>
          <w:p w:rsidR="0028212F" w:rsidRPr="0028212F" w:rsidRDefault="0028212F" w:rsidP="0028212F">
            <w:pPr>
              <w:rPr>
                <w:rFonts w:ascii="Arial" w:hAnsi="Arial"/>
                <w:sz w:val="20"/>
              </w:rPr>
            </w:pPr>
            <w:r w:rsidRPr="0028212F">
              <w:rPr>
                <w:rFonts w:ascii="Arial" w:hAnsi="Arial"/>
                <w:sz w:val="20"/>
              </w:rPr>
              <w:t>Change boiler 8 to Lead</w:t>
            </w:r>
          </w:p>
        </w:tc>
        <w:tc>
          <w:tcPr>
            <w:tcW w:w="3055" w:type="dxa"/>
            <w:tcBorders>
              <w:top w:val="single" w:sz="1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controller starts low water level sequence.</w:t>
            </w:r>
          </w:p>
        </w:tc>
        <w:tc>
          <w:tcPr>
            <w:tcW w:w="540"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8212F" w:rsidRPr="0028212F" w:rsidRDefault="0028212F" w:rsidP="0028212F">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feed water pump STARTS.</w:t>
            </w:r>
          </w:p>
          <w:p w:rsidR="0028212F" w:rsidRPr="0028212F" w:rsidRDefault="0028212F" w:rsidP="0028212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As water level drops further the LOW alarm trips.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The burner circuit is open and the burners shut OFF.</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 local alarm is sounded.</w:t>
            </w:r>
          </w:p>
          <w:p w:rsidR="0028212F" w:rsidRPr="0028212F" w:rsidRDefault="0028212F" w:rsidP="0028212F">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8212F" w:rsidTr="0028212F">
        <w:trPr>
          <w:cantSplit/>
        </w:trPr>
        <w:tc>
          <w:tcPr>
            <w:tcW w:w="366" w:type="dxa"/>
            <w:tcBorders>
              <w:top w:val="nil"/>
              <w:bottom w:val="nil"/>
              <w:right w:val="nil"/>
            </w:tcBorders>
          </w:tcPr>
          <w:p w:rsidR="0028212F" w:rsidRDefault="0028212F">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8212F" w:rsidRPr="0028212F" w:rsidRDefault="0028212F" w:rsidP="0028212F">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8212F" w:rsidRPr="0028212F" w:rsidRDefault="0028212F" w:rsidP="0028212F">
            <w:pPr>
              <w:rPr>
                <w:rFonts w:ascii="Arial" w:hAnsi="Arial"/>
                <w:sz w:val="20"/>
              </w:rPr>
            </w:pPr>
            <w:r w:rsidRPr="0028212F">
              <w:rPr>
                <w:rFonts w:ascii="Arial" w:hAnsi="Arial"/>
                <w:sz w:val="20"/>
              </w:rPr>
              <w:t>A general alarm is registered at the BAS.</w:t>
            </w:r>
          </w:p>
        </w:tc>
        <w:tc>
          <w:tcPr>
            <w:tcW w:w="540"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8212F" w:rsidRDefault="0028212F">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8212F" w:rsidRDefault="0028212F">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Boiler Safety Water Level</w:t>
            </w:r>
          </w:p>
          <w:p w:rsidR="008732A5" w:rsidRPr="008732A5" w:rsidRDefault="008732A5" w:rsidP="008732A5">
            <w:pPr>
              <w:rPr>
                <w:rFonts w:ascii="Arial" w:hAnsi="Arial"/>
                <w:sz w:val="20"/>
              </w:rPr>
            </w:pPr>
            <w:r w:rsidRPr="008732A5">
              <w:rPr>
                <w:rFonts w:ascii="Arial" w:hAnsi="Arial"/>
                <w:sz w:val="20"/>
              </w:rPr>
              <w:t>With Boiler 8 as lead boiler and with a load for one boiler complete the following section for Boiler B-8.</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controller starts low water level sequence.</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feed water pump STARTS.</w:t>
            </w:r>
          </w:p>
          <w:p w:rsidR="008732A5" w:rsidRPr="008732A5" w:rsidRDefault="008732A5" w:rsidP="008732A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As water level drops further the LOW alarm trips.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burner circuit is open and the burners shut OFF.</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local alarm is sounded.</w:t>
            </w:r>
          </w:p>
          <w:p w:rsidR="008732A5" w:rsidRPr="008732A5" w:rsidRDefault="008732A5" w:rsidP="008732A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general alarm is registered at the BAS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Boiler Safety Water Level</w:t>
            </w:r>
          </w:p>
          <w:p w:rsidR="008732A5" w:rsidRPr="008732A5" w:rsidRDefault="008732A5" w:rsidP="008732A5">
            <w:pPr>
              <w:rPr>
                <w:rFonts w:ascii="Arial" w:hAnsi="Arial"/>
                <w:sz w:val="20"/>
              </w:rPr>
            </w:pPr>
            <w:r w:rsidRPr="008732A5">
              <w:rPr>
                <w:rFonts w:ascii="Arial" w:hAnsi="Arial"/>
                <w:sz w:val="20"/>
              </w:rPr>
              <w:t>Blow down the boiler column to a point that trips the low-level switch.</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controller starts low water level sequence.</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feed water pump STARTS.</w:t>
            </w:r>
          </w:p>
          <w:p w:rsidR="008732A5" w:rsidRPr="008732A5" w:rsidRDefault="008732A5" w:rsidP="008732A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As water level drops further the LOW alarm trips.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burner circuit is open and the burners shut OFF.</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local alarm is sounded.</w:t>
            </w:r>
          </w:p>
          <w:p w:rsidR="008732A5" w:rsidRPr="008732A5" w:rsidRDefault="008732A5" w:rsidP="008732A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general alarm is registered at the BAS.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Boiler Safety Water Level</w:t>
            </w:r>
          </w:p>
          <w:p w:rsidR="008732A5" w:rsidRPr="008732A5" w:rsidRDefault="008732A5" w:rsidP="008732A5">
            <w:pPr>
              <w:rPr>
                <w:rFonts w:ascii="Arial" w:hAnsi="Arial"/>
                <w:sz w:val="20"/>
              </w:rPr>
            </w:pPr>
            <w:r w:rsidRPr="008732A5">
              <w:rPr>
                <w:rFonts w:ascii="Arial" w:hAnsi="Arial"/>
                <w:sz w:val="20"/>
              </w:rPr>
              <w:t>Limit boiler feed water to assure it does not fill faster than blow down</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controller starts low water level sequence.</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feed water pump STARTS.</w:t>
            </w:r>
          </w:p>
          <w:p w:rsidR="008732A5" w:rsidRPr="008732A5" w:rsidRDefault="008732A5" w:rsidP="008732A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As water level drops further the LOW alarm trips.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burner circuit is open and the burners shut OFF.</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local alarm is sounded.</w:t>
            </w:r>
          </w:p>
          <w:p w:rsidR="008732A5" w:rsidRPr="008732A5" w:rsidRDefault="008732A5" w:rsidP="008732A5">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general alarm is registered at the BAS.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(Self Acting) Water fills the boiler back to acceptable level</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 xml:space="preserve">The </w:t>
            </w:r>
            <w:proofErr w:type="gramStart"/>
            <w:r w:rsidRPr="008732A5">
              <w:rPr>
                <w:rFonts w:ascii="Arial" w:hAnsi="Arial"/>
                <w:sz w:val="20"/>
              </w:rPr>
              <w:t>boiler resume</w:t>
            </w:r>
            <w:proofErr w:type="gramEnd"/>
            <w:r w:rsidRPr="008732A5">
              <w:rPr>
                <w:rFonts w:ascii="Arial" w:hAnsi="Arial"/>
                <w:sz w:val="20"/>
              </w:rPr>
              <w:t xml:space="preserve"> “normal” operating sequence.</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local alarm is cleared.</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general alarm clears at the BAS.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Boiler Safety Flame Detection</w:t>
            </w:r>
          </w:p>
          <w:p w:rsidR="008732A5" w:rsidRPr="008732A5" w:rsidRDefault="008732A5" w:rsidP="008732A5">
            <w:pPr>
              <w:rPr>
                <w:rFonts w:ascii="Arial" w:hAnsi="Arial"/>
                <w:sz w:val="20"/>
              </w:rPr>
            </w:pPr>
            <w:r w:rsidRPr="008732A5">
              <w:rPr>
                <w:rFonts w:ascii="Arial" w:hAnsi="Arial"/>
                <w:sz w:val="20"/>
              </w:rPr>
              <w:t>Disconnect the lead to the flame sensor from the control board</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controller senses no flame.</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gas valve closes as a safety.</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local control alarms.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general alarm registers at the BAS.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Reconnect the lead to the flame sensor</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On restart the boiler lead lag may reverse.  Report actual reaction.</w:t>
            </w:r>
          </w:p>
          <w:p w:rsidR="008732A5" w:rsidRDefault="008732A5">
            <w:pPr>
              <w:tabs>
                <w:tab w:val="left" w:pos="720"/>
                <w:tab w:val="right" w:pos="10080"/>
              </w:tabs>
              <w:rPr>
                <w:rFonts w:ascii="Arial" w:hAnsi="Arial" w:cs="Arial"/>
                <w:sz w:val="20"/>
                <w:szCs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boiler is ON.</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local alarm clears.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Reset the boiler if not recycling be itself</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On restart the boiler lead lag may reverse.  Report actual reaction.</w:t>
            </w:r>
          </w:p>
          <w:p w:rsidR="008732A5" w:rsidRPr="008732A5" w:rsidRDefault="008732A5" w:rsidP="008732A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boiler is ON.</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local alarm clears.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Set-up</w:t>
            </w:r>
          </w:p>
          <w:p w:rsidR="008732A5" w:rsidRPr="008732A5" w:rsidRDefault="008732A5" w:rsidP="008732A5">
            <w:pPr>
              <w:rPr>
                <w:rFonts w:ascii="Arial" w:hAnsi="Arial"/>
                <w:sz w:val="20"/>
              </w:rPr>
            </w:pPr>
            <w:r w:rsidRPr="008732A5">
              <w:rPr>
                <w:rFonts w:ascii="Arial" w:hAnsi="Arial"/>
                <w:sz w:val="20"/>
              </w:rPr>
              <w:t>Complete the following section that applies to both boilers.</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Common safety circuits apply to both boilers regardless of LEAD.</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pStyle w:val="MessageHeader"/>
              <w:tabs>
                <w:tab w:val="clear" w:pos="3600"/>
                <w:tab w:val="clear" w:pos="4680"/>
              </w:tabs>
              <w:spacing w:after="0"/>
              <w:ind w:left="0" w:right="0" w:firstLine="0"/>
              <w:rPr>
                <w:rFonts w:cs="Arial"/>
                <w:sz w:val="20"/>
              </w:rPr>
            </w:pPr>
            <w:r>
              <w:rPr>
                <w:rFonts w:cs="Arial"/>
                <w:sz w:val="20"/>
              </w:rPr>
              <w:fldChar w:fldCharType="begin">
                <w:ffData>
                  <w:name w:val=""/>
                  <w:enabled/>
                  <w:calcOnExit w:val="0"/>
                  <w:checkBox>
                    <w:size w:val="24"/>
                    <w:default w:val="0"/>
                    <w:checked w:val="0"/>
                  </w:checkBox>
                </w:ffData>
              </w:fldChar>
            </w:r>
            <w:r>
              <w:rPr>
                <w:rFonts w:cs="Arial"/>
                <w:sz w:val="20"/>
              </w:rPr>
              <w:instrText xml:space="preserve"> FORMCHECKBOX </w:instrText>
            </w:r>
            <w:r>
              <w:rPr>
                <w:rFonts w:cs="Arial"/>
                <w:sz w:val="20"/>
              </w:rPr>
            </w:r>
            <w:r>
              <w:rPr>
                <w:rFonts w:cs="Arial"/>
                <w:sz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pStyle w:val="MessageHeader"/>
              <w:tabs>
                <w:tab w:val="clear" w:pos="3600"/>
                <w:tab w:val="clear" w:pos="4680"/>
              </w:tabs>
              <w:spacing w:after="0"/>
              <w:ind w:left="0" w:right="0" w:firstLine="0"/>
              <w:rPr>
                <w:rFonts w:cs="Arial"/>
                <w:sz w:val="20"/>
              </w:rPr>
            </w:pPr>
            <w:r>
              <w:rPr>
                <w:rFonts w:cs="Arial"/>
                <w:sz w:val="20"/>
              </w:rPr>
              <w:fldChar w:fldCharType="begin">
                <w:ffData>
                  <w:name w:val=""/>
                  <w:enabled/>
                  <w:calcOnExit w:val="0"/>
                  <w:checkBox>
                    <w:size w:val="24"/>
                    <w:default w:val="0"/>
                  </w:checkBox>
                </w:ffData>
              </w:fldChar>
            </w:r>
            <w:r>
              <w:rPr>
                <w:rFonts w:cs="Arial"/>
                <w:sz w:val="20"/>
              </w:rPr>
              <w:instrText xml:space="preserve"> FORMCHECKBOX </w:instrText>
            </w:r>
            <w:r>
              <w:rPr>
                <w:rFonts w:cs="Arial"/>
                <w:sz w:val="20"/>
              </w:rPr>
            </w:r>
            <w:r>
              <w:rPr>
                <w:rFonts w:cs="Arial"/>
                <w:sz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 xml:space="preserve">Confirm in software that the common shut down </w:t>
            </w:r>
            <w:proofErr w:type="gramStart"/>
            <w:r w:rsidRPr="008732A5">
              <w:rPr>
                <w:rFonts w:ascii="Arial" w:hAnsi="Arial"/>
                <w:sz w:val="20"/>
              </w:rPr>
              <w:t>safeties,</w:t>
            </w:r>
            <w:proofErr w:type="gramEnd"/>
            <w:r w:rsidRPr="008732A5">
              <w:rPr>
                <w:rFonts w:ascii="Arial" w:hAnsi="Arial"/>
                <w:sz w:val="20"/>
              </w:rPr>
              <w:t xml:space="preserve"> alarm reporting and restart apply to both boilers.</w:t>
            </w: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Neither boiler runs when a common safety is energized.</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32A5" w:rsidTr="008732A5">
        <w:trPr>
          <w:cantSplit/>
        </w:trPr>
        <w:tc>
          <w:tcPr>
            <w:tcW w:w="366" w:type="dxa"/>
            <w:tcBorders>
              <w:top w:val="single" w:sz="12" w:space="0" w:color="auto"/>
              <w:bottom w:val="nil"/>
              <w:right w:val="nil"/>
            </w:tcBorders>
          </w:tcPr>
          <w:p w:rsidR="008732A5" w:rsidRDefault="008732A5">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32A5" w:rsidRPr="008732A5" w:rsidRDefault="008732A5" w:rsidP="008732A5">
            <w:pPr>
              <w:rPr>
                <w:rFonts w:ascii="Arial" w:hAnsi="Arial"/>
                <w:sz w:val="20"/>
              </w:rPr>
            </w:pPr>
            <w:r w:rsidRPr="008732A5">
              <w:rPr>
                <w:rFonts w:ascii="Arial" w:hAnsi="Arial"/>
                <w:sz w:val="20"/>
              </w:rPr>
              <w:t>Boiler Safety – Boiler Emergency Shut OFF</w:t>
            </w:r>
          </w:p>
          <w:p w:rsidR="008732A5" w:rsidRPr="008732A5" w:rsidRDefault="008732A5" w:rsidP="008732A5">
            <w:pPr>
              <w:rPr>
                <w:rFonts w:ascii="Arial" w:hAnsi="Arial"/>
                <w:sz w:val="20"/>
              </w:rPr>
            </w:pPr>
            <w:r w:rsidRPr="008732A5">
              <w:rPr>
                <w:rFonts w:ascii="Arial" w:hAnsi="Arial"/>
                <w:sz w:val="20"/>
              </w:rPr>
              <w:t xml:space="preserve">Activate the </w:t>
            </w:r>
            <w:r w:rsidRPr="008732A5">
              <w:rPr>
                <w:rFonts w:ascii="Arial" w:hAnsi="Arial"/>
                <w:sz w:val="20"/>
              </w:rPr>
              <w:lastRenderedPageBreak/>
              <w:t>Emergency Shut OFF Switch</w:t>
            </w:r>
          </w:p>
        </w:tc>
        <w:tc>
          <w:tcPr>
            <w:tcW w:w="3055" w:type="dxa"/>
            <w:tcBorders>
              <w:top w:val="single" w:sz="1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lastRenderedPageBreak/>
              <w:t>The controller looses all power.</w:t>
            </w:r>
          </w:p>
        </w:tc>
        <w:tc>
          <w:tcPr>
            <w:tcW w:w="540"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32A5" w:rsidRPr="008732A5" w:rsidRDefault="008732A5" w:rsidP="008732A5">
            <w:pPr>
              <w:rPr>
                <w:rFonts w:ascii="Arial" w:hAnsi="Arial"/>
                <w:sz w:val="20"/>
              </w:rPr>
            </w:pPr>
          </w:p>
          <w:p w:rsidR="008732A5" w:rsidRPr="008732A5" w:rsidRDefault="008732A5" w:rsidP="008732A5">
            <w:pPr>
              <w:rPr>
                <w:rFonts w:ascii="Arial" w:hAnsi="Arial"/>
                <w:sz w:val="20"/>
              </w:rPr>
            </w:pPr>
            <w:r w:rsidRPr="008732A5">
              <w:rPr>
                <w:rFonts w:ascii="Arial" w:hAnsi="Arial"/>
                <w:sz w:val="20"/>
              </w:rPr>
              <w:t xml:space="preserve">It was not clear on loss of power to boiler control if any staged or planned </w:t>
            </w:r>
            <w:r w:rsidRPr="008732A5">
              <w:rPr>
                <w:rFonts w:ascii="Arial" w:hAnsi="Arial"/>
                <w:sz w:val="20"/>
              </w:rPr>
              <w:lastRenderedPageBreak/>
              <w:t>shutdown would apply.  Without a controller there is not timer to delay any shut down action.</w:t>
            </w:r>
          </w:p>
          <w:p w:rsidR="008732A5" w:rsidRPr="008732A5" w:rsidRDefault="008732A5" w:rsidP="008732A5">
            <w:pPr>
              <w:rPr>
                <w:rFonts w:ascii="Arial" w:hAnsi="Arial"/>
                <w:sz w:val="20"/>
              </w:rPr>
            </w:pPr>
            <w:r w:rsidRPr="008732A5">
              <w:rPr>
                <w:rFonts w:ascii="Arial" w:hAnsi="Arial"/>
                <w:sz w:val="20"/>
              </w:rPr>
              <w:t>Without power the alarm identification may be loss of communications, and after time a low boiler system pressure.  Record observed or expected results per Software.</w:t>
            </w:r>
          </w:p>
          <w:p w:rsidR="008732A5" w:rsidRPr="008732A5" w:rsidRDefault="008732A5" w:rsidP="008732A5">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lastRenderedPageBreak/>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gas valve closes as a safety.</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Boiler begins shut down cycle.</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The local control alarms.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32A5" w:rsidTr="008732A5">
        <w:trPr>
          <w:cantSplit/>
        </w:trPr>
        <w:tc>
          <w:tcPr>
            <w:tcW w:w="366" w:type="dxa"/>
            <w:tcBorders>
              <w:top w:val="nil"/>
              <w:bottom w:val="nil"/>
              <w:right w:val="nil"/>
            </w:tcBorders>
          </w:tcPr>
          <w:p w:rsidR="008732A5" w:rsidRDefault="008732A5">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32A5" w:rsidRPr="008732A5" w:rsidRDefault="008732A5" w:rsidP="008732A5">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32A5" w:rsidRPr="008732A5" w:rsidRDefault="008732A5" w:rsidP="008732A5">
            <w:pPr>
              <w:rPr>
                <w:rFonts w:ascii="Arial" w:hAnsi="Arial"/>
                <w:sz w:val="20"/>
              </w:rPr>
            </w:pPr>
            <w:r w:rsidRPr="008732A5">
              <w:rPr>
                <w:rFonts w:ascii="Arial" w:hAnsi="Arial"/>
                <w:sz w:val="20"/>
              </w:rPr>
              <w:t>A loss of power alarm registers at the BAS.</w:t>
            </w:r>
          </w:p>
        </w:tc>
        <w:tc>
          <w:tcPr>
            <w:tcW w:w="540"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32A5" w:rsidRDefault="008732A5">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32A5" w:rsidRDefault="008732A5">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E6FA4" w:rsidTr="00FE6FA4">
        <w:trPr>
          <w:cantSplit/>
        </w:trPr>
        <w:tc>
          <w:tcPr>
            <w:tcW w:w="366" w:type="dxa"/>
            <w:tcBorders>
              <w:top w:val="single" w:sz="12" w:space="0" w:color="auto"/>
              <w:bottom w:val="nil"/>
              <w:right w:val="nil"/>
            </w:tcBorders>
          </w:tcPr>
          <w:p w:rsidR="00FE6FA4" w:rsidRDefault="00FE6FA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E6FA4" w:rsidRPr="00FE6FA4" w:rsidRDefault="00FE6FA4" w:rsidP="00FE6FA4">
            <w:pPr>
              <w:rPr>
                <w:rFonts w:ascii="Arial" w:hAnsi="Arial"/>
                <w:sz w:val="20"/>
              </w:rPr>
            </w:pPr>
            <w:r w:rsidRPr="00FE6FA4">
              <w:rPr>
                <w:rFonts w:ascii="Arial" w:hAnsi="Arial"/>
                <w:sz w:val="20"/>
              </w:rPr>
              <w:t>Restore the Emergency Shut OFF switch</w:t>
            </w:r>
          </w:p>
        </w:tc>
        <w:tc>
          <w:tcPr>
            <w:tcW w:w="3055" w:type="dxa"/>
            <w:tcBorders>
              <w:top w:val="single" w:sz="1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E6FA4" w:rsidRPr="00FE6FA4" w:rsidRDefault="00FE6FA4" w:rsidP="00FE6FA4">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is ON.</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local alarm clears.</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E6FA4" w:rsidTr="00FE6FA4">
        <w:trPr>
          <w:cantSplit/>
        </w:trPr>
        <w:tc>
          <w:tcPr>
            <w:tcW w:w="366" w:type="dxa"/>
            <w:tcBorders>
              <w:top w:val="single" w:sz="12" w:space="0" w:color="auto"/>
              <w:bottom w:val="nil"/>
              <w:right w:val="nil"/>
            </w:tcBorders>
          </w:tcPr>
          <w:p w:rsidR="00FE6FA4" w:rsidRDefault="00FE6FA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E6FA4" w:rsidRPr="00FE6FA4" w:rsidRDefault="00FE6FA4" w:rsidP="00FE6FA4">
            <w:pPr>
              <w:rPr>
                <w:rFonts w:ascii="Arial" w:hAnsi="Arial"/>
                <w:sz w:val="20"/>
              </w:rPr>
            </w:pPr>
            <w:r w:rsidRPr="00FE6FA4">
              <w:rPr>
                <w:rFonts w:ascii="Arial" w:hAnsi="Arial"/>
                <w:sz w:val="20"/>
              </w:rPr>
              <w:t>Reset the boiler if not recycling be itself</w:t>
            </w:r>
          </w:p>
        </w:tc>
        <w:tc>
          <w:tcPr>
            <w:tcW w:w="3055" w:type="dxa"/>
            <w:tcBorders>
              <w:top w:val="single" w:sz="1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E6FA4" w:rsidRPr="00FE6FA4" w:rsidRDefault="00FE6FA4" w:rsidP="00FE6FA4">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is ON.</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local alarm clears.</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E6FA4" w:rsidTr="00FE6FA4">
        <w:trPr>
          <w:cantSplit/>
        </w:trPr>
        <w:tc>
          <w:tcPr>
            <w:tcW w:w="366" w:type="dxa"/>
            <w:tcBorders>
              <w:top w:val="single" w:sz="12" w:space="0" w:color="auto"/>
              <w:bottom w:val="nil"/>
              <w:right w:val="nil"/>
            </w:tcBorders>
          </w:tcPr>
          <w:p w:rsidR="00FE6FA4" w:rsidRDefault="00FE6FA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E6FA4" w:rsidRPr="00FE6FA4" w:rsidRDefault="00FE6FA4" w:rsidP="00FE6FA4">
            <w:pPr>
              <w:rPr>
                <w:rFonts w:ascii="Arial" w:hAnsi="Arial"/>
                <w:sz w:val="20"/>
              </w:rPr>
            </w:pPr>
          </w:p>
          <w:p w:rsidR="00FE6FA4" w:rsidRPr="00FE6FA4" w:rsidRDefault="00FE6FA4" w:rsidP="00FE6FA4">
            <w:pPr>
              <w:rPr>
                <w:rFonts w:ascii="Arial" w:hAnsi="Arial"/>
                <w:sz w:val="20"/>
              </w:rPr>
            </w:pPr>
            <w:r w:rsidRPr="00FE6FA4">
              <w:rPr>
                <w:rFonts w:ascii="Arial" w:hAnsi="Arial"/>
                <w:sz w:val="20"/>
              </w:rPr>
              <w:t xml:space="preserve">Boiler Safety – </w:t>
            </w:r>
            <w:r w:rsidRPr="00FE6FA4">
              <w:rPr>
                <w:rFonts w:ascii="Arial" w:hAnsi="Arial"/>
                <w:sz w:val="20"/>
              </w:rPr>
              <w:lastRenderedPageBreak/>
              <w:t>Combustion Air Failure</w:t>
            </w:r>
          </w:p>
          <w:p w:rsidR="00FE6FA4" w:rsidRPr="00FE6FA4" w:rsidRDefault="00FE6FA4" w:rsidP="00FE6FA4">
            <w:pPr>
              <w:rPr>
                <w:rFonts w:ascii="Arial" w:hAnsi="Arial"/>
                <w:sz w:val="20"/>
              </w:rPr>
            </w:pPr>
            <w:r w:rsidRPr="00FE6FA4">
              <w:rPr>
                <w:rFonts w:ascii="Arial" w:hAnsi="Arial"/>
                <w:sz w:val="20"/>
              </w:rPr>
              <w:t>Manipulate the AHU-10 damper end switch to indicate damper is not fully opened</w:t>
            </w:r>
          </w:p>
        </w:tc>
        <w:tc>
          <w:tcPr>
            <w:tcW w:w="3055" w:type="dxa"/>
            <w:tcBorders>
              <w:top w:val="single" w:sz="1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lastRenderedPageBreak/>
              <w:t>The controller senses Damper Failed to OPEN.</w:t>
            </w:r>
          </w:p>
        </w:tc>
        <w:tc>
          <w:tcPr>
            <w:tcW w:w="540"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E6FA4" w:rsidRPr="00FE6FA4" w:rsidRDefault="00FE6FA4" w:rsidP="00FE6FA4">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AHU-10 Stops.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Loss of AHU Flow Reports.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gas valve closes as a safety.</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begins shut down cycle.</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system control alarms.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A general alarm reports at BAS.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E6FA4" w:rsidTr="00FE6FA4">
        <w:trPr>
          <w:cantSplit/>
        </w:trPr>
        <w:tc>
          <w:tcPr>
            <w:tcW w:w="366" w:type="dxa"/>
            <w:tcBorders>
              <w:top w:val="single" w:sz="12" w:space="0" w:color="auto"/>
              <w:bottom w:val="nil"/>
              <w:right w:val="nil"/>
            </w:tcBorders>
          </w:tcPr>
          <w:p w:rsidR="00FE6FA4" w:rsidRDefault="00FE6FA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E6FA4" w:rsidRPr="00FE6FA4" w:rsidRDefault="00FE6FA4" w:rsidP="00FE6FA4">
            <w:pPr>
              <w:rPr>
                <w:rFonts w:ascii="Arial" w:hAnsi="Arial"/>
                <w:sz w:val="20"/>
              </w:rPr>
            </w:pPr>
            <w:r w:rsidRPr="00FE6FA4">
              <w:rPr>
                <w:rFonts w:ascii="Arial" w:hAnsi="Arial"/>
                <w:sz w:val="20"/>
              </w:rPr>
              <w:t>Restore the end switch</w:t>
            </w:r>
          </w:p>
        </w:tc>
        <w:tc>
          <w:tcPr>
            <w:tcW w:w="3055" w:type="dxa"/>
            <w:tcBorders>
              <w:top w:val="single" w:sz="1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E6FA4" w:rsidRPr="00FE6FA4" w:rsidRDefault="00FE6FA4" w:rsidP="00FE6FA4">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is ON.</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local alarm clears.</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E6FA4" w:rsidTr="00FE6FA4">
        <w:trPr>
          <w:cantSplit/>
        </w:trPr>
        <w:tc>
          <w:tcPr>
            <w:tcW w:w="366" w:type="dxa"/>
            <w:tcBorders>
              <w:top w:val="single" w:sz="12" w:space="0" w:color="auto"/>
              <w:bottom w:val="nil"/>
              <w:right w:val="nil"/>
            </w:tcBorders>
          </w:tcPr>
          <w:p w:rsidR="00FE6FA4" w:rsidRDefault="00FE6FA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E6FA4" w:rsidRPr="00FE6FA4" w:rsidRDefault="00FE6FA4" w:rsidP="00FE6FA4">
            <w:pPr>
              <w:rPr>
                <w:rFonts w:ascii="Arial" w:hAnsi="Arial"/>
                <w:sz w:val="20"/>
              </w:rPr>
            </w:pPr>
            <w:r w:rsidRPr="00FE6FA4">
              <w:rPr>
                <w:rFonts w:ascii="Arial" w:hAnsi="Arial"/>
                <w:sz w:val="20"/>
              </w:rPr>
              <w:t>Reset the boiler if not recycling be itself</w:t>
            </w:r>
          </w:p>
        </w:tc>
        <w:tc>
          <w:tcPr>
            <w:tcW w:w="3055" w:type="dxa"/>
            <w:tcBorders>
              <w:top w:val="single" w:sz="1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begins startup sequence.</w:t>
            </w:r>
          </w:p>
        </w:tc>
        <w:tc>
          <w:tcPr>
            <w:tcW w:w="540"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E6FA4" w:rsidRPr="00FE6FA4" w:rsidRDefault="00FE6FA4" w:rsidP="00FE6FA4">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is ON.</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local alarm clears.</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E6FA4" w:rsidTr="00FE6FA4">
        <w:trPr>
          <w:cantSplit/>
        </w:trPr>
        <w:tc>
          <w:tcPr>
            <w:tcW w:w="366" w:type="dxa"/>
            <w:tcBorders>
              <w:top w:val="single" w:sz="12" w:space="0" w:color="auto"/>
              <w:bottom w:val="nil"/>
              <w:right w:val="nil"/>
            </w:tcBorders>
          </w:tcPr>
          <w:p w:rsidR="00FE6FA4" w:rsidRDefault="00FE6FA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E6FA4" w:rsidRPr="00FE6FA4" w:rsidRDefault="00FE6FA4" w:rsidP="00FE6FA4">
            <w:pPr>
              <w:rPr>
                <w:rFonts w:ascii="Arial" w:hAnsi="Arial"/>
                <w:sz w:val="20"/>
              </w:rPr>
            </w:pPr>
            <w:r w:rsidRPr="00FE6FA4">
              <w:rPr>
                <w:rFonts w:ascii="Arial" w:hAnsi="Arial"/>
                <w:sz w:val="20"/>
              </w:rPr>
              <w:t>Manipulate the AHU-10 differential pressure proof-of-flow switch to indicate fan is OFF</w:t>
            </w:r>
          </w:p>
        </w:tc>
        <w:tc>
          <w:tcPr>
            <w:tcW w:w="3055" w:type="dxa"/>
            <w:tcBorders>
              <w:top w:val="single" w:sz="1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controller senses loss of AHU-10 FLOW.</w:t>
            </w:r>
          </w:p>
        </w:tc>
        <w:tc>
          <w:tcPr>
            <w:tcW w:w="540"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E6FA4" w:rsidRPr="00FE6FA4" w:rsidRDefault="00FE6FA4" w:rsidP="00FE6FA4">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gas valve closes as a safety.</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begins shut down cycle.</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local control alarms.</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A general alarm registers at the BAS.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E6FA4" w:rsidTr="00FE6FA4">
        <w:trPr>
          <w:cantSplit/>
        </w:trPr>
        <w:tc>
          <w:tcPr>
            <w:tcW w:w="366" w:type="dxa"/>
            <w:tcBorders>
              <w:top w:val="single" w:sz="12" w:space="0" w:color="auto"/>
              <w:bottom w:val="nil"/>
              <w:right w:val="nil"/>
            </w:tcBorders>
          </w:tcPr>
          <w:p w:rsidR="00FE6FA4" w:rsidRDefault="00FE6FA4">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E6FA4" w:rsidRPr="00FE6FA4" w:rsidRDefault="00FE6FA4" w:rsidP="00FE6FA4">
            <w:pPr>
              <w:rPr>
                <w:rFonts w:ascii="Arial" w:hAnsi="Arial"/>
                <w:sz w:val="20"/>
              </w:rPr>
            </w:pPr>
            <w:r w:rsidRPr="00FE6FA4">
              <w:rPr>
                <w:rFonts w:ascii="Arial" w:hAnsi="Arial"/>
                <w:sz w:val="20"/>
              </w:rPr>
              <w:t>Restore the flow switch</w:t>
            </w:r>
          </w:p>
        </w:tc>
        <w:tc>
          <w:tcPr>
            <w:tcW w:w="3055" w:type="dxa"/>
            <w:tcBorders>
              <w:top w:val="single" w:sz="1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begins startup sequence.</w:t>
            </w:r>
          </w:p>
          <w:p w:rsidR="00FE6FA4" w:rsidRPr="00FE6FA4" w:rsidRDefault="00FE6FA4" w:rsidP="00FE6FA4">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E6FA4" w:rsidRPr="00FE6FA4" w:rsidRDefault="00FE6FA4" w:rsidP="00FE6FA4">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is ON.</w:t>
            </w:r>
          </w:p>
          <w:p w:rsidR="00FE6FA4" w:rsidRPr="00FE6FA4" w:rsidRDefault="00FE6FA4" w:rsidP="00FE6FA4">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local alarm clears.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E6FA4" w:rsidTr="00FE6FA4">
        <w:trPr>
          <w:cantSplit/>
        </w:trPr>
        <w:tc>
          <w:tcPr>
            <w:tcW w:w="366" w:type="dxa"/>
            <w:tcBorders>
              <w:top w:val="nil"/>
              <w:bottom w:val="nil"/>
              <w:right w:val="nil"/>
            </w:tcBorders>
          </w:tcPr>
          <w:p w:rsidR="00FE6FA4" w:rsidRDefault="00FE6FA4">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E6FA4" w:rsidRPr="00FE6FA4" w:rsidRDefault="00FE6FA4" w:rsidP="00FE6FA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E6FA4" w:rsidRPr="00FE6FA4" w:rsidRDefault="00FE6FA4" w:rsidP="00FE6FA4">
            <w:pPr>
              <w:rPr>
                <w:rFonts w:ascii="Arial" w:hAnsi="Arial"/>
                <w:sz w:val="20"/>
              </w:rPr>
            </w:pPr>
            <w:r w:rsidRPr="00FE6FA4">
              <w:rPr>
                <w:rFonts w:ascii="Arial" w:hAnsi="Arial"/>
                <w:sz w:val="20"/>
              </w:rPr>
              <w:t>The boiler system operates normally.</w:t>
            </w:r>
          </w:p>
        </w:tc>
        <w:tc>
          <w:tcPr>
            <w:tcW w:w="540"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E6FA4" w:rsidRDefault="00FE6FA4">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E6FA4" w:rsidRDefault="00FE6FA4">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Reset the boiler if not recycling be itself</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The boiler begins startup sequence.</w:t>
            </w:r>
          </w:p>
          <w:p w:rsidR="002C3ABE" w:rsidRPr="002C3ABE" w:rsidRDefault="002C3ABE" w:rsidP="002C3ABE">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The boiler is ON.</w:t>
            </w:r>
          </w:p>
          <w:p w:rsidR="002C3ABE" w:rsidRPr="002C3ABE" w:rsidRDefault="002C3ABE" w:rsidP="002C3ABE">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The local alarm clears.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The general alarm at the BAS clears.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The boiler system operates normally.</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nil"/>
              <w:bottom w:val="single" w:sz="12" w:space="0" w:color="auto"/>
              <w:right w:val="single" w:sz="2" w:space="0" w:color="auto"/>
            </w:tcBorders>
            <w:shd w:val="clear" w:color="auto" w:fill="D9D9D9"/>
          </w:tcPr>
          <w:p w:rsidR="00580941" w:rsidRDefault="00580941">
            <w:pPr>
              <w:pStyle w:val="Heading5"/>
              <w:spacing w:before="0" w:after="0"/>
              <w:rPr>
                <w:rFonts w:ascii="Arial" w:hAnsi="Arial" w:cs="Arial"/>
                <w:bCs w:val="0"/>
                <w:szCs w:val="20"/>
              </w:rPr>
            </w:pPr>
            <w:r>
              <w:rPr>
                <w:rFonts w:ascii="Arial" w:hAnsi="Arial" w:cs="Arial"/>
                <w:bCs w:val="0"/>
              </w:rPr>
              <w:t>CONDENSATE PUMP OPERATION</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Briefly bump each pump ON with HOA</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 xml:space="preserve">Momentary start proves </w:t>
            </w:r>
            <w:smartTag w:uri="urn:schemas-microsoft-com:office:smarttags" w:element="place">
              <w:smartTag w:uri="urn:schemas-microsoft-com:office:smarttags" w:element="City">
                <w:r w:rsidRPr="002C3ABE">
                  <w:rPr>
                    <w:rFonts w:ascii="Arial" w:hAnsi="Arial"/>
                    <w:sz w:val="20"/>
                  </w:rPr>
                  <w:t>HOA</w:t>
                </w:r>
              </w:smartTag>
              <w:r w:rsidRPr="002C3ABE">
                <w:rPr>
                  <w:rFonts w:ascii="Arial" w:hAnsi="Arial"/>
                  <w:sz w:val="20"/>
                </w:rPr>
                <w:t xml:space="preserve"> </w:t>
              </w:r>
              <w:smartTag w:uri="urn:schemas-microsoft-com:office:smarttags" w:element="State">
                <w:r w:rsidRPr="002C3ABE">
                  <w:rPr>
                    <w:rFonts w:ascii="Arial" w:hAnsi="Arial"/>
                    <w:sz w:val="20"/>
                  </w:rPr>
                  <w:t>ON</w:t>
                </w:r>
              </w:smartTag>
            </w:smartTag>
            <w:r w:rsidRPr="002C3ABE">
              <w:rPr>
                <w:rFonts w:ascii="Arial" w:hAnsi="Arial"/>
                <w:sz w:val="20"/>
              </w:rPr>
              <w:t xml:space="preserve"> works but does not drain too much condensate.</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Use “Hand Off Auto” to turn pumps OFF in the following steps</w:t>
            </w:r>
          </w:p>
          <w:p w:rsidR="002C3ABE" w:rsidRPr="002C3ABE" w:rsidRDefault="002C3ABE" w:rsidP="002C3ABE">
            <w:pPr>
              <w:rPr>
                <w:rFonts w:ascii="Arial" w:hAnsi="Arial"/>
                <w:sz w:val="20"/>
              </w:rPr>
            </w:pPr>
          </w:p>
          <w:p w:rsidR="002C3ABE" w:rsidRPr="002C3ABE" w:rsidRDefault="00BE6DC1" w:rsidP="002C3ABE">
            <w:pPr>
              <w:rPr>
                <w:rFonts w:ascii="Arial" w:hAnsi="Arial"/>
                <w:sz w:val="20"/>
              </w:rPr>
            </w:pPr>
            <w:r>
              <w:rPr>
                <w:rFonts w:ascii="Arial" w:hAnsi="Arial"/>
                <w:sz w:val="20"/>
              </w:rPr>
              <w:t>____</w:t>
            </w:r>
          </w:p>
          <w:p w:rsidR="002C3ABE" w:rsidRPr="002C3ABE" w:rsidRDefault="002C3ABE" w:rsidP="002C3ABE">
            <w:pPr>
              <w:rPr>
                <w:rFonts w:ascii="Arial" w:hAnsi="Arial"/>
                <w:sz w:val="20"/>
              </w:rPr>
            </w:pPr>
          </w:p>
          <w:p w:rsidR="002C3ABE" w:rsidRDefault="002C3ABE" w:rsidP="002C3ABE">
            <w:r w:rsidRPr="002C3ABE">
              <w:rPr>
                <w:rFonts w:ascii="Arial" w:hAnsi="Arial"/>
                <w:sz w:val="20"/>
              </w:rPr>
              <w:t>Height of condensate above finished floor when Lead pump starts.</w:t>
            </w: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Lead condensate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Record level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At condensate receiver tank, allow level to rise until pump starts.</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 xml:space="preserve">Momentary start proves </w:t>
            </w:r>
            <w:smartTag w:uri="urn:schemas-microsoft-com:office:smarttags" w:element="place">
              <w:smartTag w:uri="urn:schemas-microsoft-com:office:smarttags" w:element="City">
                <w:r w:rsidRPr="002C3ABE">
                  <w:rPr>
                    <w:rFonts w:ascii="Arial" w:hAnsi="Arial"/>
                    <w:sz w:val="20"/>
                  </w:rPr>
                  <w:t>HOA</w:t>
                </w:r>
              </w:smartTag>
              <w:r w:rsidRPr="002C3ABE">
                <w:rPr>
                  <w:rFonts w:ascii="Arial" w:hAnsi="Arial"/>
                  <w:sz w:val="20"/>
                </w:rPr>
                <w:t xml:space="preserve"> </w:t>
              </w:r>
              <w:smartTag w:uri="urn:schemas-microsoft-com:office:smarttags" w:element="State">
                <w:r w:rsidRPr="002C3ABE">
                  <w:rPr>
                    <w:rFonts w:ascii="Arial" w:hAnsi="Arial"/>
                    <w:sz w:val="20"/>
                  </w:rPr>
                  <w:t>ON</w:t>
                </w:r>
              </w:smartTag>
            </w:smartTag>
            <w:r w:rsidRPr="002C3ABE">
              <w:rPr>
                <w:rFonts w:ascii="Arial" w:hAnsi="Arial"/>
                <w:sz w:val="20"/>
              </w:rPr>
              <w:t xml:space="preserve"> works but does not drain too much condensate.</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Use “Hand Off Auto” to turn pumps OFF in the following steps</w:t>
            </w:r>
          </w:p>
          <w:p w:rsidR="002C3ABE" w:rsidRPr="002C3ABE" w:rsidRDefault="002C3ABE" w:rsidP="002C3ABE">
            <w:pPr>
              <w:rPr>
                <w:rFonts w:ascii="Arial" w:hAnsi="Arial"/>
                <w:sz w:val="20"/>
              </w:rPr>
            </w:pPr>
          </w:p>
          <w:p w:rsidR="002C3ABE" w:rsidRPr="002C3ABE" w:rsidRDefault="00BE6DC1" w:rsidP="002C3ABE">
            <w:pPr>
              <w:rPr>
                <w:rFonts w:ascii="Arial" w:hAnsi="Arial"/>
                <w:sz w:val="20"/>
              </w:rPr>
            </w:pPr>
            <w:r>
              <w:rPr>
                <w:rFonts w:ascii="Arial" w:hAnsi="Arial"/>
                <w:sz w:val="20"/>
              </w:rPr>
              <w:t>____</w:t>
            </w:r>
          </w:p>
          <w:p w:rsidR="002C3ABE" w:rsidRPr="002C3ABE" w:rsidRDefault="002C3ABE" w:rsidP="002C3ABE">
            <w:pPr>
              <w:rPr>
                <w:rFonts w:ascii="Arial" w:hAnsi="Arial"/>
                <w:sz w:val="20"/>
              </w:rPr>
            </w:pPr>
          </w:p>
          <w:p w:rsidR="002C3ABE" w:rsidRDefault="002C3ABE" w:rsidP="002C3ABE">
            <w:r w:rsidRPr="002C3ABE">
              <w:rPr>
                <w:rFonts w:ascii="Arial" w:hAnsi="Arial"/>
                <w:sz w:val="20"/>
              </w:rPr>
              <w:t>Height of condensate above finished floor when Lead pump starts.</w:t>
            </w: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Lead condensate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Record level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Pump only 5 seconds then execute next step.</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 xml:space="preserve">Momentary start proves </w:t>
            </w:r>
            <w:smartTag w:uri="urn:schemas-microsoft-com:office:smarttags" w:element="place">
              <w:smartTag w:uri="urn:schemas-microsoft-com:office:smarttags" w:element="City">
                <w:r w:rsidRPr="002C3ABE">
                  <w:rPr>
                    <w:rFonts w:ascii="Arial" w:hAnsi="Arial"/>
                    <w:sz w:val="20"/>
                  </w:rPr>
                  <w:t>HOA</w:t>
                </w:r>
              </w:smartTag>
              <w:r w:rsidRPr="002C3ABE">
                <w:rPr>
                  <w:rFonts w:ascii="Arial" w:hAnsi="Arial"/>
                  <w:sz w:val="20"/>
                </w:rPr>
                <w:t xml:space="preserve"> </w:t>
              </w:r>
              <w:smartTag w:uri="urn:schemas-microsoft-com:office:smarttags" w:element="State">
                <w:r w:rsidRPr="002C3ABE">
                  <w:rPr>
                    <w:rFonts w:ascii="Arial" w:hAnsi="Arial"/>
                    <w:sz w:val="20"/>
                  </w:rPr>
                  <w:t>ON</w:t>
                </w:r>
              </w:smartTag>
            </w:smartTag>
            <w:r w:rsidRPr="002C3ABE">
              <w:rPr>
                <w:rFonts w:ascii="Arial" w:hAnsi="Arial"/>
                <w:sz w:val="20"/>
              </w:rPr>
              <w:t xml:space="preserve"> works but does not drain too much condensate.</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Use “Hand Off Auto” to turn pumps OFF in the following steps</w:t>
            </w:r>
          </w:p>
          <w:p w:rsidR="002C3ABE" w:rsidRPr="002C3ABE" w:rsidRDefault="002C3ABE" w:rsidP="002C3ABE">
            <w:pPr>
              <w:rPr>
                <w:rFonts w:ascii="Arial" w:hAnsi="Arial"/>
                <w:sz w:val="20"/>
              </w:rPr>
            </w:pPr>
          </w:p>
          <w:p w:rsidR="002C3ABE" w:rsidRPr="002C3ABE" w:rsidRDefault="002C3ABE" w:rsidP="002C3ABE">
            <w:pPr>
              <w:rPr>
                <w:rFonts w:ascii="Arial" w:hAnsi="Arial"/>
                <w:sz w:val="20"/>
              </w:rPr>
            </w:pPr>
            <w:r w:rsidRPr="002C3ABE">
              <w:rPr>
                <w:rFonts w:ascii="Arial" w:hAnsi="Arial"/>
                <w:sz w:val="20"/>
              </w:rPr>
              <w:t>_</w:t>
            </w:r>
            <w:r w:rsidR="00BE6DC1">
              <w:rPr>
                <w:rFonts w:ascii="Arial" w:hAnsi="Arial"/>
                <w:sz w:val="20"/>
              </w:rPr>
              <w:t>___</w:t>
            </w:r>
            <w:r w:rsidRPr="002C3ABE">
              <w:rPr>
                <w:rFonts w:ascii="Arial" w:hAnsi="Arial"/>
                <w:sz w:val="20"/>
              </w:rPr>
              <w:t xml:space="preserve"> </w:t>
            </w:r>
          </w:p>
          <w:p w:rsidR="002C3ABE" w:rsidRPr="002C3ABE" w:rsidRDefault="002C3ABE" w:rsidP="002C3ABE">
            <w:pPr>
              <w:rPr>
                <w:rFonts w:ascii="Arial" w:hAnsi="Arial"/>
                <w:sz w:val="20"/>
              </w:rPr>
            </w:pPr>
          </w:p>
          <w:p w:rsidR="002C3ABE" w:rsidRDefault="002C3ABE" w:rsidP="002C3ABE">
            <w:r w:rsidRPr="002C3ABE">
              <w:rPr>
                <w:rFonts w:ascii="Arial" w:hAnsi="Arial"/>
                <w:sz w:val="20"/>
              </w:rPr>
              <w:t>Height of condensate above finished floor when Lead pump starts.</w:t>
            </w: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Lead condensate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Record level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2C3ABE" w:rsidRDefault="00580941" w:rsidP="002C3ABE">
            <w:pPr>
              <w:rPr>
                <w:rFonts w:ascii="Arial" w:hAnsi="Arial"/>
                <w:sz w:val="20"/>
              </w:rPr>
            </w:pPr>
            <w:r w:rsidRPr="002C3ABE">
              <w:rPr>
                <w:rFonts w:ascii="Arial" w:hAnsi="Arial"/>
                <w:sz w:val="20"/>
              </w:rPr>
              <w:t>Disconnect power to or turn off the Lead condensate pump.</w:t>
            </w:r>
          </w:p>
        </w:tc>
        <w:tc>
          <w:tcPr>
            <w:tcW w:w="3055" w:type="dxa"/>
            <w:tcBorders>
              <w:top w:val="single" w:sz="12" w:space="0" w:color="auto"/>
              <w:left w:val="single" w:sz="2" w:space="0" w:color="auto"/>
              <w:bottom w:val="single" w:sz="2" w:space="0" w:color="auto"/>
              <w:right w:val="single" w:sz="2" w:space="0" w:color="auto"/>
            </w:tcBorders>
          </w:tcPr>
          <w:p w:rsidR="00580941" w:rsidRPr="002C3ABE" w:rsidRDefault="00580941" w:rsidP="002C3ABE">
            <w:pPr>
              <w:rPr>
                <w:rFonts w:ascii="Arial" w:hAnsi="Arial"/>
                <w:sz w:val="20"/>
              </w:rPr>
            </w:pPr>
            <w:r w:rsidRPr="002C3ABE">
              <w:rPr>
                <w:rFonts w:ascii="Arial" w:hAnsi="Arial"/>
                <w:sz w:val="20"/>
              </w:rPr>
              <w:t>Lead condensate pump stops.</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2C3ABE" w:rsidRDefault="00580941" w:rsidP="002C3ABE">
            <w:pPr>
              <w:rPr>
                <w:rFonts w:ascii="Arial" w:hAnsi="Arial"/>
                <w:sz w:val="20"/>
              </w:rPr>
            </w:pPr>
            <w:r w:rsidRPr="002C3ABE">
              <w:rPr>
                <w:rFonts w:ascii="Arial" w:hAnsi="Arial"/>
                <w:sz w:val="20"/>
              </w:rPr>
              <w:t>Note if any alarms:___________</w:t>
            </w:r>
          </w:p>
          <w:p w:rsidR="00580941" w:rsidRDefault="00580941">
            <w:pPr>
              <w:tabs>
                <w:tab w:val="left" w:pos="720"/>
                <w:tab w:val="right" w:pos="10080"/>
              </w:tabs>
              <w:rPr>
                <w:rFonts w:ascii="Arial" w:hAnsi="Arial" w:cs="Arial"/>
                <w:sz w:val="20"/>
                <w:szCs w:val="20"/>
              </w:rPr>
            </w:pP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Allow condensate level to rise until lag condensate pump starts</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Back-up condensate pump starts.</w:t>
            </w:r>
          </w:p>
          <w:p w:rsidR="002C3ABE" w:rsidRPr="002C3ABE" w:rsidRDefault="002C3ABE" w:rsidP="002C3ABE">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____</w:t>
            </w:r>
            <w:proofErr w:type="gramStart"/>
            <w:r w:rsidRPr="002C3ABE">
              <w:rPr>
                <w:rFonts w:ascii="Arial" w:hAnsi="Arial"/>
                <w:sz w:val="20"/>
              </w:rPr>
              <w:t>”  Height</w:t>
            </w:r>
            <w:proofErr w:type="gramEnd"/>
            <w:r w:rsidRPr="002C3ABE">
              <w:rPr>
                <w:rFonts w:ascii="Arial" w:hAnsi="Arial"/>
                <w:sz w:val="20"/>
              </w:rPr>
              <w:t xml:space="preserve"> of condensate above finished floor when Lead pump starts.</w:t>
            </w: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Record level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Pump only 5 seconds then execute next step.</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Back-up condensate pump starts.</w:t>
            </w:r>
          </w:p>
          <w:p w:rsidR="002C3ABE" w:rsidRPr="002C3ABE" w:rsidRDefault="002C3ABE" w:rsidP="002C3ABE">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____</w:t>
            </w:r>
            <w:proofErr w:type="gramStart"/>
            <w:r w:rsidRPr="002C3ABE">
              <w:rPr>
                <w:rFonts w:ascii="Arial" w:hAnsi="Arial"/>
                <w:sz w:val="20"/>
              </w:rPr>
              <w:t>”  Height</w:t>
            </w:r>
            <w:proofErr w:type="gramEnd"/>
            <w:r w:rsidRPr="002C3ABE">
              <w:rPr>
                <w:rFonts w:ascii="Arial" w:hAnsi="Arial"/>
                <w:sz w:val="20"/>
              </w:rPr>
              <w:t xml:space="preserve"> of condensate above finished floor when Lead pump starts.</w:t>
            </w: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Record level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Disconnect power to or turn off the Lag condensate pump.</w:t>
            </w:r>
          </w:p>
          <w:p w:rsidR="002C3ABE" w:rsidRPr="002C3ABE" w:rsidRDefault="002C3ABE" w:rsidP="002C3ABE">
            <w:pPr>
              <w:rPr>
                <w:rFonts w:ascii="Arial" w:hAnsi="Arial"/>
                <w:sz w:val="20"/>
              </w:rPr>
            </w:pP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Lag condensate pump stops.</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Alarm Message should be clear what has failed.</w:t>
            </w:r>
          </w:p>
          <w:p w:rsidR="002C3ABE" w:rsidRPr="002C3ABE" w:rsidRDefault="002C3ABE" w:rsidP="002C3ABE">
            <w:pPr>
              <w:rPr>
                <w:rFonts w:ascii="Arial" w:hAnsi="Arial"/>
                <w:sz w:val="20"/>
              </w:rPr>
            </w:pPr>
          </w:p>
          <w:p w:rsidR="002C3ABE" w:rsidRDefault="002C3ABE" w:rsidP="002C3ABE">
            <w:pPr>
              <w:rPr>
                <w:rFonts w:ascii="Arial" w:hAnsi="Arial"/>
                <w:szCs w:val="20"/>
              </w:rPr>
            </w:pPr>
            <w:r w:rsidRPr="002C3ABE">
              <w:rPr>
                <w:rFonts w:ascii="Arial" w:hAnsi="Arial"/>
                <w:sz w:val="20"/>
              </w:rPr>
              <w:t>The piping and drain should be arranged to limit hot condensate from causing injury.</w:t>
            </w: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Alarm Reports to BAS.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There is a drain for condensate to overflow tank.</w:t>
            </w:r>
          </w:p>
          <w:p w:rsidR="002C3ABE" w:rsidRPr="002C3ABE" w:rsidRDefault="002C3ABE" w:rsidP="002C3ABE">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Watch boiler feed water tank for low level if it goes low and calls for water note this at end of test section G.</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Wait if needed for Highest level to report Condensate pump failure alarm</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Lag condensate pump stops.</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Alarm Message should be clear what has failed.</w:t>
            </w:r>
          </w:p>
          <w:p w:rsidR="002C3ABE" w:rsidRPr="002C3ABE" w:rsidRDefault="002C3ABE" w:rsidP="002C3ABE">
            <w:pPr>
              <w:rPr>
                <w:rFonts w:ascii="Arial" w:hAnsi="Arial"/>
                <w:sz w:val="20"/>
              </w:rPr>
            </w:pPr>
          </w:p>
          <w:p w:rsidR="002C3ABE" w:rsidRDefault="002C3ABE" w:rsidP="002C3ABE">
            <w:pPr>
              <w:rPr>
                <w:rFonts w:ascii="Arial" w:hAnsi="Arial"/>
                <w:szCs w:val="20"/>
              </w:rPr>
            </w:pPr>
            <w:r w:rsidRPr="002C3ABE">
              <w:rPr>
                <w:rFonts w:ascii="Arial" w:hAnsi="Arial"/>
                <w:sz w:val="20"/>
              </w:rPr>
              <w:t>The piping and drain should be arranged to limit hot condensate from causing injury.</w:t>
            </w: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Alarm Reports to BAS.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There is a drain for condensate to overflow tank.</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Watch boiler feed water tank for low level if it goes low and calls for water note this at end of test section G.</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Restore power to or turn on the Lead then Lag condensate pump</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Lead pump starts.</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As level drops Alarm clears.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Condensate flows freely and without leakage to boiler system receiver tank.</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When tank gets to low level the lead pump stops and switches to old lag pump.</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Allow pump to run to its automatic shut off point.</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Lead pump starts.</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As level drops Alarm clears.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Condensate flows freely and without leakage to boiler system receiver tank.</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When tank gets to low level the lead pump stops and switches to old lag pump.</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2C3ABE" w:rsidTr="002C3ABE">
        <w:trPr>
          <w:cantSplit/>
        </w:trPr>
        <w:tc>
          <w:tcPr>
            <w:tcW w:w="366" w:type="dxa"/>
            <w:tcBorders>
              <w:top w:val="single" w:sz="12" w:space="0" w:color="auto"/>
              <w:bottom w:val="nil"/>
              <w:right w:val="nil"/>
            </w:tcBorders>
          </w:tcPr>
          <w:p w:rsidR="002C3ABE" w:rsidRDefault="002C3ABE">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2C3ABE" w:rsidRPr="002C3ABE" w:rsidRDefault="002C3ABE" w:rsidP="002C3ABE">
            <w:pPr>
              <w:rPr>
                <w:rFonts w:ascii="Arial" w:hAnsi="Arial"/>
                <w:sz w:val="20"/>
              </w:rPr>
            </w:pPr>
            <w:r w:rsidRPr="002C3ABE">
              <w:rPr>
                <w:rFonts w:ascii="Arial" w:hAnsi="Arial"/>
                <w:sz w:val="20"/>
              </w:rPr>
              <w:t>Allow condensate to fill to start level</w:t>
            </w:r>
          </w:p>
        </w:tc>
        <w:tc>
          <w:tcPr>
            <w:tcW w:w="3055" w:type="dxa"/>
            <w:tcBorders>
              <w:top w:val="single" w:sz="1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Lead pump has alternated to the old Lag pump.</w:t>
            </w:r>
          </w:p>
        </w:tc>
        <w:tc>
          <w:tcPr>
            <w:tcW w:w="540"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2C3ABE" w:rsidRPr="002C3ABE" w:rsidRDefault="002C3ABE" w:rsidP="002C3ABE">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New Lead pump starts.</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Condensate flows freely and without leakage to boiler system receiver tank.</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2C3ABE" w:rsidTr="002C3ABE">
        <w:trPr>
          <w:cantSplit/>
        </w:trPr>
        <w:tc>
          <w:tcPr>
            <w:tcW w:w="366" w:type="dxa"/>
            <w:tcBorders>
              <w:top w:val="nil"/>
              <w:bottom w:val="nil"/>
              <w:right w:val="nil"/>
            </w:tcBorders>
          </w:tcPr>
          <w:p w:rsidR="002C3ABE" w:rsidRDefault="002C3ABE">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2C3ABE" w:rsidRPr="002C3ABE" w:rsidRDefault="002C3ABE" w:rsidP="002C3ABE">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2C3ABE" w:rsidRPr="002C3ABE" w:rsidRDefault="002C3ABE" w:rsidP="002C3ABE">
            <w:pPr>
              <w:rPr>
                <w:rFonts w:ascii="Arial" w:hAnsi="Arial"/>
                <w:sz w:val="20"/>
              </w:rPr>
            </w:pPr>
            <w:r w:rsidRPr="002C3ABE">
              <w:rPr>
                <w:rFonts w:ascii="Arial" w:hAnsi="Arial"/>
                <w:sz w:val="20"/>
              </w:rPr>
              <w:t>When tank gets to low level the lead pump stops and switches to old lag pump.</w:t>
            </w:r>
          </w:p>
        </w:tc>
        <w:tc>
          <w:tcPr>
            <w:tcW w:w="540"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2C3ABE" w:rsidRDefault="002C3ABE">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2C3ABE" w:rsidRDefault="002C3ABE">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nil"/>
              <w:bottom w:val="single" w:sz="12" w:space="0" w:color="auto"/>
              <w:right w:val="single" w:sz="2" w:space="0" w:color="auto"/>
            </w:tcBorders>
            <w:shd w:val="clear" w:color="auto" w:fill="D9D9D9"/>
          </w:tcPr>
          <w:p w:rsidR="00580941" w:rsidRDefault="00580941">
            <w:pPr>
              <w:pStyle w:val="Heading5"/>
              <w:spacing w:before="0" w:after="0"/>
              <w:rPr>
                <w:rFonts w:ascii="Arial" w:hAnsi="Arial" w:cs="Arial"/>
                <w:bCs w:val="0"/>
                <w:szCs w:val="20"/>
              </w:rPr>
            </w:pPr>
            <w:r>
              <w:rPr>
                <w:rFonts w:ascii="Arial" w:hAnsi="Arial" w:cs="Arial"/>
                <w:bCs w:val="0"/>
              </w:rPr>
              <w:t>BOILER FEED WATER &amp; CHEMICAL TREATMENT</w:t>
            </w:r>
          </w:p>
        </w:tc>
      </w:tr>
      <w:tr w:rsidR="00F35DA0" w:rsidTr="00874B0D">
        <w:trPr>
          <w:cantSplit/>
        </w:trPr>
        <w:tc>
          <w:tcPr>
            <w:tcW w:w="366" w:type="dxa"/>
            <w:tcBorders>
              <w:top w:val="single" w:sz="12" w:space="0" w:color="auto"/>
              <w:bottom w:val="nil"/>
              <w:right w:val="nil"/>
            </w:tcBorders>
          </w:tcPr>
          <w:p w:rsidR="00F35DA0" w:rsidRDefault="00F35DA0">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35DA0" w:rsidRPr="00F35DA0" w:rsidRDefault="00F35DA0" w:rsidP="00F35DA0">
            <w:pPr>
              <w:rPr>
                <w:rFonts w:ascii="Arial" w:hAnsi="Arial"/>
                <w:sz w:val="20"/>
              </w:rPr>
            </w:pPr>
            <w:r w:rsidRPr="00F35DA0">
              <w:rPr>
                <w:rFonts w:ascii="Arial" w:hAnsi="Arial"/>
                <w:sz w:val="20"/>
              </w:rPr>
              <w:t>Let Boiler 7 liquid level drop below demand level</w:t>
            </w:r>
          </w:p>
        </w:tc>
        <w:tc>
          <w:tcPr>
            <w:tcW w:w="3055" w:type="dxa"/>
            <w:tcBorders>
              <w:top w:val="single" w:sz="1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Feed water pump 1 starts.</w:t>
            </w:r>
          </w:p>
        </w:tc>
        <w:tc>
          <w:tcPr>
            <w:tcW w:w="540"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Feed water pumps 1, 2, 3 may have different assignments but one will be to one boiler and one as standby.</w:t>
            </w:r>
          </w:p>
        </w:tc>
        <w:tc>
          <w:tcPr>
            <w:tcW w:w="541"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35DA0" w:rsidTr="00874B0D">
        <w:trPr>
          <w:cantSplit/>
        </w:trPr>
        <w:tc>
          <w:tcPr>
            <w:tcW w:w="366" w:type="dxa"/>
            <w:tcBorders>
              <w:top w:val="nil"/>
              <w:bottom w:val="nil"/>
              <w:right w:val="nil"/>
            </w:tcBorders>
          </w:tcPr>
          <w:p w:rsidR="00F35DA0" w:rsidRDefault="00F35DA0">
            <w:pPr>
              <w:tabs>
                <w:tab w:val="right" w:pos="10080"/>
              </w:tabs>
              <w:ind w:left="72"/>
              <w:rPr>
                <w:rFonts w:ascii="Arial" w:hAnsi="Arial" w:cs="Arial"/>
                <w:sz w:val="20"/>
                <w:szCs w:val="20"/>
              </w:rPr>
            </w:pPr>
          </w:p>
        </w:tc>
        <w:tc>
          <w:tcPr>
            <w:tcW w:w="1980" w:type="dxa"/>
            <w:vMerge/>
            <w:tcBorders>
              <w:left w:val="nil"/>
              <w:right w:val="single" w:sz="2" w:space="0" w:color="auto"/>
            </w:tcBorders>
          </w:tcPr>
          <w:p w:rsidR="00F35DA0" w:rsidRPr="00F35DA0" w:rsidRDefault="00F35DA0" w:rsidP="00F35DA0">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Feed water pump 2 and standby pump 3 remain OFF.</w:t>
            </w:r>
          </w:p>
        </w:tc>
        <w:tc>
          <w:tcPr>
            <w:tcW w:w="540"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35DA0" w:rsidTr="00874B0D">
        <w:trPr>
          <w:cantSplit/>
        </w:trPr>
        <w:tc>
          <w:tcPr>
            <w:tcW w:w="366" w:type="dxa"/>
            <w:tcBorders>
              <w:top w:val="nil"/>
              <w:bottom w:val="nil"/>
              <w:right w:val="nil"/>
            </w:tcBorders>
          </w:tcPr>
          <w:p w:rsidR="00F35DA0" w:rsidRDefault="00F35DA0">
            <w:pPr>
              <w:tabs>
                <w:tab w:val="right" w:pos="10080"/>
              </w:tabs>
              <w:ind w:left="72"/>
              <w:rPr>
                <w:rFonts w:ascii="Arial" w:hAnsi="Arial" w:cs="Arial"/>
                <w:sz w:val="20"/>
                <w:szCs w:val="20"/>
              </w:rPr>
            </w:pPr>
          </w:p>
        </w:tc>
        <w:tc>
          <w:tcPr>
            <w:tcW w:w="1980" w:type="dxa"/>
            <w:vMerge/>
            <w:tcBorders>
              <w:left w:val="nil"/>
              <w:right w:val="single" w:sz="2" w:space="0" w:color="auto"/>
            </w:tcBorders>
          </w:tcPr>
          <w:p w:rsidR="00F35DA0" w:rsidRPr="00F35DA0" w:rsidRDefault="00F35DA0" w:rsidP="00F35DA0">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Water flows fast enough to replace boiler water before low limit safety shuts off boiler.</w:t>
            </w:r>
          </w:p>
          <w:p w:rsidR="00F35DA0" w:rsidRPr="00F35DA0" w:rsidRDefault="00F35DA0" w:rsidP="00F35DA0">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35DA0" w:rsidTr="00874B0D">
        <w:trPr>
          <w:cantSplit/>
        </w:trPr>
        <w:tc>
          <w:tcPr>
            <w:tcW w:w="366" w:type="dxa"/>
            <w:tcBorders>
              <w:top w:val="nil"/>
              <w:bottom w:val="nil"/>
              <w:right w:val="nil"/>
            </w:tcBorders>
          </w:tcPr>
          <w:p w:rsidR="00F35DA0" w:rsidRDefault="00F35DA0">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35DA0" w:rsidRPr="00F35DA0" w:rsidRDefault="00F35DA0" w:rsidP="00F35DA0">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When water level goes high pump stops.</w:t>
            </w:r>
          </w:p>
        </w:tc>
        <w:tc>
          <w:tcPr>
            <w:tcW w:w="540"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F35DA0" w:rsidTr="00874B0D">
        <w:trPr>
          <w:cantSplit/>
        </w:trPr>
        <w:tc>
          <w:tcPr>
            <w:tcW w:w="366" w:type="dxa"/>
            <w:tcBorders>
              <w:top w:val="single" w:sz="12" w:space="0" w:color="auto"/>
              <w:bottom w:val="nil"/>
              <w:right w:val="nil"/>
            </w:tcBorders>
          </w:tcPr>
          <w:p w:rsidR="00F35DA0" w:rsidRDefault="00F35DA0">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F35DA0" w:rsidRPr="00F35DA0" w:rsidRDefault="00F35DA0" w:rsidP="00F35DA0">
            <w:pPr>
              <w:rPr>
                <w:rFonts w:ascii="Arial" w:hAnsi="Arial"/>
                <w:sz w:val="20"/>
              </w:rPr>
            </w:pPr>
            <w:r w:rsidRPr="00F35DA0">
              <w:rPr>
                <w:rFonts w:ascii="Arial" w:hAnsi="Arial"/>
                <w:sz w:val="20"/>
              </w:rPr>
              <w:t>Let Boiler 8 liquid level drop below demand level</w:t>
            </w:r>
          </w:p>
        </w:tc>
        <w:tc>
          <w:tcPr>
            <w:tcW w:w="3055" w:type="dxa"/>
            <w:tcBorders>
              <w:top w:val="single" w:sz="1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Feed water pump 2 starts.</w:t>
            </w:r>
          </w:p>
        </w:tc>
        <w:tc>
          <w:tcPr>
            <w:tcW w:w="540"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F35DA0" w:rsidRPr="00F35DA0" w:rsidRDefault="00F35DA0" w:rsidP="00F35DA0">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35DA0" w:rsidTr="00874B0D">
        <w:trPr>
          <w:cantSplit/>
        </w:trPr>
        <w:tc>
          <w:tcPr>
            <w:tcW w:w="366" w:type="dxa"/>
            <w:tcBorders>
              <w:top w:val="nil"/>
              <w:bottom w:val="nil"/>
              <w:right w:val="nil"/>
            </w:tcBorders>
          </w:tcPr>
          <w:p w:rsidR="00F35DA0" w:rsidRDefault="00F35DA0">
            <w:pPr>
              <w:tabs>
                <w:tab w:val="right" w:pos="10080"/>
              </w:tabs>
              <w:ind w:left="72"/>
              <w:rPr>
                <w:rFonts w:ascii="Arial" w:hAnsi="Arial" w:cs="Arial"/>
                <w:sz w:val="20"/>
                <w:szCs w:val="20"/>
              </w:rPr>
            </w:pPr>
          </w:p>
        </w:tc>
        <w:tc>
          <w:tcPr>
            <w:tcW w:w="1980" w:type="dxa"/>
            <w:vMerge/>
            <w:tcBorders>
              <w:left w:val="nil"/>
              <w:right w:val="single" w:sz="2" w:space="0" w:color="auto"/>
            </w:tcBorders>
          </w:tcPr>
          <w:p w:rsidR="00F35DA0" w:rsidRPr="00F35DA0" w:rsidRDefault="00F35DA0" w:rsidP="00F35DA0">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Feed water pump 1 and standby pump 3 remain OFF.</w:t>
            </w:r>
          </w:p>
        </w:tc>
        <w:tc>
          <w:tcPr>
            <w:tcW w:w="540"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35DA0" w:rsidTr="00874B0D">
        <w:trPr>
          <w:cantSplit/>
        </w:trPr>
        <w:tc>
          <w:tcPr>
            <w:tcW w:w="366" w:type="dxa"/>
            <w:tcBorders>
              <w:top w:val="nil"/>
              <w:bottom w:val="nil"/>
              <w:right w:val="nil"/>
            </w:tcBorders>
          </w:tcPr>
          <w:p w:rsidR="00F35DA0" w:rsidRDefault="00F35DA0">
            <w:pPr>
              <w:tabs>
                <w:tab w:val="right" w:pos="10080"/>
              </w:tabs>
              <w:ind w:left="72"/>
              <w:rPr>
                <w:rFonts w:ascii="Arial" w:hAnsi="Arial" w:cs="Arial"/>
                <w:sz w:val="20"/>
                <w:szCs w:val="20"/>
              </w:rPr>
            </w:pPr>
          </w:p>
        </w:tc>
        <w:tc>
          <w:tcPr>
            <w:tcW w:w="1980" w:type="dxa"/>
            <w:vMerge/>
            <w:tcBorders>
              <w:left w:val="nil"/>
              <w:right w:val="single" w:sz="2" w:space="0" w:color="auto"/>
            </w:tcBorders>
          </w:tcPr>
          <w:p w:rsidR="00F35DA0" w:rsidRPr="00F35DA0" w:rsidRDefault="00F35DA0" w:rsidP="00F35DA0">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Water flows fast enough to replace boiler water before low limit safety shuts off boiler.</w:t>
            </w:r>
          </w:p>
        </w:tc>
        <w:tc>
          <w:tcPr>
            <w:tcW w:w="540"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F35DA0" w:rsidTr="00874B0D">
        <w:trPr>
          <w:cantSplit/>
        </w:trPr>
        <w:tc>
          <w:tcPr>
            <w:tcW w:w="366" w:type="dxa"/>
            <w:tcBorders>
              <w:top w:val="nil"/>
              <w:bottom w:val="nil"/>
              <w:right w:val="nil"/>
            </w:tcBorders>
          </w:tcPr>
          <w:p w:rsidR="00F35DA0" w:rsidRDefault="00F35DA0">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F35DA0" w:rsidRPr="00F35DA0" w:rsidRDefault="00F35DA0" w:rsidP="00F35DA0">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F35DA0" w:rsidRPr="00F35DA0" w:rsidRDefault="00F35DA0" w:rsidP="00F35DA0">
            <w:pPr>
              <w:rPr>
                <w:rFonts w:ascii="Arial" w:hAnsi="Arial"/>
                <w:sz w:val="20"/>
              </w:rPr>
            </w:pPr>
            <w:r w:rsidRPr="00F35DA0">
              <w:rPr>
                <w:rFonts w:ascii="Arial" w:hAnsi="Arial"/>
                <w:sz w:val="20"/>
              </w:rPr>
              <w:t>When water level goes high pump stops.</w:t>
            </w:r>
          </w:p>
        </w:tc>
        <w:tc>
          <w:tcPr>
            <w:tcW w:w="540"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F35DA0" w:rsidRDefault="00F35DA0">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F35DA0" w:rsidRDefault="00F35DA0">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Transfer Assignment for Boiler 7 to the standby pump.</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Feed water pump 3 starts.</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Feed water pump 1 and 2 remain OFF.</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Water flows fast enough to replace boiler water before low limit safety shuts off boiler.</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 xml:space="preserve">When water level </w:t>
            </w:r>
            <w:proofErr w:type="gramStart"/>
            <w:r w:rsidRPr="00874B0D">
              <w:rPr>
                <w:rFonts w:ascii="Arial" w:hAnsi="Arial"/>
                <w:sz w:val="20"/>
              </w:rPr>
              <w:t>rises</w:t>
            </w:r>
            <w:proofErr w:type="gramEnd"/>
            <w:r w:rsidRPr="00874B0D">
              <w:rPr>
                <w:rFonts w:ascii="Arial" w:hAnsi="Arial"/>
                <w:sz w:val="20"/>
              </w:rPr>
              <w:t xml:space="preserve"> pump stops.</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Allow Boiler 7 level to rise above switch level</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Feed water pump 3 starts.</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Feed water pump 1 and 2 remain OFF.</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Water flows fast enough to replace boiler water before low limit safety shuts off boiler.</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 xml:space="preserve">When water level </w:t>
            </w:r>
            <w:proofErr w:type="gramStart"/>
            <w:r w:rsidRPr="00874B0D">
              <w:rPr>
                <w:rFonts w:ascii="Arial" w:hAnsi="Arial"/>
                <w:sz w:val="20"/>
              </w:rPr>
              <w:t>rises</w:t>
            </w:r>
            <w:proofErr w:type="gramEnd"/>
            <w:r w:rsidRPr="00874B0D">
              <w:rPr>
                <w:rFonts w:ascii="Arial" w:hAnsi="Arial"/>
                <w:sz w:val="20"/>
              </w:rPr>
              <w:t xml:space="preserve"> pump stops.</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Adjust the conductivity set pt on controller to 1000 μS/cm less than the current system conductivity level or set scheduled blow down for 2 minutes.</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The blow down valve is opened and the system is discharging to maintain the required conductivity level or timed release.</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Default="00580941" w:rsidP="00874B0D">
            <w:pPr>
              <w:rPr>
                <w:rFonts w:ascii="Arial" w:hAnsi="Arial"/>
                <w:sz w:val="20"/>
              </w:rPr>
            </w:pPr>
            <w:r w:rsidRPr="00874B0D">
              <w:rPr>
                <w:rFonts w:ascii="Arial" w:hAnsi="Arial"/>
                <w:sz w:val="20"/>
              </w:rPr>
              <w:t xml:space="preserve">Submittals were not clear on what initiates blow down. </w:t>
            </w:r>
          </w:p>
          <w:p w:rsidR="00BE6DC1" w:rsidRPr="00874B0D" w:rsidRDefault="00BE6DC1" w:rsidP="00874B0D">
            <w:pPr>
              <w:rPr>
                <w:rFonts w:ascii="Arial" w:hAnsi="Arial"/>
                <w:sz w:val="20"/>
              </w:rPr>
            </w:pPr>
          </w:p>
          <w:p w:rsidR="00580941" w:rsidRPr="00874B0D" w:rsidRDefault="00580941" w:rsidP="00874B0D">
            <w:pPr>
              <w:rPr>
                <w:rFonts w:ascii="Arial" w:hAnsi="Arial"/>
                <w:sz w:val="20"/>
              </w:rPr>
            </w:pPr>
            <w:r w:rsidRPr="00874B0D">
              <w:rPr>
                <w:rFonts w:ascii="Arial" w:hAnsi="Arial"/>
                <w:sz w:val="20"/>
              </w:rPr>
              <w:t>Record Conductivity setting ____</w:t>
            </w:r>
          </w:p>
          <w:p w:rsidR="00580941" w:rsidRPr="00874B0D" w:rsidRDefault="00580941" w:rsidP="00874B0D">
            <w:pPr>
              <w:rPr>
                <w:rFonts w:ascii="Arial" w:hAnsi="Arial"/>
                <w:sz w:val="20"/>
              </w:rPr>
            </w:pPr>
          </w:p>
          <w:p w:rsidR="00580941" w:rsidRDefault="00580941" w:rsidP="00874B0D">
            <w:r w:rsidRPr="00874B0D">
              <w:rPr>
                <w:rFonts w:ascii="Arial" w:hAnsi="Arial"/>
                <w:sz w:val="20"/>
              </w:rPr>
              <w:t>Record Schedule _______</w:t>
            </w: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Reset the conductivity set point or timer to the original value.</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The converter blow down valve is closed to maintain the new conductivity requirements</w:t>
            </w:r>
            <w:r w:rsidR="00874B0D" w:rsidRPr="00874B0D">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874B0D" w:rsidRDefault="00580941"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Allow or drain Feed water tank to below make up level</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The cold water valve opens to add water through HX-7 into the feed water tank.</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Observe reaction in test section H HX-7.</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Allow Feed water tank to rise</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The cold water valve Closes</w:t>
            </w:r>
            <w:r w:rsidR="00874B0D" w:rsidRPr="00874B0D">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874B0D" w:rsidRDefault="00580941"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nil"/>
              <w:bottom w:val="single" w:sz="12" w:space="0" w:color="auto"/>
              <w:right w:val="single" w:sz="2" w:space="0" w:color="auto"/>
            </w:tcBorders>
            <w:shd w:val="clear" w:color="auto" w:fill="D9D9D9"/>
          </w:tcPr>
          <w:p w:rsidR="00580941" w:rsidRDefault="00580941">
            <w:pPr>
              <w:pStyle w:val="Heading5"/>
              <w:spacing w:before="0" w:after="0"/>
              <w:rPr>
                <w:rFonts w:ascii="Arial" w:hAnsi="Arial" w:cs="Arial"/>
                <w:bCs w:val="0"/>
                <w:szCs w:val="20"/>
              </w:rPr>
            </w:pPr>
            <w:r>
              <w:rPr>
                <w:rFonts w:ascii="Arial" w:hAnsi="Arial" w:cs="Arial"/>
                <w:bCs w:val="0"/>
              </w:rPr>
              <w:t>HEAT EXCHANGER HX-7 MAKE UP WATER HEATER</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With make up water OFF the heating control valve is closed</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Even with low temperature in make up water line there is no heating with make up water OFF</w:t>
            </w:r>
            <w:r w:rsidR="00874B0D" w:rsidRPr="00874B0D">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 xml:space="preserve">If a call for make up is not observed during normal </w:t>
            </w:r>
            <w:proofErr w:type="gramStart"/>
            <w:r w:rsidRPr="00874B0D">
              <w:rPr>
                <w:rFonts w:ascii="Arial" w:hAnsi="Arial"/>
                <w:sz w:val="20"/>
              </w:rPr>
              <w:t>operation create</w:t>
            </w:r>
            <w:proofErr w:type="gramEnd"/>
            <w:r w:rsidRPr="00874B0D">
              <w:rPr>
                <w:rFonts w:ascii="Arial" w:hAnsi="Arial"/>
                <w:sz w:val="20"/>
              </w:rPr>
              <w:t xml:space="preserve"> a call by draining the feed water tank</w:t>
            </w:r>
            <w:r w:rsidR="00874B0D" w:rsidRPr="00874B0D">
              <w:rPr>
                <w:rFonts w:ascii="Arial" w:hAnsi="Arial"/>
                <w:sz w:val="20"/>
              </w:rPr>
              <w:t>.</w:t>
            </w:r>
          </w:p>
          <w:p w:rsidR="00580941" w:rsidRPr="00874B0D" w:rsidRDefault="00580941" w:rsidP="00874B0D">
            <w:pPr>
              <w:rPr>
                <w:rFonts w:ascii="Arial" w:hAnsi="Arial"/>
                <w:sz w:val="20"/>
              </w:rPr>
            </w:pPr>
          </w:p>
          <w:p w:rsidR="00580941" w:rsidRPr="00874B0D" w:rsidRDefault="00580941" w:rsidP="00874B0D">
            <w:pPr>
              <w:rPr>
                <w:rFonts w:ascii="Arial" w:hAnsi="Arial"/>
                <w:sz w:val="20"/>
              </w:rPr>
            </w:pPr>
            <w:r w:rsidRPr="00874B0D">
              <w:rPr>
                <w:rFonts w:ascii="Arial" w:hAnsi="Arial"/>
                <w:sz w:val="20"/>
              </w:rPr>
              <w:t>Record level when               make up opens______</w:t>
            </w: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Supply water temperature drops without circulation</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Even with low temperature in make up water line there is no heating with make up water OFF</w:t>
            </w:r>
            <w:r w:rsidR="00874B0D" w:rsidRPr="00874B0D">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 xml:space="preserve">If a call for make up is not observed during normal </w:t>
            </w:r>
            <w:proofErr w:type="gramStart"/>
            <w:r w:rsidRPr="00874B0D">
              <w:rPr>
                <w:rFonts w:ascii="Arial" w:hAnsi="Arial"/>
                <w:sz w:val="20"/>
              </w:rPr>
              <w:t>operation create</w:t>
            </w:r>
            <w:proofErr w:type="gramEnd"/>
            <w:r w:rsidRPr="00874B0D">
              <w:rPr>
                <w:rFonts w:ascii="Arial" w:hAnsi="Arial"/>
                <w:sz w:val="20"/>
              </w:rPr>
              <w:t xml:space="preserve"> a call by draining the feed water tank</w:t>
            </w:r>
            <w:r w:rsidR="00874B0D" w:rsidRPr="00874B0D">
              <w:rPr>
                <w:rFonts w:ascii="Arial" w:hAnsi="Arial"/>
                <w:sz w:val="20"/>
              </w:rPr>
              <w:t>.</w:t>
            </w:r>
          </w:p>
          <w:p w:rsidR="00580941" w:rsidRPr="00874B0D" w:rsidRDefault="00580941" w:rsidP="00874B0D">
            <w:pPr>
              <w:rPr>
                <w:rFonts w:ascii="Arial" w:hAnsi="Arial"/>
                <w:sz w:val="20"/>
              </w:rPr>
            </w:pPr>
          </w:p>
          <w:p w:rsidR="00580941" w:rsidRDefault="00580941" w:rsidP="00874B0D">
            <w:r w:rsidRPr="00874B0D">
              <w:rPr>
                <w:rFonts w:ascii="Arial" w:hAnsi="Arial"/>
                <w:sz w:val="20"/>
              </w:rPr>
              <w:t>Record level when               make up opens______</w:t>
            </w: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Call for make up water so HX7 control is ON</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Steam control valve modulates to maintain supply water temperature.</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With only a short time for make up water flow the supply water may go from several degrees below set point to several above and not stabilize before make up tank is filled.</w:t>
            </w: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As temperature increases above set point valve modulates closed.</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Supply water temp drops with flow</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Steam control valve modulates to maintain supply water temperature.</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With only a short time for make up water flow the supply water may go from several degrees below set point to several above and not stabilize before make up tank is filled.</w:t>
            </w: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As temperature increases above set point valve modulates closed.</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Lower High temperature alarm set point below existing supply Temp</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Local high temp limit alarm sounds.</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Record high limit setpoint _____</w:t>
            </w: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Cold water solenoid valve opens.</w:t>
            </w:r>
          </w:p>
          <w:p w:rsidR="00874B0D" w:rsidRPr="00874B0D" w:rsidRDefault="00874B0D" w:rsidP="00874B0D">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Over heated water is dumped from shell.</w:t>
            </w:r>
          </w:p>
          <w:p w:rsidR="00874B0D" w:rsidRPr="00874B0D" w:rsidRDefault="00874B0D" w:rsidP="00874B0D">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BAS Alarm reports.</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Steam Valve closes.</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Clear High temperature alarm</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Alarm clears.</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HX-7 returns to normal operation.</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Reset alarm setpoint</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Alarm clears.</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HX-7 returns to normal operation.</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874B0D" w:rsidTr="00874B0D">
        <w:trPr>
          <w:cantSplit/>
        </w:trPr>
        <w:tc>
          <w:tcPr>
            <w:tcW w:w="366" w:type="dxa"/>
            <w:tcBorders>
              <w:top w:val="single" w:sz="12" w:space="0" w:color="auto"/>
              <w:bottom w:val="nil"/>
              <w:right w:val="nil"/>
            </w:tcBorders>
          </w:tcPr>
          <w:p w:rsidR="00874B0D" w:rsidRDefault="00874B0D">
            <w:pPr>
              <w:numPr>
                <w:ilvl w:val="0"/>
                <w:numId w:val="2"/>
              </w:numPr>
              <w:tabs>
                <w:tab w:val="right" w:pos="10080"/>
              </w:tabs>
              <w:rPr>
                <w:rFonts w:ascii="Arial" w:hAnsi="Arial" w:cs="Arial"/>
                <w:sz w:val="20"/>
                <w:szCs w:val="20"/>
              </w:rPr>
            </w:pPr>
          </w:p>
        </w:tc>
        <w:tc>
          <w:tcPr>
            <w:tcW w:w="1980" w:type="dxa"/>
            <w:vMerge w:val="restart"/>
            <w:tcBorders>
              <w:top w:val="single" w:sz="12" w:space="0" w:color="auto"/>
              <w:left w:val="nil"/>
              <w:right w:val="single" w:sz="2" w:space="0" w:color="auto"/>
            </w:tcBorders>
          </w:tcPr>
          <w:p w:rsidR="00874B0D" w:rsidRPr="00874B0D" w:rsidRDefault="00874B0D" w:rsidP="00874B0D">
            <w:pPr>
              <w:rPr>
                <w:rFonts w:ascii="Arial" w:hAnsi="Arial"/>
                <w:sz w:val="20"/>
              </w:rPr>
            </w:pPr>
            <w:r w:rsidRPr="00874B0D">
              <w:rPr>
                <w:rFonts w:ascii="Arial" w:hAnsi="Arial"/>
                <w:sz w:val="20"/>
              </w:rPr>
              <w:t>Simulate power loss</w:t>
            </w:r>
          </w:p>
        </w:tc>
        <w:tc>
          <w:tcPr>
            <w:tcW w:w="3055" w:type="dxa"/>
            <w:tcBorders>
              <w:top w:val="single" w:sz="1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Steam valve closes in 10 seconds.</w:t>
            </w:r>
          </w:p>
        </w:tc>
        <w:tc>
          <w:tcPr>
            <w:tcW w:w="540"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val="restart"/>
            <w:tcBorders>
              <w:top w:val="single" w:sz="12" w:space="0" w:color="auto"/>
              <w:left w:val="single" w:sz="2" w:space="0" w:color="auto"/>
              <w:right w:val="single" w:sz="2" w:space="0" w:color="auto"/>
            </w:tcBorders>
          </w:tcPr>
          <w:p w:rsidR="00874B0D" w:rsidRPr="00874B0D" w:rsidRDefault="00874B0D"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874B0D" w:rsidTr="00874B0D">
        <w:trPr>
          <w:cantSplit/>
        </w:trPr>
        <w:tc>
          <w:tcPr>
            <w:tcW w:w="366" w:type="dxa"/>
            <w:tcBorders>
              <w:top w:val="nil"/>
              <w:bottom w:val="nil"/>
              <w:right w:val="nil"/>
            </w:tcBorders>
          </w:tcPr>
          <w:p w:rsidR="00874B0D" w:rsidRDefault="00874B0D">
            <w:pPr>
              <w:tabs>
                <w:tab w:val="right" w:pos="10080"/>
              </w:tabs>
              <w:ind w:left="72"/>
              <w:rPr>
                <w:rFonts w:ascii="Arial" w:hAnsi="Arial" w:cs="Arial"/>
                <w:sz w:val="20"/>
                <w:szCs w:val="20"/>
              </w:rPr>
            </w:pPr>
          </w:p>
        </w:tc>
        <w:tc>
          <w:tcPr>
            <w:tcW w:w="1980" w:type="dxa"/>
            <w:vMerge/>
            <w:tcBorders>
              <w:left w:val="nil"/>
              <w:bottom w:val="nil"/>
              <w:right w:val="single" w:sz="2" w:space="0" w:color="auto"/>
            </w:tcBorders>
          </w:tcPr>
          <w:p w:rsidR="00874B0D" w:rsidRPr="00874B0D" w:rsidRDefault="00874B0D" w:rsidP="00874B0D">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874B0D" w:rsidRPr="00874B0D" w:rsidRDefault="00874B0D" w:rsidP="00874B0D">
            <w:pPr>
              <w:rPr>
                <w:rFonts w:ascii="Arial" w:hAnsi="Arial"/>
                <w:sz w:val="20"/>
              </w:rPr>
            </w:pPr>
            <w:r w:rsidRPr="00874B0D">
              <w:rPr>
                <w:rFonts w:ascii="Arial" w:hAnsi="Arial"/>
                <w:sz w:val="20"/>
              </w:rPr>
              <w:t>Controller is OFF.</w:t>
            </w:r>
          </w:p>
        </w:tc>
        <w:tc>
          <w:tcPr>
            <w:tcW w:w="540"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vMerge/>
            <w:tcBorders>
              <w:left w:val="single" w:sz="2" w:space="0" w:color="auto"/>
              <w:bottom w:val="single" w:sz="2" w:space="0" w:color="auto"/>
              <w:right w:val="single" w:sz="2" w:space="0" w:color="auto"/>
            </w:tcBorders>
          </w:tcPr>
          <w:p w:rsidR="00874B0D" w:rsidRDefault="00874B0D">
            <w:pPr>
              <w:tabs>
                <w:tab w:val="left" w:pos="720"/>
                <w:tab w:val="right" w:pos="10080"/>
              </w:tabs>
              <w:ind w:left="65"/>
              <w:rPr>
                <w:rFonts w:ascii="Arial" w:hAnsi="Arial" w:cs="Arial"/>
                <w:sz w:val="20"/>
                <w:szCs w:val="20"/>
              </w:rPr>
            </w:pPr>
          </w:p>
        </w:tc>
        <w:tc>
          <w:tcPr>
            <w:tcW w:w="541"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tcPr>
          <w:p w:rsidR="00874B0D" w:rsidRDefault="00874B0D">
            <w:pPr>
              <w:tabs>
                <w:tab w:val="left" w:pos="720"/>
                <w:tab w:val="right" w:pos="5040"/>
                <w:tab w:val="left" w:pos="5220"/>
                <w:tab w:val="right" w:pos="10080"/>
              </w:tabs>
              <w:ind w:left="65"/>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Restore power</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Controller returns to normal operation</w:t>
            </w:r>
            <w:r w:rsidR="00874B0D" w:rsidRPr="00874B0D">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874B0D" w:rsidRDefault="00580941"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Feed water tank ends call for make up water</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When cold water valve closes heating valve closes.</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Record level when                make up closes______</w:t>
            </w: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Restore to normal any special action required to initiate operation</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System is running normally</w:t>
            </w:r>
            <w:r w:rsidR="00874B0D" w:rsidRPr="00874B0D">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Pr="00874B0D" w:rsidRDefault="00580941" w:rsidP="00874B0D">
            <w:pPr>
              <w:rPr>
                <w:rFonts w:ascii="Arial" w:hAnsi="Arial"/>
                <w:sz w:val="20"/>
              </w:rPr>
            </w:pP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r w:rsidR="00580941">
        <w:trPr>
          <w:cantSplit/>
        </w:trPr>
        <w:tc>
          <w:tcPr>
            <w:tcW w:w="10080" w:type="dxa"/>
            <w:gridSpan w:val="10"/>
            <w:tcBorders>
              <w:top w:val="nil"/>
              <w:bottom w:val="single" w:sz="12" w:space="0" w:color="auto"/>
              <w:right w:val="single" w:sz="2" w:space="0" w:color="auto"/>
            </w:tcBorders>
            <w:shd w:val="clear" w:color="auto" w:fill="D9D9D9"/>
          </w:tcPr>
          <w:p w:rsidR="00580941" w:rsidRDefault="00580941">
            <w:pPr>
              <w:pStyle w:val="Heading5"/>
              <w:spacing w:before="0" w:after="0"/>
              <w:rPr>
                <w:rFonts w:ascii="Arial" w:hAnsi="Arial" w:cs="Arial"/>
                <w:bCs w:val="0"/>
                <w:szCs w:val="20"/>
              </w:rPr>
            </w:pPr>
            <w:r>
              <w:rPr>
                <w:rFonts w:ascii="Arial" w:hAnsi="Arial" w:cs="Arial"/>
                <w:bCs w:val="0"/>
              </w:rPr>
              <w:t>RETURN TO INITIAL CONDITIONS</w:t>
            </w:r>
          </w:p>
        </w:tc>
      </w:tr>
      <w:tr w:rsidR="00580941">
        <w:trPr>
          <w:cantSplit/>
        </w:trPr>
        <w:tc>
          <w:tcPr>
            <w:tcW w:w="366" w:type="dxa"/>
            <w:tcBorders>
              <w:top w:val="single" w:sz="12" w:space="0" w:color="auto"/>
              <w:bottom w:val="nil"/>
              <w:right w:val="nil"/>
            </w:tcBorders>
          </w:tcPr>
          <w:p w:rsidR="00580941" w:rsidRDefault="00580941">
            <w:pPr>
              <w:numPr>
                <w:ilvl w:val="0"/>
                <w:numId w:val="2"/>
              </w:numPr>
              <w:tabs>
                <w:tab w:val="right" w:pos="10080"/>
              </w:tabs>
              <w:rPr>
                <w:rFonts w:ascii="Arial" w:hAnsi="Arial" w:cs="Arial"/>
                <w:sz w:val="20"/>
                <w:szCs w:val="20"/>
              </w:rPr>
            </w:pPr>
          </w:p>
        </w:tc>
        <w:tc>
          <w:tcPr>
            <w:tcW w:w="1980" w:type="dxa"/>
            <w:tcBorders>
              <w:top w:val="single" w:sz="12" w:space="0" w:color="auto"/>
              <w:left w:val="nil"/>
              <w:bottom w:val="nil"/>
              <w:right w:val="single" w:sz="2" w:space="0" w:color="auto"/>
            </w:tcBorders>
          </w:tcPr>
          <w:p w:rsidR="00580941" w:rsidRPr="00874B0D" w:rsidRDefault="00580941" w:rsidP="00874B0D">
            <w:pPr>
              <w:rPr>
                <w:rFonts w:ascii="Arial" w:hAnsi="Arial"/>
                <w:sz w:val="20"/>
              </w:rPr>
            </w:pPr>
            <w:r w:rsidRPr="00874B0D">
              <w:rPr>
                <w:rFonts w:ascii="Arial" w:hAnsi="Arial"/>
                <w:sz w:val="20"/>
              </w:rPr>
              <w:t>Record test stop time</w:t>
            </w:r>
          </w:p>
        </w:tc>
        <w:tc>
          <w:tcPr>
            <w:tcW w:w="3055" w:type="dxa"/>
            <w:tcBorders>
              <w:top w:val="single" w:sz="12" w:space="0" w:color="auto"/>
              <w:left w:val="single" w:sz="2" w:space="0" w:color="auto"/>
              <w:bottom w:val="single" w:sz="2" w:space="0" w:color="auto"/>
              <w:right w:val="single" w:sz="2" w:space="0" w:color="auto"/>
            </w:tcBorders>
          </w:tcPr>
          <w:p w:rsidR="00580941" w:rsidRPr="00874B0D" w:rsidRDefault="00580941" w:rsidP="00874B0D">
            <w:pPr>
              <w:rPr>
                <w:rFonts w:ascii="Arial" w:hAnsi="Arial"/>
                <w:sz w:val="20"/>
              </w:rPr>
            </w:pPr>
            <w:r w:rsidRPr="00874B0D">
              <w:rPr>
                <w:rFonts w:ascii="Arial" w:hAnsi="Arial"/>
                <w:sz w:val="20"/>
              </w:rPr>
              <w:t>Recorded</w:t>
            </w:r>
            <w:r w:rsidR="00874B0D" w:rsidRPr="00874B0D">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ed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2511" w:type="dxa"/>
            <w:gridSpan w:val="3"/>
            <w:tcBorders>
              <w:top w:val="single" w:sz="12" w:space="0" w:color="auto"/>
              <w:left w:val="single" w:sz="2" w:space="0" w:color="auto"/>
              <w:right w:val="single" w:sz="2" w:space="0" w:color="auto"/>
            </w:tcBorders>
          </w:tcPr>
          <w:p w:rsidR="00580941" w:rsidRDefault="00874B0D">
            <w:pPr>
              <w:tabs>
                <w:tab w:val="left" w:pos="720"/>
                <w:tab w:val="right" w:pos="10080"/>
              </w:tabs>
              <w:rPr>
                <w:rFonts w:ascii="Arial" w:hAnsi="Arial" w:cs="Arial"/>
                <w:sz w:val="20"/>
                <w:szCs w:val="20"/>
              </w:rPr>
            </w:pPr>
            <w:r>
              <w:rPr>
                <w:rFonts w:ascii="Arial" w:hAnsi="Arial" w:cs="Arial"/>
                <w:sz w:val="20"/>
                <w:szCs w:val="20"/>
              </w:rPr>
              <w:t>Time:</w:t>
            </w:r>
          </w:p>
          <w:p w:rsidR="00874B0D" w:rsidRPr="00874B0D" w:rsidRDefault="00874B0D">
            <w:pPr>
              <w:tabs>
                <w:tab w:val="left" w:pos="720"/>
                <w:tab w:val="right" w:pos="10080"/>
              </w:tabs>
              <w:rPr>
                <w:rFonts w:ascii="Arial" w:hAnsi="Arial" w:cs="Arial"/>
                <w:sz w:val="20"/>
                <w:szCs w:val="20"/>
              </w:rPr>
            </w:pPr>
            <w:r>
              <w:rPr>
                <w:rFonts w:ascii="Arial" w:hAnsi="Arial" w:cs="Arial"/>
                <w:sz w:val="20"/>
                <w:szCs w:val="20"/>
              </w:rPr>
              <w:t>(am/pm)__________</w:t>
            </w:r>
          </w:p>
        </w:tc>
        <w:tc>
          <w:tcPr>
            <w:tcW w:w="541"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tcPr>
          <w:p w:rsidR="00580941" w:rsidRDefault="00580941">
            <w:pPr>
              <w:tabs>
                <w:tab w:val="left" w:pos="720"/>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
                  <w:enabled/>
                  <w:calcOnExit w:val="0"/>
                  <w:checkBox>
                    <w:size w:val="24"/>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p>
        </w:tc>
      </w:tr>
      <w:tr w:rsidR="00580941">
        <w:trPr>
          <w:cantSplit/>
          <w:trHeight w:val="20"/>
        </w:trPr>
        <w:tc>
          <w:tcPr>
            <w:tcW w:w="6486" w:type="dxa"/>
            <w:gridSpan w:val="5"/>
            <w:vMerge w:val="restart"/>
            <w:tcBorders>
              <w:top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tcPr>
          <w:p w:rsidR="00580941" w:rsidRDefault="00580941">
            <w:pPr>
              <w:tabs>
                <w:tab w:val="right" w:pos="10080"/>
              </w:tabs>
              <w:ind w:left="72"/>
              <w:rPr>
                <w:rFonts w:ascii="Arial" w:hAnsi="Arial" w:cs="Arial"/>
                <w:sz w:val="20"/>
                <w:szCs w:val="20"/>
              </w:rPr>
            </w:pPr>
            <w:r>
              <w:rPr>
                <w:rFonts w:ascii="Arial" w:hAnsi="Arial" w:cs="Arial"/>
                <w:sz w:val="20"/>
                <w:szCs w:val="20"/>
              </w:rPr>
              <w:t xml:space="preserve">Issue Log Item:  </w:t>
            </w:r>
          </w:p>
        </w:tc>
        <w:tc>
          <w:tcPr>
            <w:tcW w:w="1802" w:type="dxa"/>
            <w:gridSpan w:val="4"/>
            <w:tcBorders>
              <w:top w:val="single" w:sz="2" w:space="0" w:color="auto"/>
              <w:left w:val="single" w:sz="2" w:space="0" w:color="auto"/>
              <w:bottom w:val="single" w:sz="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580941">
        <w:trPr>
          <w:cantSplit/>
        </w:trPr>
        <w:tc>
          <w:tcPr>
            <w:tcW w:w="6486" w:type="dxa"/>
            <w:gridSpan w:val="5"/>
            <w:vMerge/>
            <w:tcBorders>
              <w:top w:val="single" w:sz="2" w:space="0" w:color="auto"/>
              <w:bottom w:val="single" w:sz="12" w:space="0" w:color="auto"/>
              <w:right w:val="single" w:sz="2" w:space="0" w:color="auto"/>
            </w:tcBorders>
          </w:tcPr>
          <w:p w:rsidR="00580941" w:rsidRDefault="00580941">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 xml:space="preserve">Initial </w:t>
            </w:r>
          </w:p>
        </w:tc>
        <w:tc>
          <w:tcPr>
            <w:tcW w:w="1802" w:type="dxa"/>
            <w:gridSpan w:val="4"/>
            <w:tcBorders>
              <w:top w:val="single" w:sz="2" w:space="0" w:color="auto"/>
              <w:left w:val="single" w:sz="2" w:space="0" w:color="auto"/>
              <w:bottom w:val="single" w:sz="12" w:space="0" w:color="auto"/>
              <w:right w:val="single" w:sz="2" w:space="0" w:color="auto"/>
            </w:tcBorders>
          </w:tcPr>
          <w:p w:rsidR="00580941" w:rsidRDefault="00580941">
            <w:pPr>
              <w:tabs>
                <w:tab w:val="right" w:pos="5040"/>
                <w:tab w:val="left" w:pos="5220"/>
                <w:tab w:val="right" w:pos="10080"/>
              </w:tabs>
              <w:ind w:left="72"/>
              <w:rPr>
                <w:rFonts w:ascii="Arial" w:hAnsi="Arial" w:cs="Arial"/>
                <w:sz w:val="20"/>
                <w:szCs w:val="20"/>
              </w:rPr>
            </w:pPr>
            <w:r>
              <w:rPr>
                <w:rFonts w:ascii="Arial" w:hAnsi="Arial" w:cs="Arial"/>
                <w:sz w:val="20"/>
                <w:szCs w:val="20"/>
              </w:rPr>
              <w:t>Date</w:t>
            </w:r>
          </w:p>
        </w:tc>
      </w:tr>
    </w:tbl>
    <w:p w:rsidR="00580941" w:rsidRDefault="00580941">
      <w:pPr>
        <w:rPr>
          <w:rFonts w:ascii="Arial" w:hAnsi="Arial" w:cs="Arial"/>
        </w:rPr>
      </w:pPr>
      <w:r>
        <w:rPr>
          <w:rFonts w:ascii="Arial" w:hAnsi="Arial" w:cs="Arial"/>
        </w:rPr>
        <w:br w:type="page"/>
      </w:r>
    </w:p>
    <w:tbl>
      <w:tblPr>
        <w:tblW w:w="10297" w:type="dxa"/>
        <w:shd w:val="clear" w:color="auto" w:fill="D9D9D9"/>
        <w:tblLook w:val="01E0"/>
      </w:tblPr>
      <w:tblGrid>
        <w:gridCol w:w="2448"/>
        <w:gridCol w:w="4680"/>
        <w:gridCol w:w="1584"/>
        <w:gridCol w:w="398"/>
        <w:gridCol w:w="1187"/>
      </w:tblGrid>
      <w:tr w:rsidR="00580941" w:rsidTr="00C36514">
        <w:trPr>
          <w:trHeight w:val="603"/>
        </w:trPr>
        <w:tc>
          <w:tcPr>
            <w:tcW w:w="2448" w:type="dxa"/>
            <w:vAlign w:val="center"/>
          </w:tcPr>
          <w:p w:rsidR="00580941" w:rsidRDefault="00580941">
            <w:pPr>
              <w:pStyle w:val="Heading2"/>
              <w:jc w:val="left"/>
              <w:rPr>
                <w:rFonts w:cs="Arial"/>
                <w:szCs w:val="22"/>
              </w:rPr>
            </w:pPr>
            <w:r>
              <w:rPr>
                <w:rStyle w:val="NormChar"/>
                <w:rFonts w:cs="Arial"/>
                <w:sz w:val="28"/>
                <w:szCs w:val="28"/>
              </w:rPr>
              <w:lastRenderedPageBreak/>
              <w:t>Final Sign-Off</w:t>
            </w:r>
          </w:p>
        </w:tc>
        <w:tc>
          <w:tcPr>
            <w:tcW w:w="4680" w:type="dxa"/>
            <w:vAlign w:val="center"/>
          </w:tcPr>
          <w:p w:rsidR="00580941" w:rsidRDefault="00580941">
            <w:pPr>
              <w:pStyle w:val="Norm"/>
              <w:tabs>
                <w:tab w:val="clear" w:pos="990"/>
                <w:tab w:val="right" w:pos="9720"/>
              </w:tabs>
              <w:ind w:left="0" w:firstLine="0"/>
              <w:rPr>
                <w:rFonts w:ascii="Arial" w:hAnsi="Arial" w:cs="Arial"/>
                <w:szCs w:val="22"/>
              </w:rPr>
            </w:pPr>
          </w:p>
        </w:tc>
        <w:tc>
          <w:tcPr>
            <w:tcW w:w="1584" w:type="dxa"/>
            <w:vAlign w:val="center"/>
          </w:tcPr>
          <w:p w:rsidR="00580941" w:rsidRDefault="00580941">
            <w:pPr>
              <w:pStyle w:val="Norm"/>
              <w:tabs>
                <w:tab w:val="clear" w:pos="990"/>
                <w:tab w:val="right" w:pos="9720"/>
              </w:tabs>
              <w:ind w:left="0" w:firstLine="0"/>
              <w:rPr>
                <w:rFonts w:ascii="Arial" w:hAnsi="Arial" w:cs="Arial"/>
                <w:szCs w:val="22"/>
              </w:rPr>
            </w:pPr>
          </w:p>
        </w:tc>
        <w:tc>
          <w:tcPr>
            <w:tcW w:w="398" w:type="dxa"/>
            <w:vAlign w:val="center"/>
          </w:tcPr>
          <w:p w:rsidR="00580941" w:rsidRDefault="00580941">
            <w:pPr>
              <w:pStyle w:val="Norm"/>
              <w:tabs>
                <w:tab w:val="clear" w:pos="990"/>
                <w:tab w:val="right" w:pos="9720"/>
              </w:tabs>
              <w:ind w:left="0" w:firstLine="0"/>
              <w:rPr>
                <w:rFonts w:ascii="Arial" w:hAnsi="Arial" w:cs="Arial"/>
                <w:szCs w:val="22"/>
              </w:rPr>
            </w:pPr>
          </w:p>
        </w:tc>
        <w:tc>
          <w:tcPr>
            <w:tcW w:w="1187" w:type="dxa"/>
            <w:vAlign w:val="center"/>
          </w:tcPr>
          <w:p w:rsidR="00580941" w:rsidRDefault="00580941">
            <w:pPr>
              <w:pStyle w:val="Norm"/>
              <w:tabs>
                <w:tab w:val="clear" w:pos="990"/>
                <w:tab w:val="right" w:pos="9720"/>
              </w:tabs>
              <w:ind w:left="0" w:firstLine="0"/>
              <w:rPr>
                <w:rFonts w:ascii="Arial" w:hAnsi="Arial" w:cs="Arial"/>
                <w:szCs w:val="22"/>
              </w:rPr>
            </w:pPr>
          </w:p>
        </w:tc>
      </w:tr>
      <w:tr w:rsidR="00580941" w:rsidTr="00C36514">
        <w:trPr>
          <w:trHeight w:val="603"/>
        </w:trPr>
        <w:tc>
          <w:tcPr>
            <w:tcW w:w="2448" w:type="dxa"/>
            <w:tcBorders>
              <w:bottom w:val="single" w:sz="4" w:space="0" w:color="auto"/>
            </w:tcBorders>
            <w:vAlign w:val="center"/>
          </w:tcPr>
          <w:p w:rsidR="00580941" w:rsidRDefault="00580941">
            <w:pPr>
              <w:pStyle w:val="Norm"/>
              <w:tabs>
                <w:tab w:val="clear" w:pos="990"/>
                <w:tab w:val="right" w:pos="9720"/>
              </w:tabs>
              <w:ind w:left="0" w:firstLine="0"/>
              <w:rPr>
                <w:rFonts w:ascii="Arial" w:hAnsi="Arial" w:cs="Arial"/>
                <w:szCs w:val="22"/>
              </w:rPr>
            </w:pPr>
          </w:p>
        </w:tc>
        <w:tc>
          <w:tcPr>
            <w:tcW w:w="4680" w:type="dxa"/>
            <w:tcBorders>
              <w:bottom w:val="single" w:sz="4" w:space="0" w:color="auto"/>
            </w:tcBorders>
            <w:vAlign w:val="center"/>
          </w:tcPr>
          <w:p w:rsidR="00580941" w:rsidRDefault="00580941">
            <w:pPr>
              <w:pStyle w:val="Norm"/>
              <w:tabs>
                <w:tab w:val="clear" w:pos="990"/>
                <w:tab w:val="right" w:pos="9720"/>
              </w:tabs>
              <w:ind w:left="0" w:firstLine="0"/>
              <w:rPr>
                <w:rFonts w:ascii="Arial" w:hAnsi="Arial" w:cs="Arial"/>
                <w:szCs w:val="22"/>
              </w:rPr>
            </w:pPr>
          </w:p>
        </w:tc>
        <w:tc>
          <w:tcPr>
            <w:tcW w:w="1584" w:type="dxa"/>
            <w:vAlign w:val="center"/>
          </w:tcPr>
          <w:p w:rsidR="00580941" w:rsidRDefault="00580941">
            <w:pPr>
              <w:pStyle w:val="Norm"/>
              <w:tabs>
                <w:tab w:val="clear" w:pos="990"/>
                <w:tab w:val="right" w:pos="9720"/>
              </w:tabs>
              <w:ind w:left="0" w:firstLine="0"/>
              <w:rPr>
                <w:rFonts w:ascii="Arial" w:hAnsi="Arial" w:cs="Arial"/>
                <w:szCs w:val="22"/>
              </w:rPr>
            </w:pPr>
          </w:p>
        </w:tc>
        <w:tc>
          <w:tcPr>
            <w:tcW w:w="398" w:type="dxa"/>
            <w:tcBorders>
              <w:bottom w:val="single" w:sz="4" w:space="0" w:color="auto"/>
            </w:tcBorders>
            <w:vAlign w:val="center"/>
          </w:tcPr>
          <w:p w:rsidR="00580941" w:rsidRDefault="00580941">
            <w:pPr>
              <w:pStyle w:val="Norm"/>
              <w:tabs>
                <w:tab w:val="clear" w:pos="990"/>
                <w:tab w:val="right" w:pos="9720"/>
              </w:tabs>
              <w:ind w:left="0" w:firstLine="0"/>
              <w:rPr>
                <w:rFonts w:ascii="Arial" w:hAnsi="Arial" w:cs="Arial"/>
                <w:szCs w:val="22"/>
              </w:rPr>
            </w:pPr>
          </w:p>
        </w:tc>
        <w:tc>
          <w:tcPr>
            <w:tcW w:w="1187" w:type="dxa"/>
            <w:tcBorders>
              <w:bottom w:val="single" w:sz="4" w:space="0" w:color="auto"/>
            </w:tcBorders>
            <w:vAlign w:val="center"/>
          </w:tcPr>
          <w:p w:rsidR="00580941" w:rsidRDefault="00580941">
            <w:pPr>
              <w:pStyle w:val="Norm"/>
              <w:tabs>
                <w:tab w:val="clear" w:pos="990"/>
                <w:tab w:val="right" w:pos="9720"/>
              </w:tabs>
              <w:ind w:left="0" w:firstLine="0"/>
              <w:rPr>
                <w:rFonts w:ascii="Arial" w:hAnsi="Arial" w:cs="Arial"/>
                <w:szCs w:val="22"/>
              </w:rPr>
            </w:pPr>
          </w:p>
        </w:tc>
      </w:tr>
      <w:tr w:rsidR="00580941" w:rsidTr="00C36514">
        <w:tc>
          <w:tcPr>
            <w:tcW w:w="2448" w:type="dxa"/>
            <w:tcBorders>
              <w:top w:val="single" w:sz="2" w:space="0" w:color="auto"/>
              <w:left w:val="single" w:sz="2" w:space="0" w:color="auto"/>
              <w:bottom w:val="single" w:sz="2" w:space="0" w:color="auto"/>
              <w:right w:val="single" w:sz="2" w:space="0" w:color="auto"/>
            </w:tcBorders>
          </w:tcPr>
          <w:p w:rsidR="00580941" w:rsidRPr="00C36514" w:rsidRDefault="00580941" w:rsidP="00C36514">
            <w:pPr>
              <w:pStyle w:val="Norm"/>
              <w:tabs>
                <w:tab w:val="clear" w:pos="990"/>
                <w:tab w:val="right" w:pos="9720"/>
              </w:tabs>
              <w:ind w:left="0" w:firstLine="0"/>
              <w:jc w:val="center"/>
              <w:rPr>
                <w:rFonts w:ascii="Arial" w:hAnsi="Arial" w:cs="Arial"/>
                <w:b/>
                <w:sz w:val="16"/>
                <w:szCs w:val="16"/>
              </w:rPr>
            </w:pPr>
            <w:r w:rsidRPr="00C36514">
              <w:rPr>
                <w:rFonts w:ascii="Arial" w:hAnsi="Arial" w:cs="Arial"/>
                <w:b/>
                <w:sz w:val="16"/>
                <w:szCs w:val="16"/>
              </w:rPr>
              <w:t>Commissioning Agent</w:t>
            </w:r>
          </w:p>
        </w:tc>
        <w:tc>
          <w:tcPr>
            <w:tcW w:w="4680" w:type="dxa"/>
            <w:tcBorders>
              <w:top w:val="single" w:sz="2" w:space="0" w:color="auto"/>
              <w:left w:val="single" w:sz="2" w:space="0" w:color="auto"/>
              <w:bottom w:val="single" w:sz="2" w:space="0" w:color="auto"/>
              <w:right w:val="single" w:sz="2" w:space="0" w:color="auto"/>
            </w:tcBorders>
          </w:tcPr>
          <w:p w:rsidR="00580941" w:rsidRPr="00C36514" w:rsidRDefault="00C36514" w:rsidP="00C36514">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Printed Name</w:t>
            </w:r>
          </w:p>
        </w:tc>
        <w:tc>
          <w:tcPr>
            <w:tcW w:w="1584" w:type="dxa"/>
            <w:tcBorders>
              <w:top w:val="single" w:sz="2" w:space="0" w:color="auto"/>
              <w:left w:val="single" w:sz="2" w:space="0" w:color="auto"/>
              <w:bottom w:val="single" w:sz="2" w:space="0" w:color="auto"/>
              <w:right w:val="single" w:sz="2" w:space="0" w:color="auto"/>
            </w:tcBorders>
          </w:tcPr>
          <w:p w:rsidR="00580941" w:rsidRPr="00C36514" w:rsidRDefault="00C36514" w:rsidP="00C36514">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Initials</w:t>
            </w:r>
          </w:p>
        </w:tc>
        <w:tc>
          <w:tcPr>
            <w:tcW w:w="1585" w:type="dxa"/>
            <w:gridSpan w:val="2"/>
            <w:tcBorders>
              <w:top w:val="single" w:sz="2" w:space="0" w:color="auto"/>
              <w:left w:val="single" w:sz="2" w:space="0" w:color="auto"/>
              <w:bottom w:val="single" w:sz="2" w:space="0" w:color="auto"/>
              <w:right w:val="single" w:sz="2" w:space="0" w:color="auto"/>
            </w:tcBorders>
          </w:tcPr>
          <w:p w:rsidR="00580941" w:rsidRPr="00C36514" w:rsidRDefault="00C36514" w:rsidP="00C36514">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Date</w:t>
            </w:r>
          </w:p>
        </w:tc>
      </w:tr>
      <w:tr w:rsidR="00C36514" w:rsidTr="00C36514">
        <w:trPr>
          <w:trHeight w:val="270"/>
        </w:trPr>
        <w:tc>
          <w:tcPr>
            <w:tcW w:w="2448" w:type="dxa"/>
            <w:tcBorders>
              <w:top w:val="single" w:sz="2" w:space="0" w:color="auto"/>
              <w:left w:val="single" w:sz="2" w:space="0" w:color="auto"/>
              <w:bottom w:val="single" w:sz="2" w:space="0" w:color="auto"/>
              <w:right w:val="single" w:sz="2" w:space="0" w:color="auto"/>
            </w:tcBorders>
            <w:vAlign w:val="center"/>
          </w:tcPr>
          <w:p w:rsidR="00C36514" w:rsidRPr="00C36514" w:rsidRDefault="00C36514" w:rsidP="00C36514">
            <w:pPr>
              <w:rPr>
                <w:rFonts w:ascii="Arial" w:hAnsi="Arial"/>
                <w:sz w:val="20"/>
              </w:rPr>
            </w:pPr>
          </w:p>
          <w:p w:rsidR="00C36514" w:rsidRPr="00C36514" w:rsidRDefault="00C36514" w:rsidP="00C36514">
            <w:pPr>
              <w:rPr>
                <w:rFonts w:ascii="Arial" w:hAnsi="Arial"/>
                <w:sz w:val="20"/>
              </w:rPr>
            </w:pPr>
          </w:p>
        </w:tc>
        <w:tc>
          <w:tcPr>
            <w:tcW w:w="4680" w:type="dxa"/>
            <w:tcBorders>
              <w:top w:val="single" w:sz="2" w:space="0" w:color="auto"/>
              <w:left w:val="single" w:sz="2" w:space="0" w:color="auto"/>
              <w:bottom w:val="single" w:sz="2" w:space="0" w:color="auto"/>
              <w:right w:val="single" w:sz="2" w:space="0" w:color="auto"/>
            </w:tcBorders>
            <w:vAlign w:val="center"/>
          </w:tcPr>
          <w:p w:rsidR="00C36514" w:rsidRPr="00C36514" w:rsidRDefault="00C36514" w:rsidP="00C36514">
            <w:pPr>
              <w:rPr>
                <w:rFonts w:ascii="Arial" w:hAnsi="Arial"/>
                <w:sz w:val="20"/>
              </w:rPr>
            </w:pPr>
          </w:p>
        </w:tc>
        <w:tc>
          <w:tcPr>
            <w:tcW w:w="1584" w:type="dxa"/>
            <w:tcBorders>
              <w:top w:val="single" w:sz="2" w:space="0" w:color="auto"/>
              <w:left w:val="single" w:sz="2" w:space="0" w:color="auto"/>
              <w:bottom w:val="single" w:sz="2" w:space="0" w:color="auto"/>
              <w:right w:val="single" w:sz="2" w:space="0" w:color="auto"/>
            </w:tcBorders>
            <w:vAlign w:val="center"/>
          </w:tcPr>
          <w:p w:rsidR="00C36514" w:rsidRPr="00C36514" w:rsidRDefault="00C36514" w:rsidP="00C36514">
            <w:pPr>
              <w:rPr>
                <w:rFonts w:ascii="Arial" w:hAnsi="Arial"/>
                <w:sz w:val="20"/>
              </w:rPr>
            </w:pPr>
          </w:p>
        </w:tc>
        <w:tc>
          <w:tcPr>
            <w:tcW w:w="1585" w:type="dxa"/>
            <w:gridSpan w:val="2"/>
            <w:tcBorders>
              <w:top w:val="single" w:sz="2" w:space="0" w:color="auto"/>
              <w:left w:val="single" w:sz="2" w:space="0" w:color="auto"/>
              <w:bottom w:val="single" w:sz="2" w:space="0" w:color="auto"/>
              <w:right w:val="single" w:sz="2" w:space="0" w:color="auto"/>
            </w:tcBorders>
            <w:vAlign w:val="center"/>
          </w:tcPr>
          <w:p w:rsidR="00C36514" w:rsidRPr="00C36514" w:rsidRDefault="00C36514" w:rsidP="00C36514">
            <w:pPr>
              <w:rPr>
                <w:rFonts w:ascii="Arial" w:hAnsi="Arial"/>
                <w:sz w:val="20"/>
              </w:rPr>
            </w:pPr>
          </w:p>
        </w:tc>
      </w:tr>
      <w:tr w:rsidR="00580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333333"/>
            <w:vAlign w:val="center"/>
          </w:tcPr>
          <w:p w:rsidR="00580941" w:rsidRDefault="00580941">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CONTRACTOR</w:t>
            </w:r>
          </w:p>
        </w:tc>
        <w:tc>
          <w:tcPr>
            <w:tcW w:w="4680" w:type="dxa"/>
            <w:shd w:val="clear" w:color="auto" w:fill="333333"/>
            <w:vAlign w:val="center"/>
          </w:tcPr>
          <w:p w:rsidR="00580941" w:rsidRDefault="00580941">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PRINTED NAME</w:t>
            </w:r>
          </w:p>
        </w:tc>
        <w:tc>
          <w:tcPr>
            <w:tcW w:w="1584" w:type="dxa"/>
            <w:shd w:val="clear" w:color="auto" w:fill="333333"/>
            <w:vAlign w:val="center"/>
          </w:tcPr>
          <w:p w:rsidR="00580941" w:rsidRDefault="00580941">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INITIALS</w:t>
            </w:r>
          </w:p>
        </w:tc>
        <w:tc>
          <w:tcPr>
            <w:tcW w:w="1585" w:type="dxa"/>
            <w:gridSpan w:val="2"/>
            <w:shd w:val="clear" w:color="auto" w:fill="333333"/>
            <w:vAlign w:val="center"/>
          </w:tcPr>
          <w:p w:rsidR="00580941" w:rsidRDefault="00580941">
            <w:pPr>
              <w:pStyle w:val="Norm"/>
              <w:tabs>
                <w:tab w:val="clear" w:pos="990"/>
                <w:tab w:val="right" w:pos="9720"/>
              </w:tabs>
              <w:ind w:left="0" w:firstLine="0"/>
              <w:jc w:val="center"/>
              <w:rPr>
                <w:rFonts w:ascii="Arial" w:hAnsi="Arial" w:cs="Arial"/>
                <w:b/>
                <w:sz w:val="16"/>
                <w:szCs w:val="16"/>
              </w:rPr>
            </w:pPr>
            <w:r>
              <w:rPr>
                <w:rFonts w:ascii="Arial" w:hAnsi="Arial" w:cs="Arial"/>
                <w:b/>
                <w:sz w:val="16"/>
                <w:szCs w:val="16"/>
              </w:rPr>
              <w:t>DATE</w:t>
            </w:r>
          </w:p>
        </w:tc>
      </w:tr>
      <w:tr w:rsidR="00580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vAlign w:val="center"/>
          </w:tcPr>
          <w:p w:rsidR="00580941" w:rsidRDefault="00580941">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General Contractor (GC)</w:t>
            </w:r>
          </w:p>
        </w:tc>
        <w:tc>
          <w:tcPr>
            <w:tcW w:w="4680" w:type="dxa"/>
            <w:vAlign w:val="center"/>
          </w:tcPr>
          <w:p w:rsidR="00580941" w:rsidRPr="00C36514" w:rsidRDefault="00580941" w:rsidP="00C36514">
            <w:pPr>
              <w:rPr>
                <w:rFonts w:ascii="Arial" w:hAnsi="Arial"/>
                <w:sz w:val="20"/>
              </w:rPr>
            </w:pPr>
          </w:p>
        </w:tc>
        <w:tc>
          <w:tcPr>
            <w:tcW w:w="1584" w:type="dxa"/>
            <w:vAlign w:val="center"/>
          </w:tcPr>
          <w:p w:rsidR="00580941" w:rsidRPr="00C36514" w:rsidRDefault="00580941" w:rsidP="00C36514">
            <w:pPr>
              <w:rPr>
                <w:rFonts w:ascii="Arial" w:hAnsi="Arial"/>
                <w:sz w:val="20"/>
              </w:rPr>
            </w:pPr>
          </w:p>
        </w:tc>
        <w:tc>
          <w:tcPr>
            <w:tcW w:w="1585" w:type="dxa"/>
            <w:gridSpan w:val="2"/>
            <w:vAlign w:val="center"/>
          </w:tcPr>
          <w:p w:rsidR="00580941" w:rsidRPr="00C36514" w:rsidRDefault="00580941" w:rsidP="00C36514">
            <w:pPr>
              <w:rPr>
                <w:rFonts w:ascii="Arial" w:hAnsi="Arial"/>
                <w:sz w:val="20"/>
              </w:rPr>
            </w:pPr>
          </w:p>
        </w:tc>
      </w:tr>
      <w:tr w:rsidR="00580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vAlign w:val="center"/>
          </w:tcPr>
          <w:p w:rsidR="00580941" w:rsidRDefault="00580941">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Mechanical Contractor (MC)</w:t>
            </w:r>
          </w:p>
        </w:tc>
        <w:tc>
          <w:tcPr>
            <w:tcW w:w="4680" w:type="dxa"/>
            <w:vAlign w:val="center"/>
          </w:tcPr>
          <w:p w:rsidR="00580941" w:rsidRPr="00C36514" w:rsidRDefault="00580941" w:rsidP="00C36514">
            <w:pPr>
              <w:rPr>
                <w:rFonts w:ascii="Arial" w:hAnsi="Arial"/>
                <w:sz w:val="20"/>
              </w:rPr>
            </w:pPr>
          </w:p>
        </w:tc>
        <w:tc>
          <w:tcPr>
            <w:tcW w:w="1584" w:type="dxa"/>
            <w:vAlign w:val="center"/>
          </w:tcPr>
          <w:p w:rsidR="00580941" w:rsidRPr="00C36514" w:rsidRDefault="00580941" w:rsidP="00C36514">
            <w:pPr>
              <w:rPr>
                <w:rFonts w:ascii="Arial" w:hAnsi="Arial"/>
                <w:sz w:val="20"/>
              </w:rPr>
            </w:pPr>
          </w:p>
        </w:tc>
        <w:tc>
          <w:tcPr>
            <w:tcW w:w="1585" w:type="dxa"/>
            <w:gridSpan w:val="2"/>
            <w:vAlign w:val="center"/>
          </w:tcPr>
          <w:p w:rsidR="00580941" w:rsidRPr="00C36514" w:rsidRDefault="00580941" w:rsidP="00C36514">
            <w:pPr>
              <w:rPr>
                <w:rFonts w:ascii="Arial" w:hAnsi="Arial"/>
                <w:sz w:val="20"/>
              </w:rPr>
            </w:pPr>
          </w:p>
        </w:tc>
      </w:tr>
      <w:tr w:rsidR="00580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vAlign w:val="center"/>
          </w:tcPr>
          <w:p w:rsidR="00580941" w:rsidRDefault="00580941">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Electrical Contractor (EC)</w:t>
            </w:r>
          </w:p>
        </w:tc>
        <w:tc>
          <w:tcPr>
            <w:tcW w:w="4680" w:type="dxa"/>
            <w:vAlign w:val="center"/>
          </w:tcPr>
          <w:p w:rsidR="00580941" w:rsidRPr="00C36514" w:rsidRDefault="00580941" w:rsidP="00C36514">
            <w:pPr>
              <w:rPr>
                <w:rFonts w:ascii="Arial" w:hAnsi="Arial"/>
                <w:sz w:val="20"/>
              </w:rPr>
            </w:pPr>
          </w:p>
        </w:tc>
        <w:tc>
          <w:tcPr>
            <w:tcW w:w="1584" w:type="dxa"/>
            <w:vAlign w:val="center"/>
          </w:tcPr>
          <w:p w:rsidR="00580941" w:rsidRPr="00C36514" w:rsidRDefault="00580941" w:rsidP="00C36514">
            <w:pPr>
              <w:rPr>
                <w:rFonts w:ascii="Arial" w:hAnsi="Arial"/>
                <w:sz w:val="20"/>
              </w:rPr>
            </w:pPr>
          </w:p>
        </w:tc>
        <w:tc>
          <w:tcPr>
            <w:tcW w:w="1585" w:type="dxa"/>
            <w:gridSpan w:val="2"/>
            <w:vAlign w:val="center"/>
          </w:tcPr>
          <w:p w:rsidR="00580941" w:rsidRPr="00C36514" w:rsidRDefault="00580941" w:rsidP="00C36514">
            <w:pPr>
              <w:rPr>
                <w:rFonts w:ascii="Arial" w:hAnsi="Arial"/>
                <w:sz w:val="20"/>
              </w:rPr>
            </w:pPr>
          </w:p>
        </w:tc>
      </w:tr>
      <w:tr w:rsidR="00580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vAlign w:val="center"/>
          </w:tcPr>
          <w:p w:rsidR="00580941" w:rsidRDefault="00580941">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TAB Contractor (TAB)</w:t>
            </w:r>
          </w:p>
        </w:tc>
        <w:tc>
          <w:tcPr>
            <w:tcW w:w="4680" w:type="dxa"/>
            <w:vAlign w:val="center"/>
          </w:tcPr>
          <w:p w:rsidR="00580941" w:rsidRPr="00C36514" w:rsidRDefault="00580941" w:rsidP="00C36514">
            <w:pPr>
              <w:rPr>
                <w:rFonts w:ascii="Arial" w:hAnsi="Arial"/>
                <w:sz w:val="20"/>
              </w:rPr>
            </w:pPr>
          </w:p>
        </w:tc>
        <w:tc>
          <w:tcPr>
            <w:tcW w:w="1584" w:type="dxa"/>
            <w:vAlign w:val="center"/>
          </w:tcPr>
          <w:p w:rsidR="00580941" w:rsidRPr="00C36514" w:rsidRDefault="00580941" w:rsidP="00C36514">
            <w:pPr>
              <w:rPr>
                <w:rFonts w:ascii="Arial" w:hAnsi="Arial"/>
                <w:sz w:val="20"/>
              </w:rPr>
            </w:pPr>
          </w:p>
        </w:tc>
        <w:tc>
          <w:tcPr>
            <w:tcW w:w="1585" w:type="dxa"/>
            <w:gridSpan w:val="2"/>
            <w:vAlign w:val="center"/>
          </w:tcPr>
          <w:p w:rsidR="00580941" w:rsidRPr="00C36514" w:rsidRDefault="00580941" w:rsidP="00C36514">
            <w:pPr>
              <w:rPr>
                <w:rFonts w:ascii="Arial" w:hAnsi="Arial"/>
                <w:sz w:val="20"/>
              </w:rPr>
            </w:pPr>
          </w:p>
        </w:tc>
      </w:tr>
      <w:tr w:rsidR="00580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vAlign w:val="center"/>
          </w:tcPr>
          <w:p w:rsidR="00580941" w:rsidRDefault="00580941">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Controls Contractor (CC)</w:t>
            </w:r>
          </w:p>
        </w:tc>
        <w:tc>
          <w:tcPr>
            <w:tcW w:w="4680" w:type="dxa"/>
            <w:vAlign w:val="center"/>
          </w:tcPr>
          <w:p w:rsidR="00580941" w:rsidRPr="00C36514" w:rsidRDefault="00580941" w:rsidP="00C36514">
            <w:pPr>
              <w:rPr>
                <w:rFonts w:ascii="Arial" w:hAnsi="Arial"/>
                <w:sz w:val="20"/>
              </w:rPr>
            </w:pPr>
          </w:p>
        </w:tc>
        <w:tc>
          <w:tcPr>
            <w:tcW w:w="1584" w:type="dxa"/>
            <w:vAlign w:val="center"/>
          </w:tcPr>
          <w:p w:rsidR="00580941" w:rsidRPr="00C36514" w:rsidRDefault="00580941" w:rsidP="00C36514">
            <w:pPr>
              <w:rPr>
                <w:rFonts w:ascii="Arial" w:hAnsi="Arial"/>
                <w:sz w:val="20"/>
              </w:rPr>
            </w:pPr>
          </w:p>
        </w:tc>
        <w:tc>
          <w:tcPr>
            <w:tcW w:w="1585" w:type="dxa"/>
            <w:gridSpan w:val="2"/>
            <w:vAlign w:val="center"/>
          </w:tcPr>
          <w:p w:rsidR="00580941" w:rsidRPr="00C36514" w:rsidRDefault="00580941" w:rsidP="00C36514">
            <w:pPr>
              <w:rPr>
                <w:rFonts w:ascii="Arial" w:hAnsi="Arial"/>
                <w:sz w:val="20"/>
              </w:rPr>
            </w:pPr>
          </w:p>
        </w:tc>
      </w:tr>
      <w:tr w:rsidR="00580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vAlign w:val="center"/>
          </w:tcPr>
          <w:p w:rsidR="00580941" w:rsidRDefault="00580941">
            <w:pPr>
              <w:pStyle w:val="Norm"/>
              <w:tabs>
                <w:tab w:val="clear" w:pos="990"/>
                <w:tab w:val="right" w:pos="9720"/>
              </w:tabs>
              <w:ind w:left="0" w:firstLine="0"/>
              <w:jc w:val="center"/>
              <w:rPr>
                <w:rFonts w:ascii="Arial" w:hAnsi="Arial" w:cs="Arial"/>
                <w:sz w:val="16"/>
                <w:szCs w:val="16"/>
              </w:rPr>
            </w:pPr>
            <w:r>
              <w:rPr>
                <w:rFonts w:ascii="Arial" w:hAnsi="Arial" w:cs="Arial"/>
                <w:sz w:val="16"/>
                <w:szCs w:val="16"/>
              </w:rPr>
              <w:t>Owner’s O&amp;M Personnel</w:t>
            </w:r>
          </w:p>
        </w:tc>
        <w:tc>
          <w:tcPr>
            <w:tcW w:w="4680" w:type="dxa"/>
            <w:vAlign w:val="center"/>
          </w:tcPr>
          <w:p w:rsidR="00580941" w:rsidRPr="00C36514" w:rsidRDefault="00580941" w:rsidP="00C36514">
            <w:pPr>
              <w:rPr>
                <w:rFonts w:ascii="Arial" w:hAnsi="Arial"/>
                <w:sz w:val="20"/>
              </w:rPr>
            </w:pPr>
          </w:p>
        </w:tc>
        <w:tc>
          <w:tcPr>
            <w:tcW w:w="1584" w:type="dxa"/>
            <w:vAlign w:val="center"/>
          </w:tcPr>
          <w:p w:rsidR="00580941" w:rsidRPr="00C36514" w:rsidRDefault="00580941" w:rsidP="00C36514">
            <w:pPr>
              <w:rPr>
                <w:rFonts w:ascii="Arial" w:hAnsi="Arial"/>
                <w:sz w:val="20"/>
              </w:rPr>
            </w:pPr>
          </w:p>
        </w:tc>
        <w:tc>
          <w:tcPr>
            <w:tcW w:w="1585" w:type="dxa"/>
            <w:gridSpan w:val="2"/>
            <w:vAlign w:val="center"/>
          </w:tcPr>
          <w:p w:rsidR="00580941" w:rsidRPr="00C36514" w:rsidRDefault="00580941" w:rsidP="00C36514">
            <w:pPr>
              <w:rPr>
                <w:rFonts w:ascii="Arial" w:hAnsi="Arial"/>
                <w:sz w:val="20"/>
              </w:rPr>
            </w:pPr>
          </w:p>
        </w:tc>
      </w:tr>
    </w:tbl>
    <w:p w:rsidR="00580941" w:rsidRDefault="00580941">
      <w:pPr>
        <w:rPr>
          <w:rFonts w:ascii="Arial" w:hAnsi="Arial" w:cs="Arial"/>
        </w:rPr>
      </w:pPr>
    </w:p>
    <w:sectPr w:rsidR="00580941">
      <w:headerReference w:type="default" r:id="rId10"/>
      <w:footerReference w:type="default" r:id="rId11"/>
      <w:type w:val="continuous"/>
      <w:pgSz w:w="12240" w:h="15840"/>
      <w:pgMar w:top="1440" w:right="1080" w:bottom="1800" w:left="1080" w:header="360" w:footer="346"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6F3" w:rsidRDefault="003346F3">
      <w:r>
        <w:separator/>
      </w:r>
    </w:p>
  </w:endnote>
  <w:endnote w:type="continuationSeparator" w:id="0">
    <w:p w:rsidR="003346F3" w:rsidRDefault="00334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ABE" w:rsidRDefault="002C3ABE">
    <w:pPr>
      <w:pStyle w:val="Footer"/>
      <w:pBdr>
        <w:top w:val="single" w:sz="4" w:space="1" w:color="auto"/>
      </w:pBdr>
      <w:tabs>
        <w:tab w:val="clear" w:pos="4320"/>
        <w:tab w:val="clear" w:pos="8640"/>
        <w:tab w:val="center" w:pos="5040"/>
        <w:tab w:val="right" w:pos="10080"/>
      </w:tabs>
      <w:rPr>
        <w:rStyle w:val="PageNumber"/>
        <w:rFonts w:ascii="Arial" w:hAnsi="Arial" w:cs="Arial"/>
        <w:sz w:val="16"/>
        <w:szCs w:val="16"/>
      </w:rPr>
    </w:pPr>
    <w:r>
      <w:rPr>
        <w:rStyle w:val="PageNumber"/>
        <w:rFonts w:ascii="Arial" w:hAnsi="Arial" w:cs="Arial"/>
        <w:sz w:val="16"/>
        <w:szCs w:val="16"/>
      </w:rPr>
      <w:tab/>
      <w:t xml:space="preserve">Page </w:t>
    </w:r>
    <w:r>
      <w:rPr>
        <w:rStyle w:val="PageNumber"/>
        <w:rFonts w:ascii="Arial" w:hAnsi="Arial" w:cs="Arial"/>
        <w:sz w:val="16"/>
        <w:szCs w:val="16"/>
      </w:rPr>
      <w:fldChar w:fldCharType="begin"/>
    </w:r>
    <w:r>
      <w:rPr>
        <w:rStyle w:val="PageNumber"/>
        <w:rFonts w:ascii="Arial" w:hAnsi="Arial" w:cs="Arial"/>
        <w:sz w:val="16"/>
        <w:szCs w:val="16"/>
      </w:rPr>
      <w:instrText xml:space="preserve"> PAGE </w:instrText>
    </w:r>
    <w:r>
      <w:rPr>
        <w:rStyle w:val="PageNumber"/>
        <w:rFonts w:ascii="Arial" w:hAnsi="Arial" w:cs="Arial"/>
        <w:sz w:val="16"/>
        <w:szCs w:val="16"/>
      </w:rPr>
      <w:fldChar w:fldCharType="separate"/>
    </w:r>
    <w:r w:rsidR="00653425">
      <w:rPr>
        <w:rStyle w:val="PageNumber"/>
        <w:rFonts w:ascii="Arial" w:hAnsi="Arial" w:cs="Arial"/>
        <w:noProof/>
        <w:sz w:val="16"/>
        <w:szCs w:val="16"/>
      </w:rPr>
      <w:t>1</w:t>
    </w:r>
    <w:r>
      <w:rPr>
        <w:rStyle w:val="PageNumber"/>
        <w:rFonts w:ascii="Arial" w:hAnsi="Arial" w:cs="Arial"/>
        <w:sz w:val="16"/>
        <w:szCs w:val="16"/>
      </w:rPr>
      <w:fldChar w:fldCharType="end"/>
    </w:r>
    <w:r>
      <w:rPr>
        <w:rStyle w:val="PageNumber"/>
        <w:rFonts w:ascii="Arial" w:hAnsi="Arial" w:cs="Arial"/>
        <w:sz w:val="16"/>
        <w:szCs w:val="16"/>
      </w:rPr>
      <w:t xml:space="preserve"> of </w:t>
    </w:r>
    <w:r>
      <w:rPr>
        <w:rStyle w:val="PageNumber"/>
        <w:rFonts w:ascii="Arial" w:hAnsi="Arial" w:cs="Arial"/>
        <w:sz w:val="16"/>
        <w:szCs w:val="16"/>
      </w:rPr>
      <w:fldChar w:fldCharType="begin"/>
    </w:r>
    <w:r>
      <w:rPr>
        <w:rStyle w:val="PageNumber"/>
        <w:rFonts w:ascii="Arial" w:hAnsi="Arial" w:cs="Arial"/>
        <w:sz w:val="16"/>
        <w:szCs w:val="16"/>
      </w:rPr>
      <w:instrText xml:space="preserve"> NUMPAGES </w:instrText>
    </w:r>
    <w:r>
      <w:rPr>
        <w:rStyle w:val="PageNumber"/>
        <w:rFonts w:ascii="Arial" w:hAnsi="Arial" w:cs="Arial"/>
        <w:sz w:val="16"/>
        <w:szCs w:val="16"/>
      </w:rPr>
      <w:fldChar w:fldCharType="separate"/>
    </w:r>
    <w:r w:rsidR="00653425">
      <w:rPr>
        <w:rStyle w:val="PageNumber"/>
        <w:rFonts w:ascii="Arial" w:hAnsi="Arial" w:cs="Arial"/>
        <w:noProof/>
        <w:sz w:val="16"/>
        <w:szCs w:val="16"/>
      </w:rPr>
      <w:t>47</w:t>
    </w:r>
    <w:r>
      <w:rPr>
        <w:rStyle w:val="PageNumber"/>
        <w:rFonts w:ascii="Arial" w:hAnsi="Arial" w:cs="Arial"/>
        <w:sz w:val="16"/>
        <w:szCs w:val="16"/>
      </w:rPr>
      <w:fldChar w:fldCharType="end"/>
    </w:r>
    <w:r>
      <w:rPr>
        <w:rStyle w:val="PageNumber"/>
        <w:rFonts w:ascii="Arial" w:hAnsi="Arial" w:cs="Arial"/>
        <w:sz w:val="16"/>
        <w:szCs w:val="16"/>
      </w:rPr>
      <w:tab/>
    </w:r>
    <w:r w:rsidR="006523FF">
      <w:rPr>
        <w:rStyle w:val="PageNumber"/>
        <w:rFonts w:ascii="Arial" w:hAnsi="Arial" w:cs="Arial"/>
        <w:sz w:val="16"/>
        <w:szCs w:val="16"/>
      </w:rPr>
      <w:t>Sample</w:t>
    </w:r>
  </w:p>
  <w:tbl>
    <w:tblPr>
      <w:tblW w:w="0" w:type="auto"/>
      <w:tblLook w:val="01E0"/>
    </w:tblPr>
    <w:tblGrid>
      <w:gridCol w:w="4428"/>
      <w:gridCol w:w="1440"/>
      <w:gridCol w:w="4428"/>
    </w:tblGrid>
    <w:tr w:rsidR="002C3ABE">
      <w:tc>
        <w:tcPr>
          <w:tcW w:w="4428" w:type="dxa"/>
        </w:tcPr>
        <w:p w:rsidR="002C3ABE" w:rsidRDefault="002C3ABE">
          <w:pPr>
            <w:pStyle w:val="Footer"/>
            <w:tabs>
              <w:tab w:val="clear" w:pos="4320"/>
              <w:tab w:val="clear" w:pos="8640"/>
              <w:tab w:val="center" w:pos="5040"/>
              <w:tab w:val="right" w:pos="10080"/>
            </w:tabs>
            <w:rPr>
              <w:rStyle w:val="PageNumber"/>
              <w:rFonts w:ascii="Arial" w:hAnsi="Arial" w:cs="Arial"/>
              <w:sz w:val="16"/>
              <w:szCs w:val="16"/>
            </w:rPr>
          </w:pPr>
        </w:p>
      </w:tc>
      <w:tc>
        <w:tcPr>
          <w:tcW w:w="1440" w:type="dxa"/>
        </w:tcPr>
        <w:p w:rsidR="002C3ABE" w:rsidRDefault="006523FF">
          <w:pPr>
            <w:pStyle w:val="Footer"/>
            <w:tabs>
              <w:tab w:val="clear" w:pos="4320"/>
              <w:tab w:val="clear" w:pos="8640"/>
              <w:tab w:val="center" w:pos="5040"/>
              <w:tab w:val="right" w:pos="10080"/>
            </w:tabs>
            <w:jc w:val="center"/>
            <w:rPr>
              <w:rStyle w:val="PageNumber"/>
              <w:rFonts w:ascii="Arial" w:hAnsi="Arial" w:cs="Arial"/>
              <w:sz w:val="16"/>
              <w:szCs w:val="16"/>
            </w:rPr>
          </w:pPr>
          <w:r>
            <w:rPr>
              <w:rStyle w:val="PageNumber"/>
              <w:rFonts w:ascii="Arial" w:hAnsi="Arial" w:cs="Arial"/>
              <w:sz w:val="16"/>
              <w:szCs w:val="16"/>
            </w:rPr>
            <w:t>[Date]</w:t>
          </w:r>
        </w:p>
      </w:tc>
      <w:tc>
        <w:tcPr>
          <w:tcW w:w="4428" w:type="dxa"/>
        </w:tcPr>
        <w:p w:rsidR="002C3ABE" w:rsidRDefault="006523FF">
          <w:pPr>
            <w:pStyle w:val="Footer"/>
            <w:tabs>
              <w:tab w:val="clear" w:pos="4320"/>
              <w:tab w:val="clear" w:pos="8640"/>
              <w:tab w:val="center" w:pos="5040"/>
              <w:tab w:val="right" w:pos="10080"/>
            </w:tabs>
            <w:jc w:val="right"/>
            <w:rPr>
              <w:rStyle w:val="PageNumber"/>
              <w:rFonts w:ascii="Arial" w:hAnsi="Arial" w:cs="Arial"/>
              <w:sz w:val="16"/>
              <w:szCs w:val="16"/>
            </w:rPr>
          </w:pPr>
          <w:r>
            <w:rPr>
              <w:rStyle w:val="PageNumber"/>
              <w:rFonts w:ascii="Arial" w:hAnsi="Arial" w:cs="Arial"/>
              <w:sz w:val="16"/>
              <w:szCs w:val="16"/>
            </w:rPr>
            <w:t>[Equipment ID]</w:t>
          </w:r>
        </w:p>
      </w:tc>
    </w:tr>
  </w:tbl>
  <w:p w:rsidR="002C3ABE" w:rsidRDefault="002C3ABE">
    <w:pPr>
      <w:pStyle w:val="Footer"/>
      <w:tabs>
        <w:tab w:val="clear" w:pos="4320"/>
        <w:tab w:val="clear" w:pos="8640"/>
        <w:tab w:val="center" w:pos="5040"/>
        <w:tab w:val="right" w:pos="10080"/>
      </w:tabs>
      <w:rPr>
        <w:rFonts w:ascii="Arial" w:hAnsi="Arial" w:cs="Arial"/>
        <w:sz w:val="16"/>
        <w:szCs w:val="16"/>
      </w:rPr>
    </w:pPr>
    <w:r>
      <w:rPr>
        <w:rStyle w:val="PageNumber"/>
        <w:rFonts w:ascii="Arial" w:hAnsi="Arial" w:cs="Arial"/>
        <w:sz w:val="16"/>
        <w:szCs w:val="16"/>
      </w:rPr>
      <w:tab/>
    </w:r>
    <w:r>
      <w:rPr>
        <w:rStyle w:val="PageNumber"/>
        <w:rFonts w:ascii="Arial" w:hAnsi="Arial" w:cs="Arial"/>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6F3" w:rsidRDefault="003346F3">
      <w:r>
        <w:separator/>
      </w:r>
    </w:p>
  </w:footnote>
  <w:footnote w:type="continuationSeparator" w:id="0">
    <w:p w:rsidR="003346F3" w:rsidRDefault="003346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3432"/>
      <w:gridCol w:w="3432"/>
      <w:gridCol w:w="3432"/>
    </w:tblGrid>
    <w:tr w:rsidR="002C3ABE">
      <w:trPr>
        <w:cantSplit/>
      </w:trPr>
      <w:tc>
        <w:tcPr>
          <w:tcW w:w="3432" w:type="dxa"/>
          <w:vMerge w:val="restart"/>
        </w:tcPr>
        <w:p w:rsidR="002C3ABE" w:rsidRDefault="00653425">
          <w:pPr>
            <w:pStyle w:val="Header"/>
            <w:jc w:val="center"/>
            <w:rPr>
              <w:rFonts w:ascii="Arial" w:hAnsi="Arial" w:cs="Arial"/>
              <w:sz w:val="20"/>
              <w:szCs w:val="20"/>
            </w:rPr>
          </w:pPr>
          <w:r>
            <w:rPr>
              <w:rFonts w:ascii="Arial" w:hAnsi="Arial" w:cs="Arial"/>
              <w:noProof/>
              <w:sz w:val="20"/>
              <w:szCs w:val="20"/>
            </w:rPr>
            <w:drawing>
              <wp:inline distT="0" distB="0" distL="0" distR="0">
                <wp:extent cx="1828800" cy="590550"/>
                <wp:effectExtent l="19050" t="0" r="0" b="0"/>
                <wp:docPr id="1" name="Picture 1"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acobunne\Desktop\Graphic Standards\VA_Logo_Small.jpg"/>
                        <pic:cNvPicPr>
                          <a:picLocks noChangeAspect="1" noChangeArrowheads="1"/>
                        </pic:cNvPicPr>
                      </pic:nvPicPr>
                      <pic:blipFill>
                        <a:blip r:embed="rId1"/>
                        <a:srcRect/>
                        <a:stretch>
                          <a:fillRect/>
                        </a:stretch>
                      </pic:blipFill>
                      <pic:spPr bwMode="auto">
                        <a:xfrm>
                          <a:off x="0" y="0"/>
                          <a:ext cx="1828800" cy="590550"/>
                        </a:xfrm>
                        <a:prstGeom prst="rect">
                          <a:avLst/>
                        </a:prstGeom>
                        <a:noFill/>
                        <a:ln w="9525">
                          <a:noFill/>
                          <a:miter lim="800000"/>
                          <a:headEnd/>
                          <a:tailEnd/>
                        </a:ln>
                      </pic:spPr>
                    </pic:pic>
                  </a:graphicData>
                </a:graphic>
              </wp:inline>
            </w:drawing>
          </w:r>
          <w:r w:rsidR="000972E4" w:rsidRPr="000972E4">
            <w:rPr>
              <w:rFonts w:ascii="Arial" w:hAnsi="Arial" w:cs="Arial"/>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6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tc>
      <w:tc>
        <w:tcPr>
          <w:tcW w:w="3432" w:type="dxa"/>
        </w:tcPr>
        <w:p w:rsidR="002C3ABE" w:rsidRDefault="006523FF">
          <w:pPr>
            <w:pStyle w:val="Header"/>
            <w:jc w:val="center"/>
            <w:rPr>
              <w:rFonts w:ascii="Arial" w:hAnsi="Arial" w:cs="Arial"/>
              <w:b/>
              <w:sz w:val="20"/>
              <w:szCs w:val="20"/>
            </w:rPr>
          </w:pPr>
          <w:r>
            <w:rPr>
              <w:rFonts w:ascii="Arial" w:hAnsi="Arial" w:cs="Arial"/>
              <w:b/>
              <w:sz w:val="20"/>
              <w:szCs w:val="20"/>
            </w:rPr>
            <w:t>Department of Veterans Affairs</w:t>
          </w:r>
        </w:p>
      </w:tc>
      <w:tc>
        <w:tcPr>
          <w:tcW w:w="3432" w:type="dxa"/>
          <w:vMerge w:val="restart"/>
        </w:tcPr>
        <w:p w:rsidR="002C3ABE" w:rsidRDefault="002C3ABE">
          <w:pPr>
            <w:pStyle w:val="Header"/>
            <w:jc w:val="center"/>
            <w:rPr>
              <w:rFonts w:ascii="Arial" w:hAnsi="Arial" w:cs="Arial"/>
              <w:sz w:val="20"/>
              <w:szCs w:val="20"/>
            </w:rPr>
          </w:pPr>
        </w:p>
      </w:tc>
    </w:tr>
    <w:tr w:rsidR="002C3ABE">
      <w:trPr>
        <w:cantSplit/>
      </w:trPr>
      <w:tc>
        <w:tcPr>
          <w:tcW w:w="3432" w:type="dxa"/>
          <w:vMerge/>
        </w:tcPr>
        <w:p w:rsidR="002C3ABE" w:rsidRDefault="002C3ABE">
          <w:pPr>
            <w:pStyle w:val="Header"/>
            <w:jc w:val="center"/>
            <w:rPr>
              <w:rFonts w:ascii="Arial" w:hAnsi="Arial" w:cs="Arial"/>
              <w:sz w:val="20"/>
              <w:szCs w:val="20"/>
            </w:rPr>
          </w:pPr>
        </w:p>
      </w:tc>
      <w:tc>
        <w:tcPr>
          <w:tcW w:w="3432" w:type="dxa"/>
        </w:tcPr>
        <w:p w:rsidR="002C3ABE" w:rsidRDefault="002C3ABE" w:rsidP="006523FF">
          <w:pPr>
            <w:pStyle w:val="Header"/>
            <w:tabs>
              <w:tab w:val="left" w:pos="270"/>
              <w:tab w:val="center" w:pos="1608"/>
            </w:tabs>
            <w:rPr>
              <w:rFonts w:ascii="Arial" w:hAnsi="Arial" w:cs="Arial"/>
              <w:b/>
              <w:sz w:val="20"/>
              <w:szCs w:val="20"/>
            </w:rPr>
          </w:pPr>
          <w:r>
            <w:rPr>
              <w:rFonts w:ascii="Arial" w:hAnsi="Arial" w:cs="Arial"/>
              <w:b/>
              <w:sz w:val="20"/>
              <w:szCs w:val="20"/>
            </w:rPr>
            <w:tab/>
          </w:r>
          <w:r>
            <w:rPr>
              <w:rFonts w:ascii="Arial" w:hAnsi="Arial" w:cs="Arial"/>
              <w:b/>
              <w:sz w:val="20"/>
              <w:szCs w:val="20"/>
            </w:rPr>
            <w:tab/>
          </w:r>
          <w:r w:rsidR="006523FF">
            <w:rPr>
              <w:rFonts w:ascii="Arial" w:hAnsi="Arial" w:cs="Arial"/>
              <w:b/>
              <w:sz w:val="20"/>
              <w:szCs w:val="20"/>
            </w:rPr>
            <w:t>[Project Title]</w:t>
          </w:r>
        </w:p>
      </w:tc>
      <w:tc>
        <w:tcPr>
          <w:tcW w:w="3432" w:type="dxa"/>
          <w:vMerge/>
        </w:tcPr>
        <w:p w:rsidR="002C3ABE" w:rsidRDefault="002C3ABE">
          <w:pPr>
            <w:pStyle w:val="Header"/>
            <w:jc w:val="center"/>
            <w:rPr>
              <w:rFonts w:ascii="Arial" w:hAnsi="Arial" w:cs="Arial"/>
              <w:sz w:val="20"/>
              <w:szCs w:val="20"/>
            </w:rPr>
          </w:pPr>
        </w:p>
      </w:tc>
    </w:tr>
    <w:tr w:rsidR="002C3ABE">
      <w:trPr>
        <w:cantSplit/>
      </w:trPr>
      <w:tc>
        <w:tcPr>
          <w:tcW w:w="3432" w:type="dxa"/>
          <w:vMerge/>
        </w:tcPr>
        <w:p w:rsidR="002C3ABE" w:rsidRDefault="002C3ABE">
          <w:pPr>
            <w:pStyle w:val="Header"/>
            <w:jc w:val="center"/>
            <w:rPr>
              <w:rFonts w:ascii="Arial" w:hAnsi="Arial" w:cs="Arial"/>
              <w:sz w:val="20"/>
              <w:szCs w:val="20"/>
            </w:rPr>
          </w:pPr>
        </w:p>
      </w:tc>
      <w:tc>
        <w:tcPr>
          <w:tcW w:w="3432" w:type="dxa"/>
        </w:tcPr>
        <w:p w:rsidR="002C3ABE" w:rsidRDefault="006523FF">
          <w:pPr>
            <w:pStyle w:val="Header"/>
            <w:jc w:val="center"/>
            <w:rPr>
              <w:rFonts w:ascii="Arial" w:hAnsi="Arial" w:cs="Arial"/>
              <w:b/>
              <w:sz w:val="20"/>
              <w:szCs w:val="20"/>
            </w:rPr>
          </w:pPr>
          <w:r>
            <w:rPr>
              <w:rFonts w:ascii="Arial" w:hAnsi="Arial" w:cs="Arial"/>
              <w:b/>
              <w:sz w:val="20"/>
              <w:szCs w:val="20"/>
            </w:rPr>
            <w:t>[Project Location]</w:t>
          </w:r>
        </w:p>
      </w:tc>
      <w:tc>
        <w:tcPr>
          <w:tcW w:w="3432" w:type="dxa"/>
          <w:vMerge/>
        </w:tcPr>
        <w:p w:rsidR="002C3ABE" w:rsidRDefault="002C3ABE">
          <w:pPr>
            <w:pStyle w:val="Header"/>
            <w:jc w:val="center"/>
            <w:rPr>
              <w:rFonts w:ascii="Arial" w:hAnsi="Arial" w:cs="Arial"/>
              <w:sz w:val="20"/>
              <w:szCs w:val="20"/>
            </w:rPr>
          </w:pPr>
        </w:p>
      </w:tc>
    </w:tr>
  </w:tbl>
  <w:p w:rsidR="002C3ABE" w:rsidRDefault="002C3ABE">
    <w:pPr>
      <w:pStyle w:val="Header"/>
      <w:jc w:val="center"/>
    </w:pPr>
    <w:r>
      <w:rPr>
        <w:rFonts w:ascii="Arial" w:hAnsi="Arial" w:cs="Arial"/>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551A"/>
    <w:multiLevelType w:val="hybridMultilevel"/>
    <w:tmpl w:val="33328D4E"/>
    <w:lvl w:ilvl="0" w:tplc="D9D0AB40">
      <w:start w:val="1"/>
      <w:numFmt w:val="decimal"/>
      <w:lvlText w:val="%1."/>
      <w:lvlJc w:val="left"/>
      <w:pPr>
        <w:tabs>
          <w:tab w:val="num" w:pos="360"/>
        </w:tabs>
        <w:ind w:left="0" w:firstLine="0"/>
      </w:pPr>
      <w:rPr>
        <w:rFonts w:hint="default"/>
        <w:caps w:val="0"/>
        <w:strike w:val="0"/>
        <w:dstrike w:val="0"/>
        <w:shadow w:val="0"/>
        <w:emboss w:val="0"/>
        <w:imprint w:val="0"/>
        <w:vanish w:val="0"/>
        <w:vertAlign w:val="baseline"/>
      </w:rPr>
    </w:lvl>
    <w:lvl w:ilvl="1" w:tplc="04090001">
      <w:start w:val="1"/>
      <w:numFmt w:val="bullet"/>
      <w:lvlText w:val=""/>
      <w:lvlJc w:val="left"/>
      <w:pPr>
        <w:tabs>
          <w:tab w:val="num" w:pos="1426"/>
        </w:tabs>
        <w:ind w:left="1426" w:hanging="360"/>
      </w:pPr>
      <w:rPr>
        <w:rFonts w:ascii="Symbol" w:hAnsi="Symbol" w:hint="default"/>
      </w:rPr>
    </w:lvl>
    <w:lvl w:ilvl="2" w:tplc="0409001B">
      <w:start w:val="1"/>
      <w:numFmt w:val="lowerRoman"/>
      <w:lvlText w:val="%3."/>
      <w:lvlJc w:val="right"/>
      <w:pPr>
        <w:tabs>
          <w:tab w:val="num" w:pos="2146"/>
        </w:tabs>
        <w:ind w:left="2146" w:hanging="180"/>
      </w:pPr>
    </w:lvl>
    <w:lvl w:ilvl="3" w:tplc="0409000F" w:tentative="1">
      <w:start w:val="1"/>
      <w:numFmt w:val="decimal"/>
      <w:lvlText w:val="%4."/>
      <w:lvlJc w:val="left"/>
      <w:pPr>
        <w:tabs>
          <w:tab w:val="num" w:pos="2866"/>
        </w:tabs>
        <w:ind w:left="2866" w:hanging="360"/>
      </w:pPr>
    </w:lvl>
    <w:lvl w:ilvl="4" w:tplc="04090019" w:tentative="1">
      <w:start w:val="1"/>
      <w:numFmt w:val="lowerLetter"/>
      <w:lvlText w:val="%5."/>
      <w:lvlJc w:val="left"/>
      <w:pPr>
        <w:tabs>
          <w:tab w:val="num" w:pos="3586"/>
        </w:tabs>
        <w:ind w:left="3586" w:hanging="360"/>
      </w:pPr>
    </w:lvl>
    <w:lvl w:ilvl="5" w:tplc="0409001B" w:tentative="1">
      <w:start w:val="1"/>
      <w:numFmt w:val="lowerRoman"/>
      <w:lvlText w:val="%6."/>
      <w:lvlJc w:val="right"/>
      <w:pPr>
        <w:tabs>
          <w:tab w:val="num" w:pos="4306"/>
        </w:tabs>
        <w:ind w:left="4306" w:hanging="180"/>
      </w:pPr>
    </w:lvl>
    <w:lvl w:ilvl="6" w:tplc="0409000F" w:tentative="1">
      <w:start w:val="1"/>
      <w:numFmt w:val="decimal"/>
      <w:lvlText w:val="%7."/>
      <w:lvlJc w:val="left"/>
      <w:pPr>
        <w:tabs>
          <w:tab w:val="num" w:pos="5026"/>
        </w:tabs>
        <w:ind w:left="5026" w:hanging="360"/>
      </w:pPr>
    </w:lvl>
    <w:lvl w:ilvl="7" w:tplc="04090019" w:tentative="1">
      <w:start w:val="1"/>
      <w:numFmt w:val="lowerLetter"/>
      <w:lvlText w:val="%8."/>
      <w:lvlJc w:val="left"/>
      <w:pPr>
        <w:tabs>
          <w:tab w:val="num" w:pos="5746"/>
        </w:tabs>
        <w:ind w:left="5746" w:hanging="360"/>
      </w:pPr>
    </w:lvl>
    <w:lvl w:ilvl="8" w:tplc="0409001B" w:tentative="1">
      <w:start w:val="1"/>
      <w:numFmt w:val="lowerRoman"/>
      <w:lvlText w:val="%9."/>
      <w:lvlJc w:val="right"/>
      <w:pPr>
        <w:tabs>
          <w:tab w:val="num" w:pos="6466"/>
        </w:tabs>
        <w:ind w:left="6466" w:hanging="180"/>
      </w:pPr>
    </w:lvl>
  </w:abstractNum>
  <w:abstractNum w:abstractNumId="1">
    <w:nsid w:val="0A883351"/>
    <w:multiLevelType w:val="hybridMultilevel"/>
    <w:tmpl w:val="D362031C"/>
    <w:lvl w:ilvl="0" w:tplc="55C4D0E2">
      <w:start w:val="1"/>
      <w:numFmt w:val="decimal"/>
      <w:lvlText w:val="%1."/>
      <w:lvlJc w:val="center"/>
      <w:pPr>
        <w:tabs>
          <w:tab w:val="num" w:pos="720"/>
        </w:tabs>
        <w:ind w:left="720" w:hanging="72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122F69"/>
    <w:multiLevelType w:val="multilevel"/>
    <w:tmpl w:val="55D648FE"/>
    <w:lvl w:ilvl="0">
      <w:start w:val="1"/>
      <w:numFmt w:val="decimal"/>
      <w:lvlText w:val="%1."/>
      <w:lvlJc w:val="center"/>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C4865FE"/>
    <w:multiLevelType w:val="hybridMultilevel"/>
    <w:tmpl w:val="42C280E0"/>
    <w:lvl w:ilvl="0" w:tplc="55C4D0E2">
      <w:start w:val="1"/>
      <w:numFmt w:val="decimal"/>
      <w:lvlText w:val="%1."/>
      <w:lvlJc w:val="center"/>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A91CF4"/>
    <w:multiLevelType w:val="hybridMultilevel"/>
    <w:tmpl w:val="974228A2"/>
    <w:lvl w:ilvl="0" w:tplc="974474A8">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7E52A28"/>
    <w:multiLevelType w:val="hybridMultilevel"/>
    <w:tmpl w:val="D408B17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75E81755"/>
    <w:multiLevelType w:val="hybridMultilevel"/>
    <w:tmpl w:val="E856DC2A"/>
    <w:lvl w:ilvl="0" w:tplc="0409000F">
      <w:start w:val="1"/>
      <w:numFmt w:val="decimal"/>
      <w:lvlText w:val="%1."/>
      <w:lvlJc w:val="left"/>
      <w:pPr>
        <w:tabs>
          <w:tab w:val="num" w:pos="720"/>
        </w:tabs>
        <w:ind w:left="720" w:hanging="360"/>
      </w:pPr>
    </w:lvl>
    <w:lvl w:ilvl="1" w:tplc="1BE47A8C">
      <w:start w:val="70"/>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74A2521"/>
    <w:multiLevelType w:val="hybridMultilevel"/>
    <w:tmpl w:val="42BA2A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1"/>
  </w:num>
  <w:num w:numId="6">
    <w:abstractNumId w:val="6"/>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432"/>
  <w:doNotShadeFormData/>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0D63E3"/>
    <w:rsid w:val="00037AFE"/>
    <w:rsid w:val="00096817"/>
    <w:rsid w:val="000972E4"/>
    <w:rsid w:val="000D63E3"/>
    <w:rsid w:val="000F3D96"/>
    <w:rsid w:val="00157C32"/>
    <w:rsid w:val="0028212F"/>
    <w:rsid w:val="002C3ABE"/>
    <w:rsid w:val="003346F3"/>
    <w:rsid w:val="00341527"/>
    <w:rsid w:val="0034765E"/>
    <w:rsid w:val="00440A76"/>
    <w:rsid w:val="004A79F4"/>
    <w:rsid w:val="00580941"/>
    <w:rsid w:val="005E12E9"/>
    <w:rsid w:val="00615C69"/>
    <w:rsid w:val="006329E4"/>
    <w:rsid w:val="006523FF"/>
    <w:rsid w:val="00653425"/>
    <w:rsid w:val="006770BB"/>
    <w:rsid w:val="006D0B5B"/>
    <w:rsid w:val="007E44EB"/>
    <w:rsid w:val="007E7817"/>
    <w:rsid w:val="008732A5"/>
    <w:rsid w:val="00874B0D"/>
    <w:rsid w:val="008859FC"/>
    <w:rsid w:val="00960207"/>
    <w:rsid w:val="00986F09"/>
    <w:rsid w:val="00A10CBA"/>
    <w:rsid w:val="00A40C6A"/>
    <w:rsid w:val="00A8154F"/>
    <w:rsid w:val="00AE3F06"/>
    <w:rsid w:val="00BB3235"/>
    <w:rsid w:val="00BE6DC1"/>
    <w:rsid w:val="00C36514"/>
    <w:rsid w:val="00D55D35"/>
    <w:rsid w:val="00D71D55"/>
    <w:rsid w:val="00E231FB"/>
    <w:rsid w:val="00EE74E1"/>
    <w:rsid w:val="00F35DA0"/>
    <w:rsid w:val="00F63E16"/>
    <w:rsid w:val="00FE6F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 w:val="32"/>
    </w:rPr>
  </w:style>
  <w:style w:type="paragraph" w:styleId="Heading2">
    <w:name w:val="heading 2"/>
    <w:basedOn w:val="Normal"/>
    <w:next w:val="Normal"/>
    <w:qFormat/>
    <w:pPr>
      <w:keepNext/>
      <w:tabs>
        <w:tab w:val="left" w:pos="5760"/>
        <w:tab w:val="right" w:pos="10080"/>
      </w:tabs>
      <w:spacing w:before="360" w:after="240"/>
      <w:jc w:val="center"/>
      <w:outlineLvl w:val="1"/>
    </w:pPr>
    <w:rPr>
      <w:rFonts w:ascii="Arial" w:hAnsi="Arial"/>
      <w:b/>
      <w:bCs/>
      <w:sz w:val="28"/>
      <w:u w:val="single"/>
    </w:rPr>
  </w:style>
  <w:style w:type="paragraph" w:styleId="Heading3">
    <w:name w:val="heading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tabs>
        <w:tab w:val="right" w:pos="720"/>
        <w:tab w:val="left" w:pos="900"/>
        <w:tab w:val="left" w:pos="2880"/>
        <w:tab w:val="right" w:pos="10080"/>
      </w:tabs>
      <w:outlineLvl w:val="3"/>
    </w:pPr>
    <w:rPr>
      <w:sz w:val="28"/>
    </w:rPr>
  </w:style>
  <w:style w:type="paragraph" w:styleId="Heading5">
    <w:name w:val="heading 5"/>
    <w:basedOn w:val="Normal"/>
    <w:next w:val="Normal"/>
    <w:qFormat/>
    <w:pPr>
      <w:keepNext/>
      <w:tabs>
        <w:tab w:val="right" w:pos="10080"/>
      </w:tabs>
      <w:spacing w:before="120" w:after="120"/>
      <w:outlineLvl w:val="4"/>
    </w:pPr>
    <w:rPr>
      <w:b/>
      <w:bCs/>
      <w:sz w:val="20"/>
    </w:rPr>
  </w:style>
  <w:style w:type="paragraph" w:styleId="Heading6">
    <w:name w:val="heading 6"/>
    <w:basedOn w:val="Normal"/>
    <w:next w:val="Normal"/>
    <w:qFormat/>
    <w:pPr>
      <w:keepNext/>
      <w:tabs>
        <w:tab w:val="left" w:pos="720"/>
        <w:tab w:val="right" w:pos="10080"/>
      </w:tabs>
      <w:spacing w:before="120" w:after="120"/>
      <w:jc w:val="center"/>
      <w:outlineLvl w:val="5"/>
    </w:pPr>
    <w:rPr>
      <w:b/>
      <w:bCs/>
    </w:rPr>
  </w:style>
  <w:style w:type="paragraph" w:styleId="Heading7">
    <w:name w:val="heading 7"/>
    <w:basedOn w:val="Normal"/>
    <w:next w:val="Normal"/>
    <w:qFormat/>
    <w:pPr>
      <w:keepNext/>
      <w:tabs>
        <w:tab w:val="left" w:pos="720"/>
        <w:tab w:val="right" w:pos="10080"/>
      </w:tabs>
      <w:outlineLvl w:val="6"/>
    </w:pPr>
    <w:rPr>
      <w:rFonts w:ascii="Arial" w:hAnsi="Arial" w:cs="Arial"/>
      <w:b/>
      <w:bCs/>
      <w:sz w:val="16"/>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keepNext/>
      <w:tabs>
        <w:tab w:val="left" w:pos="5760"/>
        <w:tab w:val="right" w:pos="10080"/>
      </w:tabs>
      <w:outlineLvl w:val="8"/>
    </w:pPr>
    <w:rPr>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
    <w:name w:val="Norm"/>
    <w:basedOn w:val="Normal"/>
    <w:pPr>
      <w:tabs>
        <w:tab w:val="left" w:pos="450"/>
        <w:tab w:val="left" w:pos="990"/>
        <w:tab w:val="left" w:pos="1440"/>
        <w:tab w:val="left" w:pos="1980"/>
        <w:tab w:val="left" w:pos="2520"/>
      </w:tabs>
      <w:overflowPunct w:val="0"/>
      <w:autoSpaceDE w:val="0"/>
      <w:autoSpaceDN w:val="0"/>
      <w:adjustRightInd w:val="0"/>
      <w:ind w:left="990" w:hanging="990"/>
      <w:textAlignment w:val="baseline"/>
    </w:pPr>
    <w:rPr>
      <w:sz w:val="22"/>
      <w:szCs w:val="20"/>
    </w:rPr>
  </w:style>
  <w:style w:type="paragraph" w:customStyle="1" w:styleId="TblNorm">
    <w:name w:val="Tbl Norm"/>
    <w:basedOn w:val="Normal"/>
    <w:pPr>
      <w:overflowPunct w:val="0"/>
      <w:autoSpaceDE w:val="0"/>
      <w:autoSpaceDN w:val="0"/>
      <w:adjustRightInd w:val="0"/>
      <w:spacing w:before="20" w:after="40"/>
      <w:textAlignment w:val="baseline"/>
    </w:pPr>
    <w:rPr>
      <w:rFonts w:ascii="Arial" w:hAnsi="Arial"/>
      <w:sz w:val="20"/>
      <w:szCs w:val="20"/>
    </w:rPr>
  </w:style>
  <w:style w:type="character" w:customStyle="1" w:styleId="NormChar">
    <w:name w:val="Norm Char"/>
    <w:rPr>
      <w:sz w:val="22"/>
      <w:lang w:val="en-US" w:eastAsia="en-US" w:bidi="ar-S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MessageHeader">
    <w:name w:val="Message Header"/>
    <w:basedOn w:val="BodyText"/>
    <w:pPr>
      <w:keepLines/>
      <w:tabs>
        <w:tab w:val="left" w:pos="3600"/>
        <w:tab w:val="left" w:pos="4680"/>
      </w:tabs>
      <w:spacing w:after="240"/>
      <w:ind w:left="1080" w:right="2880" w:hanging="1080"/>
    </w:pPr>
    <w:rPr>
      <w:rFonts w:ascii="Arial" w:hAnsi="Arial"/>
      <w:sz w:val="22"/>
      <w:szCs w:val="20"/>
    </w:rPr>
  </w:style>
  <w:style w:type="paragraph" w:styleId="BodyText">
    <w:name w:val="Body Text"/>
    <w:basedOn w:val="Normal"/>
    <w:pPr>
      <w:spacing w:after="120"/>
    </w:pPr>
  </w:style>
  <w:style w:type="paragraph" w:styleId="DocumentMap">
    <w:name w:val="Document Map"/>
    <w:basedOn w:val="Normal"/>
    <w:semiHidden/>
    <w:pPr>
      <w:shd w:val="clear" w:color="auto" w:fill="000080"/>
    </w:pPr>
    <w:rPr>
      <w:rFonts w:ascii="Tahoma" w:hAnsi="Tahoma" w:cs="Tahoma"/>
      <w:sz w:val="20"/>
      <w:szCs w:val="20"/>
    </w:r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rPr>
      <w:sz w:val="20"/>
      <w:szCs w:val="20"/>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BodyText2">
    <w:name w:val="Body Text 2"/>
    <w:basedOn w:val="Normal"/>
    <w:pPr>
      <w:tabs>
        <w:tab w:val="left" w:pos="720"/>
        <w:tab w:val="right" w:pos="10080"/>
      </w:tabs>
      <w:spacing w:before="120" w:after="120"/>
    </w:pPr>
    <w:rPr>
      <w:i/>
      <w:iCs/>
      <w:sz w:val="20"/>
    </w:rPr>
  </w:style>
  <w:style w:type="paragraph" w:styleId="BodyText3">
    <w:name w:val="Body Text 3"/>
    <w:basedOn w:val="Normal"/>
    <w:pPr>
      <w:tabs>
        <w:tab w:val="right" w:pos="10080"/>
      </w:tabs>
      <w:spacing w:before="120"/>
    </w:pPr>
    <w:rPr>
      <w:sz w:val="20"/>
    </w:rPr>
  </w:style>
  <w:style w:type="paragraph" w:styleId="BodyTextIndent">
    <w:name w:val="Body Text Indent"/>
    <w:basedOn w:val="Normal"/>
    <w:pPr>
      <w:tabs>
        <w:tab w:val="left" w:pos="613"/>
        <w:tab w:val="right" w:pos="10080"/>
      </w:tabs>
      <w:ind w:left="259"/>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826D14A81B794F9C073C4DA18D31BB" ma:contentTypeVersion="2" ma:contentTypeDescription="Create a new document." ma:contentTypeScope="" ma:versionID="e7b15dd3ced5b9f8b8cf151dbf2a97e3">
  <xsd:schema xmlns:xsd="http://www.w3.org/2001/XMLSchema" xmlns:p="http://schemas.microsoft.com/office/2006/metadata/properties" xmlns:ns2="47c856f8-f25d-427c-b5c9-bfceafa8e25d" targetNamespace="http://schemas.microsoft.com/office/2006/metadata/properties" ma:root="true" ma:fieldsID="8a0a9bb797baa0045fa3a3530d0bdb65" ns2:_="">
    <xsd:import namespace="47c856f8-f25d-427c-b5c9-bfceafa8e25d"/>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47c856f8-f25d-427c-b5c9-bfceafa8e25d"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arget_x0020_Audiences xmlns="47c856f8-f25d-427c-b5c9-bfceafa8e25d" xsi:nil="true"/>
  </documentManagement>
</p:properties>
</file>

<file path=customXml/itemProps1.xml><?xml version="1.0" encoding="utf-8"?>
<ds:datastoreItem xmlns:ds="http://schemas.openxmlformats.org/officeDocument/2006/customXml" ds:itemID="{A8D06F0B-5E06-42C9-B98E-F1B15AC3DAB6}">
  <ds:schemaRefs>
    <ds:schemaRef ds:uri="http://schemas.microsoft.com/sharepoint/v3/contenttype/forms"/>
  </ds:schemaRefs>
</ds:datastoreItem>
</file>

<file path=customXml/itemProps2.xml><?xml version="1.0" encoding="utf-8"?>
<ds:datastoreItem xmlns:ds="http://schemas.openxmlformats.org/officeDocument/2006/customXml" ds:itemID="{4CB98ACE-D860-4C5A-87E5-D7BC23EA5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856f8-f25d-427c-b5c9-bfceafa8e25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A9C1835-9C58-4CBF-B156-53F2C78A148B}">
  <ds:schemaRefs>
    <ds:schemaRef ds:uri="http://schemas.microsoft.com/office/2006/metadata/properties"/>
    <ds:schemaRef ds:uri="47c856f8-f25d-427c-b5c9-bfceafa8e2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13105</Words>
  <Characters>74700</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Variable Air Volume (Cooling Only) - System Readiness Checklist</vt:lpstr>
    </vt:vector>
  </TitlesOfParts>
  <Company/>
  <LinksUpToDate>false</LinksUpToDate>
  <CharactersWithSpaces>87630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L</dc:title>
  <dc:subject>design manual</dc:subject>
  <dc:creator>Department of Veterans Affairs; Office of Acquisitions, Logistics &amp; Construction; Office of Construction &amp; Facilities Management; Office of Facilities Planning; Facilities Standards Service;_x000d_
</dc:creator>
  <cp:keywords/>
  <cp:lastModifiedBy>Elizabeth Bunn</cp:lastModifiedBy>
  <cp:revision>3</cp:revision>
  <cp:lastPrinted>2012-11-12T15:57:00Z</cp:lastPrinted>
  <dcterms:created xsi:type="dcterms:W3CDTF">2013-08-16T21:41:00Z</dcterms:created>
  <dcterms:modified xsi:type="dcterms:W3CDTF">2013-08-16T21:50:00Z</dcterms:modified>
</cp:coreProperties>
</file>