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V w:val="single" w:sz="2" w:space="0" w:color="auto"/>
        </w:tblBorders>
        <w:shd w:val="clear" w:color="auto" w:fill="B3B3B3"/>
        <w:tblLook w:val="0000"/>
      </w:tblPr>
      <w:tblGrid>
        <w:gridCol w:w="10188"/>
      </w:tblGrid>
      <w:tr w:rsidR="00FE434F" w:rsidRPr="00EC1228" w:rsidTr="0098434E">
        <w:tblPrEx>
          <w:tblCellMar>
            <w:top w:w="0" w:type="dxa"/>
            <w:bottom w:w="0" w:type="dxa"/>
          </w:tblCellMar>
        </w:tblPrEx>
        <w:trPr>
          <w:trHeight w:hRule="exact" w:val="390"/>
        </w:trPr>
        <w:tc>
          <w:tcPr>
            <w:tcW w:w="10188" w:type="dxa"/>
            <w:shd w:val="clear" w:color="auto" w:fill="B3B3B3"/>
            <w:vAlign w:val="center"/>
          </w:tcPr>
          <w:p w:rsidR="00FE434F" w:rsidRPr="00884C30" w:rsidRDefault="00884C30" w:rsidP="00EC1228">
            <w:pPr>
              <w:pStyle w:val="Heading1"/>
              <w:rPr>
                <w:rFonts w:ascii="Arial" w:hAnsi="Arial" w:cs="Arial"/>
                <w:b/>
                <w:sz w:val="32"/>
                <w:szCs w:val="32"/>
              </w:rPr>
            </w:pPr>
            <w:r w:rsidRPr="00884C30">
              <w:rPr>
                <w:rFonts w:ascii="Arial" w:hAnsi="Arial" w:cs="Arial"/>
                <w:b/>
                <w:sz w:val="32"/>
                <w:szCs w:val="32"/>
              </w:rPr>
              <w:t>Switchboard</w:t>
            </w:r>
            <w:r w:rsidR="00D74736">
              <w:rPr>
                <w:rFonts w:ascii="Arial" w:hAnsi="Arial" w:cs="Arial"/>
                <w:b/>
                <w:sz w:val="32"/>
                <w:szCs w:val="32"/>
              </w:rPr>
              <w:t>s</w:t>
            </w:r>
          </w:p>
        </w:tc>
      </w:tr>
      <w:tr w:rsidR="00EC1228" w:rsidRPr="00EC1228" w:rsidTr="0098434E">
        <w:tblPrEx>
          <w:tblCellMar>
            <w:top w:w="0" w:type="dxa"/>
            <w:bottom w:w="0" w:type="dxa"/>
          </w:tblCellMar>
        </w:tblPrEx>
        <w:trPr>
          <w:trHeight w:hRule="exact" w:val="363"/>
        </w:trPr>
        <w:tc>
          <w:tcPr>
            <w:tcW w:w="10188" w:type="dxa"/>
            <w:shd w:val="clear" w:color="auto" w:fill="B3B3B3"/>
            <w:vAlign w:val="center"/>
          </w:tcPr>
          <w:p w:rsidR="00EC1228" w:rsidRPr="00EC1228" w:rsidRDefault="00EB6530" w:rsidP="00EC1228">
            <w:pPr>
              <w:pStyle w:val="Heading1"/>
              <w:rPr>
                <w:rFonts w:ascii="Arial" w:hAnsi="Arial" w:cs="Arial"/>
                <w:b/>
                <w:noProof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>Pre-Functional</w:t>
            </w:r>
            <w:r w:rsidR="00EC1228" w:rsidRPr="00EC1228">
              <w:rPr>
                <w:rFonts w:ascii="Arial" w:hAnsi="Arial" w:cs="Arial"/>
                <w:b/>
                <w:sz w:val="32"/>
                <w:szCs w:val="32"/>
              </w:rPr>
              <w:t xml:space="preserve"> Checklist</w:t>
            </w:r>
          </w:p>
        </w:tc>
      </w:tr>
    </w:tbl>
    <w:p w:rsidR="00FE434F" w:rsidRPr="00EC1228" w:rsidRDefault="00FE434F" w:rsidP="00FE434F">
      <w:pPr>
        <w:rPr>
          <w:rFonts w:ascii="Arial" w:hAnsi="Arial" w:cs="Arial"/>
          <w:sz w:val="28"/>
          <w:szCs w:val="28"/>
        </w:rPr>
      </w:pPr>
    </w:p>
    <w:p w:rsidR="003755A4" w:rsidRPr="00EC1228" w:rsidRDefault="003755A4" w:rsidP="00FE434F">
      <w:pPr>
        <w:rPr>
          <w:rFonts w:ascii="Arial" w:hAnsi="Arial" w:cs="Arial"/>
          <w:sz w:val="28"/>
          <w:szCs w:val="28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0"/>
        <w:gridCol w:w="8318"/>
      </w:tblGrid>
      <w:tr w:rsidR="00970777" w:rsidRPr="005B2941" w:rsidTr="005B2941">
        <w:tc>
          <w:tcPr>
            <w:tcW w:w="1870" w:type="dxa"/>
            <w:shd w:val="clear" w:color="auto" w:fill="D9D9D9"/>
          </w:tcPr>
          <w:p w:rsidR="00970777" w:rsidRPr="005B2941" w:rsidRDefault="00970777" w:rsidP="00E570B1">
            <w:pPr>
              <w:rPr>
                <w:rFonts w:ascii="Arial" w:hAnsi="Arial" w:cs="Arial"/>
                <w:sz w:val="20"/>
                <w:szCs w:val="20"/>
              </w:rPr>
            </w:pPr>
            <w:r w:rsidRPr="005B2941">
              <w:rPr>
                <w:rFonts w:ascii="Arial" w:hAnsi="Arial" w:cs="Arial"/>
                <w:sz w:val="20"/>
                <w:szCs w:val="20"/>
              </w:rPr>
              <w:t>Equipment ID</w:t>
            </w:r>
          </w:p>
        </w:tc>
        <w:tc>
          <w:tcPr>
            <w:tcW w:w="8318" w:type="dxa"/>
            <w:tcBorders>
              <w:bottom w:val="single" w:sz="4" w:space="0" w:color="auto"/>
            </w:tcBorders>
            <w:vAlign w:val="center"/>
          </w:tcPr>
          <w:p w:rsidR="00970777" w:rsidRPr="005B2941" w:rsidRDefault="00F750A0" w:rsidP="000130D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[Equipment ID]</w:t>
            </w:r>
          </w:p>
        </w:tc>
      </w:tr>
      <w:tr w:rsidR="00970777" w:rsidRPr="005B2941" w:rsidTr="005B2941">
        <w:tc>
          <w:tcPr>
            <w:tcW w:w="1870" w:type="dxa"/>
            <w:shd w:val="clear" w:color="auto" w:fill="D9D9D9"/>
          </w:tcPr>
          <w:p w:rsidR="00970777" w:rsidRPr="005B2941" w:rsidRDefault="00970777" w:rsidP="00E570B1">
            <w:pPr>
              <w:rPr>
                <w:rFonts w:ascii="Arial" w:hAnsi="Arial" w:cs="Arial"/>
                <w:sz w:val="20"/>
                <w:szCs w:val="20"/>
              </w:rPr>
            </w:pPr>
            <w:r w:rsidRPr="005B2941">
              <w:rPr>
                <w:rFonts w:ascii="Arial" w:hAnsi="Arial" w:cs="Arial"/>
                <w:sz w:val="20"/>
                <w:szCs w:val="20"/>
              </w:rPr>
              <w:t>Building</w:t>
            </w:r>
          </w:p>
        </w:tc>
        <w:tc>
          <w:tcPr>
            <w:tcW w:w="8318" w:type="dxa"/>
            <w:tcBorders>
              <w:bottom w:val="single" w:sz="4" w:space="0" w:color="auto"/>
            </w:tcBorders>
            <w:vAlign w:val="center"/>
          </w:tcPr>
          <w:p w:rsidR="00970777" w:rsidRPr="005B2941" w:rsidRDefault="00F750A0" w:rsidP="000130D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[Building]</w:t>
            </w:r>
          </w:p>
        </w:tc>
      </w:tr>
      <w:tr w:rsidR="00970777" w:rsidRPr="005B2941" w:rsidTr="005B2941">
        <w:tc>
          <w:tcPr>
            <w:tcW w:w="1870" w:type="dxa"/>
            <w:shd w:val="clear" w:color="auto" w:fill="D9D9D9"/>
          </w:tcPr>
          <w:p w:rsidR="00970777" w:rsidRPr="005B2941" w:rsidRDefault="00970777" w:rsidP="00E570B1">
            <w:pPr>
              <w:rPr>
                <w:rFonts w:ascii="Arial" w:hAnsi="Arial" w:cs="Arial"/>
                <w:sz w:val="20"/>
                <w:szCs w:val="20"/>
              </w:rPr>
            </w:pPr>
            <w:r w:rsidRPr="005B2941"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8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70777" w:rsidRPr="005B2941" w:rsidRDefault="00F750A0" w:rsidP="000130D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[Room]</w:t>
            </w:r>
          </w:p>
        </w:tc>
      </w:tr>
    </w:tbl>
    <w:p w:rsidR="00DA1F7A" w:rsidRPr="00EC1228" w:rsidRDefault="00DA1F7A" w:rsidP="00DA1F7A">
      <w:pPr>
        <w:rPr>
          <w:rFonts w:ascii="Arial" w:hAnsi="Arial" w:cs="Arial"/>
        </w:rPr>
      </w:pPr>
    </w:p>
    <w:p w:rsidR="00FE434F" w:rsidRPr="00EC1228" w:rsidRDefault="00E014F0" w:rsidP="00FE434F">
      <w:pPr>
        <w:pStyle w:val="Norm"/>
        <w:spacing w:after="120"/>
        <w:ind w:left="994" w:hanging="994"/>
        <w:rPr>
          <w:rFonts w:ascii="Arial" w:hAnsi="Arial" w:cs="Arial"/>
          <w:b/>
          <w:sz w:val="28"/>
          <w:szCs w:val="28"/>
          <w:u w:val="single"/>
        </w:rPr>
      </w:pPr>
      <w:r w:rsidRPr="00EC1228">
        <w:rPr>
          <w:rFonts w:ascii="Arial" w:hAnsi="Arial" w:cs="Arial"/>
          <w:b/>
          <w:sz w:val="28"/>
          <w:szCs w:val="28"/>
          <w:u w:val="single"/>
        </w:rPr>
        <w:t>Statement</w:t>
      </w:r>
      <w:r w:rsidR="0095472E" w:rsidRPr="00EC1228">
        <w:rPr>
          <w:rFonts w:ascii="Arial" w:hAnsi="Arial" w:cs="Arial"/>
          <w:b/>
          <w:sz w:val="28"/>
          <w:szCs w:val="28"/>
          <w:u w:val="single"/>
        </w:rPr>
        <w:t xml:space="preserve"> of Readiness</w:t>
      </w:r>
    </w:p>
    <w:p w:rsidR="004C7A3F" w:rsidRPr="00EC1228" w:rsidRDefault="00FE434F" w:rsidP="004C7A3F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  <w:r w:rsidRPr="00EC1228">
        <w:rPr>
          <w:rFonts w:ascii="Arial" w:hAnsi="Arial" w:cs="Arial"/>
          <w:sz w:val="20"/>
        </w:rPr>
        <w:t>The above equipment and</w:t>
      </w:r>
      <w:r w:rsidR="00687D48" w:rsidRPr="00EC1228">
        <w:rPr>
          <w:rFonts w:ascii="Arial" w:hAnsi="Arial" w:cs="Arial"/>
          <w:sz w:val="20"/>
        </w:rPr>
        <w:t>/or</w:t>
      </w:r>
      <w:r w:rsidRPr="00EC1228">
        <w:rPr>
          <w:rFonts w:ascii="Arial" w:hAnsi="Arial" w:cs="Arial"/>
          <w:sz w:val="20"/>
        </w:rPr>
        <w:t xml:space="preserve"> systems integral to them are complete and ready for functional testing</w:t>
      </w:r>
      <w:r w:rsidR="00E014F0" w:rsidRPr="00EC1228">
        <w:rPr>
          <w:rFonts w:ascii="Arial" w:hAnsi="Arial" w:cs="Arial"/>
          <w:sz w:val="20"/>
        </w:rPr>
        <w:t xml:space="preserve">, except as noted.  </w:t>
      </w:r>
      <w:r w:rsidRPr="00EC1228">
        <w:rPr>
          <w:rFonts w:ascii="Arial" w:hAnsi="Arial" w:cs="Arial"/>
          <w:sz w:val="20"/>
        </w:rPr>
        <w:t>None of the outstanding items preclude safe and reliable fu</w:t>
      </w:r>
      <w:r w:rsidR="00ED763E" w:rsidRPr="00EC1228">
        <w:rPr>
          <w:rFonts w:ascii="Arial" w:hAnsi="Arial" w:cs="Arial"/>
          <w:sz w:val="20"/>
        </w:rPr>
        <w:t>nctional tests being performed.</w:t>
      </w:r>
      <w:r w:rsidR="004C7A3F" w:rsidRPr="00EC1228">
        <w:rPr>
          <w:rFonts w:ascii="Arial" w:hAnsi="Arial" w:cs="Arial"/>
          <w:sz w:val="20"/>
        </w:rPr>
        <w:t xml:space="preserve">  This checklist does not take the place of the manufacturer’s recommended checkout and startup procedures or report.</w:t>
      </w:r>
    </w:p>
    <w:p w:rsidR="00E014F0" w:rsidRPr="00EC1228" w:rsidRDefault="00E014F0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</w:rPr>
      </w:pPr>
    </w:p>
    <w:p w:rsidR="006B0F95" w:rsidRDefault="00E014F0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  <w:b/>
        </w:rPr>
      </w:pPr>
      <w:r w:rsidRPr="00EC1228">
        <w:rPr>
          <w:rFonts w:ascii="Arial" w:hAnsi="Arial" w:cs="Arial"/>
          <w:b/>
        </w:rPr>
        <w:t>R</w:t>
      </w:r>
      <w:r w:rsidR="00707ABA">
        <w:rPr>
          <w:rFonts w:ascii="Arial" w:hAnsi="Arial" w:cs="Arial"/>
          <w:b/>
        </w:rPr>
        <w:t>esponsible Contractor Sign Here</w:t>
      </w:r>
    </w:p>
    <w:p w:rsidR="00FE434F" w:rsidRPr="00EC1228" w:rsidRDefault="0095472E" w:rsidP="00671A84">
      <w:pPr>
        <w:pStyle w:val="Norm"/>
        <w:tabs>
          <w:tab w:val="clear" w:pos="990"/>
          <w:tab w:val="right" w:pos="10080"/>
        </w:tabs>
        <w:ind w:left="0" w:firstLine="0"/>
        <w:rPr>
          <w:rFonts w:ascii="Arial" w:hAnsi="Arial" w:cs="Arial"/>
        </w:rPr>
      </w:pPr>
      <w:r w:rsidRPr="00EC1228">
        <w:rPr>
          <w:rFonts w:ascii="Arial" w:hAnsi="Arial" w:cs="Arial"/>
        </w:rPr>
        <w:tab/>
      </w:r>
    </w:p>
    <w:tbl>
      <w:tblPr>
        <w:tblW w:w="10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/>
      </w:tblPr>
      <w:tblGrid>
        <w:gridCol w:w="2448"/>
        <w:gridCol w:w="3150"/>
        <w:gridCol w:w="3114"/>
        <w:gridCol w:w="1585"/>
      </w:tblGrid>
      <w:tr w:rsidR="00EC1228" w:rsidRPr="005B2941" w:rsidTr="00557FD5">
        <w:trPr>
          <w:trHeight w:val="467"/>
          <w:tblHeader/>
        </w:trPr>
        <w:tc>
          <w:tcPr>
            <w:tcW w:w="2448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5B2941" w:rsidRDefault="00EC1228" w:rsidP="005B2941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941">
              <w:rPr>
                <w:rFonts w:ascii="Arial" w:hAnsi="Arial" w:cs="Arial"/>
                <w:b/>
                <w:sz w:val="16"/>
                <w:szCs w:val="16"/>
              </w:rPr>
              <w:t>CONTRACTOR</w:t>
            </w:r>
          </w:p>
        </w:tc>
        <w:tc>
          <w:tcPr>
            <w:tcW w:w="3150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5B2941" w:rsidRDefault="00EC1228" w:rsidP="005B2941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941"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3114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5B2941" w:rsidRDefault="006B0F95" w:rsidP="005B2941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SIGNATURE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EC1228" w:rsidRPr="005B2941" w:rsidRDefault="00EC1228" w:rsidP="005B2941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5B2941"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6B0F95" w:rsidRPr="005B2941" w:rsidTr="006B0F95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6B0F95" w:rsidRPr="005B2941" w:rsidRDefault="006B0F95" w:rsidP="005B2941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General Contractor (GC)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6B0F95" w:rsidRPr="008B1EF8" w:rsidRDefault="006B0F95" w:rsidP="008B1EF8"/>
        </w:tc>
        <w:tc>
          <w:tcPr>
            <w:tcW w:w="3114" w:type="dxa"/>
            <w:shd w:val="clear" w:color="auto" w:fill="auto"/>
            <w:vAlign w:val="center"/>
          </w:tcPr>
          <w:p w:rsidR="006B0F95" w:rsidRPr="008B1EF8" w:rsidRDefault="006B0F95" w:rsidP="008B1EF8"/>
        </w:tc>
        <w:tc>
          <w:tcPr>
            <w:tcW w:w="1585" w:type="dxa"/>
            <w:shd w:val="clear" w:color="auto" w:fill="auto"/>
            <w:vAlign w:val="center"/>
          </w:tcPr>
          <w:p w:rsidR="006B0F95" w:rsidRPr="008B1EF8" w:rsidRDefault="006B0F95" w:rsidP="008B1EF8"/>
        </w:tc>
      </w:tr>
      <w:tr w:rsidR="00EC1228" w:rsidRPr="005B2941" w:rsidTr="006B0F95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5B2941" w:rsidRDefault="00EC1228" w:rsidP="005B2941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2941">
              <w:rPr>
                <w:rFonts w:ascii="Arial" w:hAnsi="Arial" w:cs="Arial"/>
                <w:sz w:val="16"/>
                <w:szCs w:val="16"/>
              </w:rPr>
              <w:t>Mechanical Contractor (MC)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8B1EF8" w:rsidRDefault="00EC1228" w:rsidP="008B1EF8"/>
        </w:tc>
        <w:tc>
          <w:tcPr>
            <w:tcW w:w="3114" w:type="dxa"/>
            <w:shd w:val="clear" w:color="auto" w:fill="auto"/>
            <w:vAlign w:val="center"/>
          </w:tcPr>
          <w:p w:rsidR="00EC1228" w:rsidRPr="008B1EF8" w:rsidRDefault="00EC1228" w:rsidP="008B1EF8"/>
        </w:tc>
        <w:tc>
          <w:tcPr>
            <w:tcW w:w="1585" w:type="dxa"/>
            <w:shd w:val="clear" w:color="auto" w:fill="auto"/>
            <w:vAlign w:val="center"/>
          </w:tcPr>
          <w:p w:rsidR="00EC1228" w:rsidRPr="008B1EF8" w:rsidRDefault="00EC1228" w:rsidP="008B1EF8"/>
        </w:tc>
      </w:tr>
      <w:tr w:rsidR="00EC1228" w:rsidRPr="005B2941" w:rsidTr="006B0F95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5B2941" w:rsidRDefault="00EC1228" w:rsidP="005B2941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2941">
              <w:rPr>
                <w:rFonts w:ascii="Arial" w:hAnsi="Arial" w:cs="Arial"/>
                <w:sz w:val="16"/>
                <w:szCs w:val="16"/>
              </w:rPr>
              <w:t>Electrical Contractor (EC)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8B1EF8" w:rsidRDefault="00EC1228" w:rsidP="008B1EF8"/>
        </w:tc>
        <w:tc>
          <w:tcPr>
            <w:tcW w:w="3114" w:type="dxa"/>
            <w:shd w:val="clear" w:color="auto" w:fill="auto"/>
            <w:vAlign w:val="center"/>
          </w:tcPr>
          <w:p w:rsidR="00EC1228" w:rsidRPr="008B1EF8" w:rsidRDefault="00EC1228" w:rsidP="008B1EF8"/>
        </w:tc>
        <w:tc>
          <w:tcPr>
            <w:tcW w:w="1585" w:type="dxa"/>
            <w:shd w:val="clear" w:color="auto" w:fill="auto"/>
            <w:vAlign w:val="center"/>
          </w:tcPr>
          <w:p w:rsidR="00EC1228" w:rsidRPr="008B1EF8" w:rsidRDefault="00EC1228" w:rsidP="008B1EF8"/>
        </w:tc>
      </w:tr>
      <w:tr w:rsidR="00EC1228" w:rsidRPr="005B2941" w:rsidTr="006B0F95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5B2941" w:rsidRDefault="00EC1228" w:rsidP="005B2941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2941">
              <w:rPr>
                <w:rFonts w:ascii="Arial" w:hAnsi="Arial" w:cs="Arial"/>
                <w:sz w:val="16"/>
                <w:szCs w:val="16"/>
              </w:rPr>
              <w:t>TAB Contractor (TAB)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8B1EF8" w:rsidRDefault="00EC1228" w:rsidP="008B1EF8"/>
        </w:tc>
        <w:tc>
          <w:tcPr>
            <w:tcW w:w="3114" w:type="dxa"/>
            <w:shd w:val="clear" w:color="auto" w:fill="auto"/>
            <w:vAlign w:val="center"/>
          </w:tcPr>
          <w:p w:rsidR="00EC1228" w:rsidRPr="008B1EF8" w:rsidRDefault="00EC1228" w:rsidP="008B1EF8"/>
        </w:tc>
        <w:tc>
          <w:tcPr>
            <w:tcW w:w="1585" w:type="dxa"/>
            <w:shd w:val="clear" w:color="auto" w:fill="auto"/>
            <w:vAlign w:val="center"/>
          </w:tcPr>
          <w:p w:rsidR="00EC1228" w:rsidRPr="008B1EF8" w:rsidRDefault="00EC1228" w:rsidP="008B1EF8"/>
        </w:tc>
      </w:tr>
      <w:tr w:rsidR="00EC1228" w:rsidRPr="005B2941" w:rsidTr="006B0F95">
        <w:trPr>
          <w:trHeight w:val="467"/>
        </w:trPr>
        <w:tc>
          <w:tcPr>
            <w:tcW w:w="2448" w:type="dxa"/>
            <w:shd w:val="clear" w:color="auto" w:fill="auto"/>
            <w:vAlign w:val="center"/>
          </w:tcPr>
          <w:p w:rsidR="00EC1228" w:rsidRPr="005B2941" w:rsidRDefault="00EC1228" w:rsidP="005B2941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B2941">
              <w:rPr>
                <w:rFonts w:ascii="Arial" w:hAnsi="Arial" w:cs="Arial"/>
                <w:sz w:val="16"/>
                <w:szCs w:val="16"/>
              </w:rPr>
              <w:t>Controls Contractor (CC)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EC1228" w:rsidRPr="008B1EF8" w:rsidRDefault="00EC1228" w:rsidP="008B1EF8"/>
        </w:tc>
        <w:tc>
          <w:tcPr>
            <w:tcW w:w="3114" w:type="dxa"/>
            <w:shd w:val="clear" w:color="auto" w:fill="auto"/>
            <w:vAlign w:val="center"/>
          </w:tcPr>
          <w:p w:rsidR="00EC1228" w:rsidRPr="008B1EF8" w:rsidRDefault="00EC1228" w:rsidP="008B1EF8"/>
        </w:tc>
        <w:tc>
          <w:tcPr>
            <w:tcW w:w="1585" w:type="dxa"/>
            <w:shd w:val="clear" w:color="auto" w:fill="auto"/>
            <w:vAlign w:val="center"/>
          </w:tcPr>
          <w:p w:rsidR="00EC1228" w:rsidRPr="008B1EF8" w:rsidRDefault="00EC1228" w:rsidP="008B1EF8"/>
        </w:tc>
      </w:tr>
    </w:tbl>
    <w:p w:rsidR="00FE434F" w:rsidRPr="00EC1228" w:rsidRDefault="00FE434F" w:rsidP="00FE434F">
      <w:pPr>
        <w:pStyle w:val="Norm"/>
        <w:tabs>
          <w:tab w:val="clear" w:pos="990"/>
        </w:tabs>
        <w:rPr>
          <w:rFonts w:ascii="Arial" w:hAnsi="Arial" w:cs="Arial"/>
          <w:b/>
        </w:rPr>
      </w:pPr>
    </w:p>
    <w:p w:rsidR="00DA1F7A" w:rsidRPr="00EC1228" w:rsidRDefault="00DA1F7A" w:rsidP="00FE434F">
      <w:pPr>
        <w:pStyle w:val="Norm"/>
        <w:tabs>
          <w:tab w:val="clear" w:pos="990"/>
        </w:tabs>
        <w:rPr>
          <w:rFonts w:ascii="Arial" w:hAnsi="Arial" w:cs="Arial"/>
          <w:b/>
        </w:rPr>
      </w:pPr>
    </w:p>
    <w:p w:rsidR="003033D5" w:rsidRDefault="00ED763E" w:rsidP="00EC1228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  <w:r w:rsidRPr="00EC1228">
        <w:rPr>
          <w:rFonts w:ascii="Arial" w:hAnsi="Arial" w:cs="Arial"/>
          <w:sz w:val="20"/>
        </w:rPr>
        <w:t xml:space="preserve">This statement of readiness has been received </w:t>
      </w:r>
      <w:r w:rsidR="00EC1228" w:rsidRPr="00EC1228">
        <w:rPr>
          <w:rFonts w:ascii="Arial" w:hAnsi="Arial" w:cs="Arial"/>
          <w:sz w:val="20"/>
        </w:rPr>
        <w:t>by the Commissioning Agent on ___________________ and will be incorporated as part of the final commissioning report.</w:t>
      </w:r>
    </w:p>
    <w:p w:rsidR="00DA2275" w:rsidRDefault="00DA2275" w:rsidP="00EC1228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</w:p>
    <w:p w:rsidR="00DA2275" w:rsidRDefault="00DA2275" w:rsidP="00EC1228">
      <w:pPr>
        <w:pStyle w:val="Norm"/>
        <w:tabs>
          <w:tab w:val="clear" w:pos="990"/>
        </w:tabs>
        <w:ind w:left="0" w:firstLine="0"/>
        <w:rPr>
          <w:rFonts w:ascii="Arial" w:hAnsi="Arial" w:cs="Arial"/>
          <w:sz w:val="20"/>
        </w:rPr>
      </w:pPr>
    </w:p>
    <w:p w:rsidR="00F65C73" w:rsidRDefault="00EC1228" w:rsidP="00644432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b/>
          <w:sz w:val="28"/>
          <w:szCs w:val="28"/>
          <w:u w:val="single"/>
        </w:rPr>
      </w:pPr>
      <w:r w:rsidRPr="00EC1228">
        <w:rPr>
          <w:rFonts w:ascii="Arial" w:hAnsi="Arial" w:cs="Arial"/>
          <w:b/>
          <w:sz w:val="28"/>
          <w:szCs w:val="28"/>
          <w:u w:val="single"/>
        </w:rPr>
        <w:t xml:space="preserve">Equipment </w:t>
      </w:r>
      <w:r w:rsidR="00BA613B" w:rsidRPr="00EC1228">
        <w:rPr>
          <w:rFonts w:ascii="Arial" w:hAnsi="Arial" w:cs="Arial"/>
          <w:b/>
          <w:sz w:val="28"/>
          <w:szCs w:val="28"/>
          <w:u w:val="single"/>
        </w:rPr>
        <w:t>Information</w:t>
      </w:r>
    </w:p>
    <w:p w:rsidR="00530B12" w:rsidRPr="00EC1228" w:rsidRDefault="00530B12" w:rsidP="00530B12">
      <w:pPr>
        <w:pStyle w:val="Norm"/>
        <w:tabs>
          <w:tab w:val="clear" w:pos="990"/>
          <w:tab w:val="right" w:leader="dot" w:pos="9720"/>
        </w:tabs>
        <w:ind w:left="0" w:firstLine="0"/>
        <w:rPr>
          <w:rFonts w:ascii="Arial" w:hAnsi="Arial" w:cs="Arial"/>
          <w:sz w:val="28"/>
          <w:szCs w:val="28"/>
        </w:rPr>
      </w:pPr>
    </w:p>
    <w:tbl>
      <w:tblPr>
        <w:tblW w:w="102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87"/>
        <w:gridCol w:w="527"/>
        <w:gridCol w:w="1994"/>
        <w:gridCol w:w="1620"/>
        <w:gridCol w:w="1800"/>
        <w:gridCol w:w="1453"/>
        <w:gridCol w:w="1715"/>
      </w:tblGrid>
      <w:tr w:rsidR="00530B12" w:rsidRPr="005B2941" w:rsidTr="005B2941">
        <w:trPr>
          <w:trHeight w:val="197"/>
        </w:trPr>
        <w:tc>
          <w:tcPr>
            <w:tcW w:w="1714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530B12" w:rsidRPr="005B2941" w:rsidRDefault="00530B12" w:rsidP="005B2941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5B2941">
              <w:rPr>
                <w:rFonts w:ascii="Arial" w:hAnsi="Arial" w:cs="Arial"/>
                <w:b/>
                <w:sz w:val="20"/>
              </w:rPr>
              <w:t>Make</w:t>
            </w:r>
          </w:p>
        </w:tc>
        <w:tc>
          <w:tcPr>
            <w:tcW w:w="1994" w:type="dxa"/>
            <w:vAlign w:val="center"/>
          </w:tcPr>
          <w:p w:rsidR="00530B12" w:rsidRPr="009F6E39" w:rsidRDefault="00530B12" w:rsidP="009F6E39"/>
          <w:p w:rsidR="008C0C06" w:rsidRPr="009F6E39" w:rsidRDefault="008C0C06" w:rsidP="009F6E39"/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D9D9D9"/>
          </w:tcPr>
          <w:p w:rsidR="00530B12" w:rsidRPr="005B2941" w:rsidRDefault="00530B12" w:rsidP="005B2941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5B2941">
              <w:rPr>
                <w:rFonts w:ascii="Arial" w:hAnsi="Arial" w:cs="Arial"/>
                <w:b/>
                <w:sz w:val="20"/>
              </w:rPr>
              <w:t>Model Number</w:t>
            </w:r>
          </w:p>
        </w:tc>
        <w:tc>
          <w:tcPr>
            <w:tcW w:w="4968" w:type="dxa"/>
            <w:gridSpan w:val="3"/>
            <w:vAlign w:val="center"/>
          </w:tcPr>
          <w:p w:rsidR="00530B12" w:rsidRPr="009F6E39" w:rsidRDefault="00530B12" w:rsidP="009F6E39"/>
        </w:tc>
      </w:tr>
      <w:tr w:rsidR="00530B12" w:rsidRPr="005B2941" w:rsidTr="005B2941">
        <w:tc>
          <w:tcPr>
            <w:tcW w:w="1714" w:type="dxa"/>
            <w:gridSpan w:val="2"/>
            <w:shd w:val="clear" w:color="auto" w:fill="D9D9D9"/>
          </w:tcPr>
          <w:p w:rsidR="00530B12" w:rsidRPr="005B2941" w:rsidRDefault="00530B12" w:rsidP="005B2941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5B2941">
              <w:rPr>
                <w:rFonts w:ascii="Arial" w:hAnsi="Arial" w:cs="Arial"/>
                <w:b/>
                <w:sz w:val="20"/>
              </w:rPr>
              <w:t>Serial Number</w:t>
            </w:r>
          </w:p>
        </w:tc>
        <w:tc>
          <w:tcPr>
            <w:tcW w:w="1994" w:type="dxa"/>
            <w:vAlign w:val="center"/>
          </w:tcPr>
          <w:p w:rsidR="00530B12" w:rsidRPr="009F6E39" w:rsidRDefault="00530B12" w:rsidP="009F6E39"/>
          <w:p w:rsidR="008C0C06" w:rsidRPr="009F6E39" w:rsidRDefault="008C0C06" w:rsidP="009F6E39"/>
        </w:tc>
        <w:tc>
          <w:tcPr>
            <w:tcW w:w="1620" w:type="dxa"/>
            <w:shd w:val="clear" w:color="auto" w:fill="D9D9D9"/>
          </w:tcPr>
          <w:p w:rsidR="00530B12" w:rsidRPr="005B2941" w:rsidRDefault="00707ABA" w:rsidP="005B2941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5B2941">
              <w:rPr>
                <w:rFonts w:ascii="Arial" w:hAnsi="Arial" w:cs="Arial"/>
                <w:b/>
                <w:sz w:val="20"/>
              </w:rPr>
              <w:t>NEMA Enclosure</w:t>
            </w:r>
          </w:p>
        </w:tc>
        <w:tc>
          <w:tcPr>
            <w:tcW w:w="1800" w:type="dxa"/>
            <w:vAlign w:val="center"/>
          </w:tcPr>
          <w:p w:rsidR="00530B12" w:rsidRPr="009F6E39" w:rsidRDefault="00530B12" w:rsidP="009F6E39"/>
        </w:tc>
        <w:tc>
          <w:tcPr>
            <w:tcW w:w="1453" w:type="dxa"/>
            <w:shd w:val="clear" w:color="auto" w:fill="D9D9D9"/>
          </w:tcPr>
          <w:p w:rsidR="00530B12" w:rsidRPr="005B2941" w:rsidRDefault="00707ABA" w:rsidP="005B2941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5B2941">
              <w:rPr>
                <w:rFonts w:ascii="Arial" w:hAnsi="Arial" w:cs="Arial"/>
                <w:b/>
                <w:sz w:val="20"/>
              </w:rPr>
              <w:t>KVA</w:t>
            </w:r>
          </w:p>
        </w:tc>
        <w:tc>
          <w:tcPr>
            <w:tcW w:w="1715" w:type="dxa"/>
            <w:vAlign w:val="center"/>
          </w:tcPr>
          <w:p w:rsidR="00530B12" w:rsidRPr="009F6E39" w:rsidRDefault="00530B12" w:rsidP="009F6E39"/>
        </w:tc>
      </w:tr>
      <w:tr w:rsidR="00530B12" w:rsidRPr="005B2941" w:rsidTr="005B2941">
        <w:tc>
          <w:tcPr>
            <w:tcW w:w="1714" w:type="dxa"/>
            <w:gridSpan w:val="2"/>
            <w:shd w:val="clear" w:color="auto" w:fill="D9D9D9"/>
          </w:tcPr>
          <w:p w:rsidR="00530B12" w:rsidRPr="005B2941" w:rsidRDefault="00707ABA" w:rsidP="005B2941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5B2941">
              <w:rPr>
                <w:rFonts w:ascii="Arial" w:hAnsi="Arial" w:cs="Arial"/>
                <w:b/>
                <w:sz w:val="20"/>
              </w:rPr>
              <w:t>Volts/Phase</w:t>
            </w:r>
          </w:p>
        </w:tc>
        <w:tc>
          <w:tcPr>
            <w:tcW w:w="1994" w:type="dxa"/>
            <w:vAlign w:val="center"/>
          </w:tcPr>
          <w:p w:rsidR="00530B12" w:rsidRPr="009F6E39" w:rsidRDefault="00530B12" w:rsidP="009F6E39"/>
          <w:p w:rsidR="008C0C06" w:rsidRPr="009F6E39" w:rsidRDefault="008C0C06" w:rsidP="009F6E39"/>
        </w:tc>
        <w:tc>
          <w:tcPr>
            <w:tcW w:w="1620" w:type="dxa"/>
            <w:shd w:val="clear" w:color="auto" w:fill="D9D9D9"/>
          </w:tcPr>
          <w:p w:rsidR="00530B12" w:rsidRPr="005B2941" w:rsidRDefault="00707ABA" w:rsidP="005B2941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5B2941">
              <w:rPr>
                <w:rFonts w:ascii="Arial" w:hAnsi="Arial" w:cs="Arial"/>
                <w:b/>
                <w:sz w:val="20"/>
              </w:rPr>
              <w:t>AMPS</w:t>
            </w:r>
          </w:p>
        </w:tc>
        <w:tc>
          <w:tcPr>
            <w:tcW w:w="1800" w:type="dxa"/>
            <w:vAlign w:val="center"/>
          </w:tcPr>
          <w:p w:rsidR="00530B12" w:rsidRPr="009F6E39" w:rsidRDefault="00530B12" w:rsidP="009F6E39"/>
        </w:tc>
        <w:tc>
          <w:tcPr>
            <w:tcW w:w="1453" w:type="dxa"/>
            <w:shd w:val="clear" w:color="auto" w:fill="D9D9D9"/>
          </w:tcPr>
          <w:p w:rsidR="00530B12" w:rsidRPr="005B2941" w:rsidRDefault="00707ABA" w:rsidP="005B2941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5B2941">
              <w:rPr>
                <w:rFonts w:ascii="Arial" w:hAnsi="Arial" w:cs="Arial"/>
                <w:b/>
                <w:sz w:val="20"/>
              </w:rPr>
              <w:t>KW</w:t>
            </w:r>
          </w:p>
        </w:tc>
        <w:tc>
          <w:tcPr>
            <w:tcW w:w="1715" w:type="dxa"/>
            <w:vAlign w:val="center"/>
          </w:tcPr>
          <w:p w:rsidR="00530B12" w:rsidRPr="009F6E39" w:rsidRDefault="00530B12" w:rsidP="009F6E39"/>
        </w:tc>
      </w:tr>
      <w:tr w:rsidR="00530B12" w:rsidRPr="005B2941" w:rsidTr="005B2941">
        <w:tc>
          <w:tcPr>
            <w:tcW w:w="1714" w:type="dxa"/>
            <w:gridSpan w:val="2"/>
            <w:shd w:val="clear" w:color="auto" w:fill="D9D9D9"/>
          </w:tcPr>
          <w:p w:rsidR="00530B12" w:rsidRPr="005B2941" w:rsidRDefault="00707ABA" w:rsidP="005B2941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  <w:r w:rsidRPr="005B2941">
              <w:rPr>
                <w:rFonts w:ascii="Arial" w:hAnsi="Arial" w:cs="Arial"/>
                <w:b/>
                <w:sz w:val="20"/>
              </w:rPr>
              <w:t>Service Area</w:t>
            </w:r>
          </w:p>
        </w:tc>
        <w:tc>
          <w:tcPr>
            <w:tcW w:w="1994" w:type="dxa"/>
            <w:vAlign w:val="center"/>
          </w:tcPr>
          <w:p w:rsidR="00530B12" w:rsidRPr="009F6E39" w:rsidRDefault="00530B12" w:rsidP="009F6E39"/>
          <w:p w:rsidR="008C0C06" w:rsidRPr="009F6E39" w:rsidRDefault="008C0C06" w:rsidP="009F6E39"/>
        </w:tc>
        <w:tc>
          <w:tcPr>
            <w:tcW w:w="1620" w:type="dxa"/>
            <w:shd w:val="clear" w:color="auto" w:fill="D9D9D9"/>
          </w:tcPr>
          <w:p w:rsidR="00530B12" w:rsidRPr="005B2941" w:rsidRDefault="00530B12" w:rsidP="005B2941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800" w:type="dxa"/>
            <w:vAlign w:val="center"/>
          </w:tcPr>
          <w:p w:rsidR="00530B12" w:rsidRPr="009F6E39" w:rsidRDefault="00530B12" w:rsidP="009F6E39"/>
        </w:tc>
        <w:tc>
          <w:tcPr>
            <w:tcW w:w="1453" w:type="dxa"/>
            <w:shd w:val="clear" w:color="auto" w:fill="D9D9D9"/>
          </w:tcPr>
          <w:p w:rsidR="00530B12" w:rsidRPr="005B2941" w:rsidRDefault="00530B12" w:rsidP="005B2941">
            <w:pPr>
              <w:pStyle w:val="Norm"/>
              <w:keepLines/>
              <w:tabs>
                <w:tab w:val="clear" w:pos="990"/>
                <w:tab w:val="right" w:leader="dot" w:pos="9720"/>
              </w:tabs>
              <w:ind w:left="0" w:firstLine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715" w:type="dxa"/>
            <w:vAlign w:val="center"/>
          </w:tcPr>
          <w:p w:rsidR="00530B12" w:rsidRPr="009F6E39" w:rsidRDefault="00530B12" w:rsidP="009F6E39"/>
        </w:tc>
      </w:tr>
      <w:tr w:rsidR="00530B12" w:rsidRPr="005B2941" w:rsidTr="005B2941">
        <w:trPr>
          <w:trHeight w:val="845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530B12" w:rsidRPr="005B2941" w:rsidRDefault="00530B12" w:rsidP="00530B12">
            <w:pPr>
              <w:rPr>
                <w:rFonts w:ascii="Arial" w:hAnsi="Arial" w:cs="Arial"/>
                <w:b/>
                <w:sz w:val="22"/>
              </w:rPr>
            </w:pPr>
            <w:r w:rsidRPr="005B2941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5B294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1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12" w:rsidRPr="008B1EF8" w:rsidRDefault="00530B12" w:rsidP="008B1EF8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="00213095" w:rsidRPr="008B1EF8">
              <w:t> </w:t>
            </w:r>
            <w:r w:rsidR="00213095" w:rsidRPr="008B1EF8">
              <w:t> </w:t>
            </w:r>
            <w:r w:rsidR="00213095" w:rsidRPr="008B1EF8">
              <w:t> </w:t>
            </w:r>
            <w:r w:rsidR="00213095" w:rsidRPr="008B1EF8">
              <w:t> </w:t>
            </w:r>
            <w:r w:rsidR="00213095" w:rsidRPr="008B1EF8">
              <w:t> </w:t>
            </w:r>
            <w:r w:rsidRPr="008B1EF8">
              <w:fldChar w:fldCharType="end"/>
            </w:r>
          </w:p>
        </w:tc>
      </w:tr>
    </w:tbl>
    <w:p w:rsidR="009476BF" w:rsidRPr="00EC1228" w:rsidRDefault="00173C69" w:rsidP="00707ABA">
      <w:pPr>
        <w:keepNext/>
        <w:rPr>
          <w:rFonts w:ascii="Arial" w:hAnsi="Arial" w:cs="Arial"/>
          <w:b/>
          <w:sz w:val="28"/>
          <w:szCs w:val="28"/>
          <w:u w:val="single"/>
        </w:rPr>
      </w:pPr>
      <w:r w:rsidRPr="00EC1228">
        <w:rPr>
          <w:rStyle w:val="NormChar"/>
          <w:rFonts w:ascii="Arial" w:hAnsi="Arial" w:cs="Arial"/>
          <w:b/>
          <w:sz w:val="28"/>
          <w:szCs w:val="28"/>
          <w:u w:val="single"/>
        </w:rPr>
        <w:lastRenderedPageBreak/>
        <w:t>System Readiness</w:t>
      </w:r>
      <w:r w:rsidR="00AC561D" w:rsidRPr="00EC1228">
        <w:rPr>
          <w:rStyle w:val="NormChar"/>
          <w:rFonts w:ascii="Arial" w:hAnsi="Arial" w:cs="Arial"/>
          <w:b/>
          <w:sz w:val="28"/>
          <w:szCs w:val="28"/>
          <w:u w:val="single"/>
        </w:rPr>
        <w:t xml:space="preserve"> Checklist</w:t>
      </w:r>
      <w:r w:rsidR="00AC561D" w:rsidRPr="00EC1228">
        <w:rPr>
          <w:rFonts w:ascii="Arial" w:hAnsi="Arial" w:cs="Arial"/>
          <w:sz w:val="28"/>
          <w:szCs w:val="28"/>
        </w:rPr>
        <w:t xml:space="preserve"> </w:t>
      </w:r>
      <w:r w:rsidR="00AC561D" w:rsidRPr="00EC1228">
        <w:rPr>
          <w:rFonts w:ascii="Arial" w:hAnsi="Arial" w:cs="Arial"/>
          <w:sz w:val="28"/>
          <w:szCs w:val="28"/>
        </w:rPr>
        <w:tab/>
      </w:r>
    </w:p>
    <w:p w:rsidR="00CA7B15" w:rsidRPr="00EC1228" w:rsidRDefault="00CA7B15" w:rsidP="00AC561D">
      <w:pPr>
        <w:tabs>
          <w:tab w:val="right" w:pos="9540"/>
        </w:tabs>
        <w:rPr>
          <w:rFonts w:ascii="Arial" w:hAnsi="Arial" w:cs="Arial"/>
          <w:b/>
          <w:sz w:val="20"/>
        </w:rPr>
      </w:pPr>
    </w:p>
    <w:p w:rsidR="00CA7B15" w:rsidRPr="00EC1228" w:rsidRDefault="00CA7B15" w:rsidP="00717812">
      <w:pPr>
        <w:pStyle w:val="MessageHeader"/>
        <w:tabs>
          <w:tab w:val="right" w:pos="8640"/>
        </w:tabs>
        <w:spacing w:after="0"/>
        <w:ind w:left="0" w:right="0" w:firstLine="0"/>
        <w:jc w:val="center"/>
        <w:rPr>
          <w:rFonts w:cs="Arial"/>
          <w:b/>
          <w:sz w:val="20"/>
        </w:rPr>
      </w:pPr>
    </w:p>
    <w:p w:rsidR="00CA7B15" w:rsidRPr="00EC1228" w:rsidRDefault="00CA7B15" w:rsidP="00CA7B15">
      <w:pPr>
        <w:pStyle w:val="MessageHeader"/>
        <w:tabs>
          <w:tab w:val="right" w:pos="8640"/>
        </w:tabs>
        <w:spacing w:after="0"/>
        <w:ind w:left="0" w:right="0" w:firstLine="0"/>
        <w:jc w:val="right"/>
        <w:rPr>
          <w:rFonts w:cs="Arial"/>
          <w:b/>
          <w:sz w:val="16"/>
          <w:szCs w:val="16"/>
        </w:rPr>
      </w:pPr>
      <w:r w:rsidRPr="00EC1228">
        <w:rPr>
          <w:rFonts w:cs="Arial"/>
          <w:b/>
          <w:sz w:val="16"/>
          <w:szCs w:val="16"/>
        </w:rPr>
        <w:t xml:space="preserve">Yes = Checked and Completed, </w:t>
      </w:r>
      <w:r w:rsidR="00D65962" w:rsidRPr="00EC1228">
        <w:rPr>
          <w:rFonts w:cs="Arial"/>
          <w:b/>
          <w:sz w:val="16"/>
          <w:szCs w:val="16"/>
        </w:rPr>
        <w:t>N/A = Not Applicable</w:t>
      </w:r>
    </w:p>
    <w:tbl>
      <w:tblPr>
        <w:tblW w:w="4948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7"/>
      </w:tblPr>
      <w:tblGrid>
        <w:gridCol w:w="5023"/>
        <w:gridCol w:w="644"/>
        <w:gridCol w:w="630"/>
        <w:gridCol w:w="976"/>
        <w:gridCol w:w="931"/>
        <w:gridCol w:w="1985"/>
      </w:tblGrid>
      <w:tr w:rsidR="001F2B8B" w:rsidRPr="00EC1228" w:rsidTr="00356D3D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5000" w:type="pct"/>
            <w:gridSpan w:val="6"/>
            <w:tcBorders>
              <w:bottom w:val="single" w:sz="6" w:space="0" w:color="000000"/>
            </w:tcBorders>
            <w:shd w:val="clear" w:color="auto" w:fill="CCCCCC"/>
          </w:tcPr>
          <w:p w:rsidR="001F2B8B" w:rsidRPr="00EC1228" w:rsidRDefault="00945C16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General Installation</w:t>
            </w:r>
          </w:p>
        </w:tc>
      </w:tr>
      <w:tr w:rsidR="00E014F0" w:rsidRPr="00AB1C1E" w:rsidTr="00086BD8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2465" w:type="pct"/>
            <w:shd w:val="clear" w:color="auto" w:fill="E6E6E6"/>
          </w:tcPr>
          <w:p w:rsidR="00E014F0" w:rsidRPr="00AB1C1E" w:rsidRDefault="00E014F0" w:rsidP="00334A9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316" w:type="pct"/>
            <w:shd w:val="clear" w:color="auto" w:fill="E6E6E6"/>
          </w:tcPr>
          <w:p w:rsidR="00E014F0" w:rsidRPr="00AB1C1E" w:rsidRDefault="00E014F0" w:rsidP="00334A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1C1E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309" w:type="pct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479" w:type="pct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Initials</w:t>
            </w:r>
          </w:p>
        </w:tc>
        <w:tc>
          <w:tcPr>
            <w:tcW w:w="457" w:type="pct"/>
            <w:shd w:val="clear" w:color="auto" w:fill="E6E6E6"/>
          </w:tcPr>
          <w:p w:rsidR="00E014F0" w:rsidRPr="00AB1C1E" w:rsidRDefault="00E014F0" w:rsidP="00334A9A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Date</w:t>
            </w:r>
          </w:p>
        </w:tc>
        <w:tc>
          <w:tcPr>
            <w:tcW w:w="974" w:type="pct"/>
            <w:shd w:val="clear" w:color="auto" w:fill="E6E6E6"/>
          </w:tcPr>
          <w:p w:rsidR="00E014F0" w:rsidRPr="00AB1C1E" w:rsidRDefault="00E014F0" w:rsidP="00DA46CC">
            <w:pPr>
              <w:pStyle w:val="MessageHeader"/>
              <w:tabs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 w:rsidRPr="00AB1C1E">
              <w:rPr>
                <w:rFonts w:cs="Arial"/>
                <w:b/>
                <w:sz w:val="20"/>
              </w:rPr>
              <w:t>Comments</w:t>
            </w:r>
          </w:p>
        </w:tc>
      </w:tr>
      <w:tr w:rsidR="00814358" w:rsidRPr="001D49E7" w:rsidTr="0051281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814358" w:rsidRPr="00814358" w:rsidRDefault="00814358" w:rsidP="0051281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14358">
              <w:rPr>
                <w:rFonts w:ascii="Arial" w:hAnsi="Arial" w:cs="Arial"/>
                <w:sz w:val="20"/>
                <w:szCs w:val="20"/>
              </w:rPr>
              <w:t>As-Built Drawings complete</w:t>
            </w:r>
          </w:p>
        </w:tc>
        <w:tc>
          <w:tcPr>
            <w:tcW w:w="316" w:type="pct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457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974" w:type="pct"/>
            <w:shd w:val="clear" w:color="auto" w:fill="auto"/>
          </w:tcPr>
          <w:p w:rsidR="00814358" w:rsidRPr="009A75FC" w:rsidRDefault="00814358" w:rsidP="0051281C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814358" w:rsidRPr="001D49E7" w:rsidTr="0051281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814358" w:rsidRPr="00814358" w:rsidRDefault="00814358" w:rsidP="0051281C">
            <w:pPr>
              <w:rPr>
                <w:rFonts w:ascii="Arial" w:hAnsi="Arial" w:cs="Arial"/>
                <w:sz w:val="20"/>
                <w:szCs w:val="20"/>
              </w:rPr>
            </w:pPr>
            <w:r w:rsidRPr="00814358">
              <w:rPr>
                <w:rFonts w:ascii="Arial" w:hAnsi="Arial" w:cs="Arial"/>
                <w:sz w:val="20"/>
                <w:szCs w:val="20"/>
              </w:rPr>
              <w:t>Equipment shop drawings available</w:t>
            </w:r>
          </w:p>
        </w:tc>
        <w:tc>
          <w:tcPr>
            <w:tcW w:w="316" w:type="pct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457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974" w:type="pct"/>
            <w:shd w:val="clear" w:color="auto" w:fill="auto"/>
          </w:tcPr>
          <w:p w:rsidR="00814358" w:rsidRPr="009A75FC" w:rsidRDefault="00814358" w:rsidP="0051281C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814358" w:rsidRPr="001D49E7" w:rsidTr="0051281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814358" w:rsidRPr="00814358" w:rsidRDefault="00814358" w:rsidP="0051281C">
            <w:pPr>
              <w:rPr>
                <w:rFonts w:ascii="Arial" w:hAnsi="Arial" w:cs="Arial"/>
                <w:sz w:val="20"/>
                <w:szCs w:val="20"/>
              </w:rPr>
            </w:pPr>
            <w:r w:rsidRPr="00814358">
              <w:rPr>
                <w:rFonts w:ascii="Arial" w:hAnsi="Arial" w:cs="Arial"/>
                <w:sz w:val="20"/>
                <w:szCs w:val="20"/>
              </w:rPr>
              <w:t>Operation and Maintenance manuals available</w:t>
            </w:r>
          </w:p>
        </w:tc>
        <w:tc>
          <w:tcPr>
            <w:tcW w:w="316" w:type="pct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457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974" w:type="pct"/>
            <w:shd w:val="clear" w:color="auto" w:fill="auto"/>
          </w:tcPr>
          <w:p w:rsidR="00814358" w:rsidRPr="009A75FC" w:rsidRDefault="00814358" w:rsidP="0051281C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814358" w:rsidRPr="001D49E7" w:rsidTr="0051281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814358" w:rsidRPr="00814358" w:rsidRDefault="00814358" w:rsidP="0051281C">
            <w:pPr>
              <w:rPr>
                <w:rFonts w:ascii="Arial" w:hAnsi="Arial" w:cs="Arial"/>
                <w:sz w:val="20"/>
                <w:szCs w:val="20"/>
              </w:rPr>
            </w:pPr>
            <w:r w:rsidRPr="00814358">
              <w:rPr>
                <w:rFonts w:ascii="Arial" w:hAnsi="Arial" w:cs="Arial"/>
                <w:sz w:val="20"/>
                <w:szCs w:val="20"/>
              </w:rPr>
              <w:t>Installation and startup manual available</w:t>
            </w:r>
          </w:p>
        </w:tc>
        <w:tc>
          <w:tcPr>
            <w:tcW w:w="316" w:type="pct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457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974" w:type="pct"/>
            <w:shd w:val="clear" w:color="auto" w:fill="auto"/>
          </w:tcPr>
          <w:p w:rsidR="00814358" w:rsidRPr="009A75FC" w:rsidRDefault="00814358" w:rsidP="0051281C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814358" w:rsidRPr="001D49E7" w:rsidTr="0051281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814358" w:rsidRPr="00814358" w:rsidRDefault="00814358" w:rsidP="0051281C">
            <w:pPr>
              <w:rPr>
                <w:rFonts w:ascii="Arial" w:hAnsi="Arial" w:cs="Arial"/>
                <w:sz w:val="20"/>
                <w:szCs w:val="20"/>
              </w:rPr>
            </w:pPr>
            <w:r w:rsidRPr="00814358">
              <w:rPr>
                <w:rFonts w:ascii="Arial" w:hAnsi="Arial" w:cs="Arial"/>
                <w:sz w:val="20"/>
                <w:szCs w:val="20"/>
              </w:rPr>
              <w:t>Equipment warranty information completed and provided in O&amp;M Manual</w:t>
            </w:r>
          </w:p>
        </w:tc>
        <w:tc>
          <w:tcPr>
            <w:tcW w:w="316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457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974" w:type="pct"/>
            <w:shd w:val="clear" w:color="auto" w:fill="auto"/>
          </w:tcPr>
          <w:p w:rsidR="00814358" w:rsidRPr="009A75FC" w:rsidRDefault="00814358" w:rsidP="0051281C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814358" w:rsidRPr="001D49E7" w:rsidTr="0051281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814358" w:rsidRPr="00814358" w:rsidRDefault="00814358" w:rsidP="0051281C">
            <w:pPr>
              <w:rPr>
                <w:rFonts w:ascii="Arial" w:hAnsi="Arial" w:cs="Arial"/>
                <w:sz w:val="20"/>
                <w:szCs w:val="20"/>
              </w:rPr>
            </w:pPr>
            <w:r w:rsidRPr="00814358">
              <w:rPr>
                <w:rFonts w:ascii="Arial" w:hAnsi="Arial" w:cs="Arial"/>
                <w:sz w:val="20"/>
                <w:szCs w:val="20"/>
              </w:rPr>
              <w:t>Verify receipt and acceptance of manufacturer’s factory test reports</w:t>
            </w:r>
          </w:p>
        </w:tc>
        <w:tc>
          <w:tcPr>
            <w:tcW w:w="316" w:type="pct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457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974" w:type="pct"/>
            <w:shd w:val="clear" w:color="auto" w:fill="auto"/>
          </w:tcPr>
          <w:p w:rsidR="00814358" w:rsidRPr="009A75FC" w:rsidRDefault="00814358" w:rsidP="0051281C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814358" w:rsidRPr="001D49E7" w:rsidTr="0051281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814358" w:rsidRPr="00814358" w:rsidRDefault="00814358" w:rsidP="0051281C">
            <w:pPr>
              <w:rPr>
                <w:rFonts w:ascii="Arial" w:hAnsi="Arial" w:cs="Arial"/>
                <w:sz w:val="20"/>
                <w:szCs w:val="20"/>
              </w:rPr>
            </w:pPr>
            <w:r w:rsidRPr="00814358">
              <w:rPr>
                <w:rFonts w:ascii="Arial" w:hAnsi="Arial" w:cs="Arial"/>
                <w:sz w:val="20"/>
                <w:szCs w:val="20"/>
              </w:rPr>
              <w:t>Doors to electrical room installed.</w:t>
            </w:r>
          </w:p>
        </w:tc>
        <w:tc>
          <w:tcPr>
            <w:tcW w:w="316" w:type="pct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457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974" w:type="pct"/>
            <w:shd w:val="clear" w:color="auto" w:fill="auto"/>
          </w:tcPr>
          <w:p w:rsidR="00814358" w:rsidRPr="009A75FC" w:rsidRDefault="00814358" w:rsidP="0051281C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814358" w:rsidRPr="001D49E7" w:rsidTr="0051281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814358" w:rsidRPr="00814358" w:rsidRDefault="00814358" w:rsidP="0051281C">
            <w:pPr>
              <w:rPr>
                <w:rFonts w:ascii="Arial" w:hAnsi="Arial" w:cs="Arial"/>
                <w:sz w:val="20"/>
                <w:szCs w:val="20"/>
              </w:rPr>
            </w:pPr>
            <w:r w:rsidRPr="00814358">
              <w:rPr>
                <w:rFonts w:ascii="Arial" w:hAnsi="Arial" w:cs="Arial"/>
                <w:sz w:val="20"/>
                <w:szCs w:val="20"/>
              </w:rPr>
              <w:t>Locks or temporary security measures installed &amp; operational.  Room can be secured.</w:t>
            </w:r>
          </w:p>
        </w:tc>
        <w:tc>
          <w:tcPr>
            <w:tcW w:w="316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814358" w:rsidRPr="001D49E7" w:rsidRDefault="00814358" w:rsidP="0051281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457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974" w:type="pct"/>
            <w:shd w:val="clear" w:color="auto" w:fill="auto"/>
          </w:tcPr>
          <w:p w:rsidR="00814358" w:rsidRPr="009A75FC" w:rsidRDefault="00814358" w:rsidP="0051281C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814358" w:rsidRPr="001D49E7" w:rsidTr="0051281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14358" w:rsidRPr="00814358" w:rsidRDefault="00814358" w:rsidP="0051281C">
            <w:pPr>
              <w:rPr>
                <w:rFonts w:ascii="Arial" w:hAnsi="Arial" w:cs="Arial"/>
                <w:sz w:val="20"/>
                <w:szCs w:val="20"/>
              </w:rPr>
            </w:pPr>
            <w:r w:rsidRPr="00814358">
              <w:rPr>
                <w:rFonts w:ascii="Arial" w:hAnsi="Arial" w:cs="Arial"/>
                <w:sz w:val="20"/>
                <w:szCs w:val="20"/>
              </w:rPr>
              <w:t>Electrical room clear of storage, temporary equipment, etc.</w:t>
            </w:r>
          </w:p>
        </w:tc>
        <w:tc>
          <w:tcPr>
            <w:tcW w:w="316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457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974" w:type="pct"/>
            <w:shd w:val="clear" w:color="auto" w:fill="auto"/>
          </w:tcPr>
          <w:p w:rsidR="00814358" w:rsidRPr="009A75FC" w:rsidRDefault="00814358" w:rsidP="0051281C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814358" w:rsidRPr="001D49E7" w:rsidTr="0051281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14358" w:rsidRPr="00814358" w:rsidRDefault="00814358" w:rsidP="0051281C">
            <w:pPr>
              <w:rPr>
                <w:rFonts w:ascii="Arial" w:hAnsi="Arial" w:cs="Arial"/>
                <w:sz w:val="20"/>
                <w:szCs w:val="20"/>
              </w:rPr>
            </w:pPr>
            <w:r w:rsidRPr="00814358">
              <w:rPr>
                <w:rFonts w:ascii="Arial" w:hAnsi="Arial" w:cs="Arial"/>
                <w:sz w:val="20"/>
                <w:szCs w:val="20"/>
              </w:rPr>
              <w:t>Permanent lighting or 30 foot candle temporary lighting in service.</w:t>
            </w:r>
          </w:p>
        </w:tc>
        <w:tc>
          <w:tcPr>
            <w:tcW w:w="316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457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974" w:type="pct"/>
            <w:shd w:val="clear" w:color="auto" w:fill="auto"/>
          </w:tcPr>
          <w:p w:rsidR="00814358" w:rsidRPr="009A75FC" w:rsidRDefault="00814358" w:rsidP="0051281C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814358" w:rsidRPr="001D49E7" w:rsidTr="0051281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14358" w:rsidRPr="00814358" w:rsidRDefault="00814358" w:rsidP="0051281C">
            <w:pPr>
              <w:rPr>
                <w:rFonts w:ascii="Arial" w:hAnsi="Arial" w:cs="Arial"/>
                <w:sz w:val="20"/>
                <w:szCs w:val="20"/>
              </w:rPr>
            </w:pPr>
            <w:r w:rsidRPr="00814358">
              <w:rPr>
                <w:rFonts w:ascii="Arial" w:hAnsi="Arial" w:cs="Arial"/>
                <w:sz w:val="20"/>
                <w:szCs w:val="20"/>
              </w:rPr>
              <w:t>Egress routes from electrical room are unobstructed.</w:t>
            </w:r>
          </w:p>
        </w:tc>
        <w:tc>
          <w:tcPr>
            <w:tcW w:w="316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457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974" w:type="pct"/>
            <w:shd w:val="clear" w:color="auto" w:fill="auto"/>
          </w:tcPr>
          <w:p w:rsidR="00814358" w:rsidRPr="009A75FC" w:rsidRDefault="00814358" w:rsidP="0051281C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814358" w:rsidRPr="001D49E7" w:rsidTr="0051281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14358" w:rsidRPr="00814358" w:rsidRDefault="00814358" w:rsidP="0051281C">
            <w:pPr>
              <w:rPr>
                <w:rFonts w:ascii="Arial" w:hAnsi="Arial" w:cs="Arial"/>
                <w:sz w:val="20"/>
                <w:szCs w:val="20"/>
              </w:rPr>
            </w:pPr>
            <w:r w:rsidRPr="00814358">
              <w:rPr>
                <w:rFonts w:ascii="Arial" w:hAnsi="Arial" w:cs="Arial"/>
                <w:sz w:val="20"/>
                <w:szCs w:val="20"/>
              </w:rPr>
              <w:t>Electrical room &amp; equipment clean of construction debris and dust, and are dry.</w:t>
            </w:r>
          </w:p>
        </w:tc>
        <w:tc>
          <w:tcPr>
            <w:tcW w:w="316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457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974" w:type="pct"/>
            <w:shd w:val="clear" w:color="auto" w:fill="auto"/>
          </w:tcPr>
          <w:p w:rsidR="00814358" w:rsidRPr="009A75FC" w:rsidRDefault="00814358" w:rsidP="0051281C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814358" w:rsidRPr="001D49E7" w:rsidTr="0051281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14358" w:rsidRPr="00814358" w:rsidRDefault="00814358" w:rsidP="0051281C">
            <w:pPr>
              <w:rPr>
                <w:rFonts w:ascii="Arial" w:hAnsi="Arial" w:cs="Arial"/>
                <w:sz w:val="20"/>
                <w:szCs w:val="20"/>
              </w:rPr>
            </w:pPr>
            <w:r w:rsidRPr="00814358">
              <w:rPr>
                <w:rFonts w:ascii="Arial" w:hAnsi="Arial" w:cs="Arial"/>
                <w:sz w:val="20"/>
                <w:szCs w:val="20"/>
              </w:rPr>
              <w:t>Working clearances meet NEC and contract documents</w:t>
            </w:r>
          </w:p>
        </w:tc>
        <w:tc>
          <w:tcPr>
            <w:tcW w:w="316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457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974" w:type="pct"/>
            <w:shd w:val="clear" w:color="auto" w:fill="auto"/>
          </w:tcPr>
          <w:p w:rsidR="00814358" w:rsidRPr="009A75FC" w:rsidRDefault="00814358" w:rsidP="0051281C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814358" w:rsidRPr="001D49E7" w:rsidTr="0051281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14358" w:rsidRPr="00814358" w:rsidRDefault="00814358" w:rsidP="0051281C">
            <w:pPr>
              <w:rPr>
                <w:rFonts w:ascii="Arial" w:hAnsi="Arial" w:cs="Arial"/>
                <w:sz w:val="20"/>
                <w:szCs w:val="20"/>
              </w:rPr>
            </w:pPr>
            <w:r w:rsidRPr="00814358">
              <w:rPr>
                <w:rFonts w:ascii="Arial" w:hAnsi="Arial" w:cs="Arial"/>
                <w:sz w:val="20"/>
                <w:szCs w:val="20"/>
              </w:rPr>
              <w:t>Equipment has been installed on a level housekeeping pad.</w:t>
            </w:r>
          </w:p>
        </w:tc>
        <w:tc>
          <w:tcPr>
            <w:tcW w:w="316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457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974" w:type="pct"/>
            <w:shd w:val="clear" w:color="auto" w:fill="auto"/>
          </w:tcPr>
          <w:p w:rsidR="00814358" w:rsidRPr="009A75FC" w:rsidRDefault="00814358" w:rsidP="0051281C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814358" w:rsidRPr="001D49E7" w:rsidTr="0051281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814358" w:rsidRPr="00814358" w:rsidRDefault="00814358" w:rsidP="0051281C">
            <w:pPr>
              <w:rPr>
                <w:rFonts w:ascii="Arial" w:hAnsi="Arial" w:cs="Arial"/>
                <w:sz w:val="20"/>
                <w:szCs w:val="20"/>
              </w:rPr>
            </w:pPr>
            <w:r w:rsidRPr="00814358">
              <w:rPr>
                <w:rFonts w:ascii="Arial" w:hAnsi="Arial" w:cs="Arial"/>
                <w:sz w:val="20"/>
                <w:szCs w:val="20"/>
              </w:rPr>
              <w:t>Equipment anchored per manufacturer’s instruction</w:t>
            </w:r>
          </w:p>
        </w:tc>
        <w:tc>
          <w:tcPr>
            <w:tcW w:w="316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457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974" w:type="pct"/>
            <w:shd w:val="clear" w:color="auto" w:fill="auto"/>
          </w:tcPr>
          <w:p w:rsidR="00814358" w:rsidRPr="009A75FC" w:rsidRDefault="00814358" w:rsidP="0051281C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814358" w:rsidRPr="001D49E7" w:rsidTr="0051281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814358" w:rsidRPr="00814358" w:rsidRDefault="00814358" w:rsidP="0051281C">
            <w:pPr>
              <w:rPr>
                <w:rFonts w:ascii="Arial" w:hAnsi="Arial" w:cs="Arial"/>
                <w:sz w:val="20"/>
                <w:szCs w:val="20"/>
              </w:rPr>
            </w:pPr>
            <w:r w:rsidRPr="00814358">
              <w:rPr>
                <w:rFonts w:ascii="Arial" w:hAnsi="Arial" w:cs="Arial"/>
                <w:sz w:val="20"/>
                <w:szCs w:val="20"/>
              </w:rPr>
              <w:t>Warning Signs installed per shop drawings and contract documents.</w:t>
            </w:r>
          </w:p>
        </w:tc>
        <w:tc>
          <w:tcPr>
            <w:tcW w:w="316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457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974" w:type="pct"/>
            <w:shd w:val="clear" w:color="auto" w:fill="auto"/>
          </w:tcPr>
          <w:p w:rsidR="00814358" w:rsidRPr="009A75FC" w:rsidRDefault="00814358" w:rsidP="0051281C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814358" w:rsidRPr="001D49E7" w:rsidTr="0051281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814358" w:rsidRPr="00814358" w:rsidRDefault="00814358" w:rsidP="0051281C">
            <w:pPr>
              <w:rPr>
                <w:rFonts w:ascii="Arial" w:hAnsi="Arial" w:cs="Arial"/>
                <w:sz w:val="20"/>
                <w:szCs w:val="20"/>
              </w:rPr>
            </w:pPr>
            <w:r w:rsidRPr="00814358">
              <w:rPr>
                <w:rFonts w:ascii="Arial" w:hAnsi="Arial" w:cs="Arial"/>
                <w:sz w:val="20"/>
                <w:szCs w:val="20"/>
              </w:rPr>
              <w:t>All shipped-loose components installed.</w:t>
            </w:r>
          </w:p>
        </w:tc>
        <w:tc>
          <w:tcPr>
            <w:tcW w:w="316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14358" w:rsidRPr="001D49E7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1D49E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1D49E7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1D49E7">
              <w:rPr>
                <w:rFonts w:ascii="Arial" w:hAnsi="Arial" w:cs="Arial"/>
                <w:sz w:val="20"/>
                <w:szCs w:val="20"/>
              </w:rPr>
            </w:r>
            <w:r w:rsidRPr="001D49E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457" w:type="pct"/>
            <w:shd w:val="clear" w:color="auto" w:fill="auto"/>
            <w:vAlign w:val="center"/>
          </w:tcPr>
          <w:p w:rsidR="00814358" w:rsidRPr="009A75FC" w:rsidRDefault="00814358" w:rsidP="0051281C"/>
        </w:tc>
        <w:tc>
          <w:tcPr>
            <w:tcW w:w="974" w:type="pct"/>
            <w:shd w:val="clear" w:color="auto" w:fill="auto"/>
          </w:tcPr>
          <w:p w:rsidR="00814358" w:rsidRPr="009A75FC" w:rsidRDefault="00814358" w:rsidP="0051281C">
            <w:r w:rsidRPr="009A75FC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A75FC">
              <w:instrText xml:space="preserve"> FORMTEXT </w:instrText>
            </w:r>
            <w:r w:rsidRPr="009A75FC">
              <w:fldChar w:fldCharType="separate"/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rPr>
                <w:rFonts w:eastAsia="Arial Unicode MS"/>
              </w:rPr>
              <w:t> </w:t>
            </w:r>
            <w:r w:rsidRPr="009A75FC">
              <w:fldChar w:fldCharType="end"/>
            </w:r>
          </w:p>
        </w:tc>
      </w:tr>
      <w:tr w:rsidR="00814358" w:rsidRPr="00EC1228" w:rsidTr="0051281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14358" w:rsidRPr="00814358" w:rsidRDefault="00814358" w:rsidP="0051281C">
            <w:pPr>
              <w:rPr>
                <w:rFonts w:ascii="Arial" w:hAnsi="Arial" w:cs="Arial"/>
                <w:sz w:val="20"/>
                <w:szCs w:val="20"/>
              </w:rPr>
            </w:pPr>
            <w:r w:rsidRPr="00814358">
              <w:rPr>
                <w:rFonts w:ascii="Arial" w:hAnsi="Arial" w:cs="Arial"/>
                <w:sz w:val="20"/>
                <w:szCs w:val="20"/>
              </w:rPr>
              <w:t>Electrical room grounding system complete.</w:t>
            </w:r>
          </w:p>
        </w:tc>
        <w:tc>
          <w:tcPr>
            <w:tcW w:w="316" w:type="pct"/>
          </w:tcPr>
          <w:p w:rsidR="00814358" w:rsidRPr="00884C30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14358" w:rsidRPr="00884C30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14358" w:rsidRPr="008B1EF8" w:rsidRDefault="00814358" w:rsidP="0051281C"/>
        </w:tc>
        <w:tc>
          <w:tcPr>
            <w:tcW w:w="457" w:type="pct"/>
            <w:shd w:val="clear" w:color="auto" w:fill="auto"/>
            <w:vAlign w:val="center"/>
          </w:tcPr>
          <w:p w:rsidR="00814358" w:rsidRPr="008B1EF8" w:rsidRDefault="00814358" w:rsidP="0051281C"/>
        </w:tc>
        <w:tc>
          <w:tcPr>
            <w:tcW w:w="974" w:type="pct"/>
            <w:shd w:val="clear" w:color="auto" w:fill="auto"/>
          </w:tcPr>
          <w:p w:rsidR="00814358" w:rsidRPr="008B1EF8" w:rsidRDefault="00814358" w:rsidP="0051281C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fldChar w:fldCharType="end"/>
            </w:r>
          </w:p>
        </w:tc>
      </w:tr>
      <w:tr w:rsidR="00814358" w:rsidRPr="00EC1228" w:rsidTr="0051281C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14358" w:rsidRPr="00814358" w:rsidRDefault="00814358" w:rsidP="0051281C">
            <w:pPr>
              <w:rPr>
                <w:rFonts w:ascii="Arial" w:hAnsi="Arial" w:cs="Arial"/>
                <w:sz w:val="20"/>
                <w:szCs w:val="20"/>
              </w:rPr>
            </w:pPr>
            <w:r w:rsidRPr="00814358">
              <w:rPr>
                <w:rFonts w:ascii="Arial" w:hAnsi="Arial" w:cs="Arial"/>
                <w:sz w:val="20"/>
                <w:szCs w:val="20"/>
              </w:rPr>
              <w:t>Ground bus(ses) have been installed and terminated to ground system.  Grounding electrode connection to building steel completed per design drawings.</w:t>
            </w:r>
          </w:p>
        </w:tc>
        <w:tc>
          <w:tcPr>
            <w:tcW w:w="316" w:type="pct"/>
          </w:tcPr>
          <w:p w:rsidR="00814358" w:rsidRPr="00884C30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</w:tcPr>
          <w:p w:rsidR="00814358" w:rsidRPr="00884C30" w:rsidRDefault="00814358" w:rsidP="0051281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14358" w:rsidRPr="008B1EF8" w:rsidRDefault="00814358" w:rsidP="0051281C"/>
        </w:tc>
        <w:tc>
          <w:tcPr>
            <w:tcW w:w="457" w:type="pct"/>
            <w:shd w:val="clear" w:color="auto" w:fill="auto"/>
            <w:vAlign w:val="center"/>
          </w:tcPr>
          <w:p w:rsidR="00814358" w:rsidRPr="008B1EF8" w:rsidRDefault="00814358" w:rsidP="0051281C"/>
        </w:tc>
        <w:tc>
          <w:tcPr>
            <w:tcW w:w="974" w:type="pct"/>
            <w:shd w:val="clear" w:color="auto" w:fill="auto"/>
          </w:tcPr>
          <w:p w:rsidR="00814358" w:rsidRPr="008B1EF8" w:rsidRDefault="00814358" w:rsidP="0051281C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fldChar w:fldCharType="end"/>
            </w:r>
          </w:p>
        </w:tc>
      </w:tr>
      <w:tr w:rsidR="00884C30" w:rsidRPr="00EC1228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84C30" w:rsidRPr="00814358" w:rsidRDefault="00884C30" w:rsidP="009D2285">
            <w:pPr>
              <w:rPr>
                <w:rFonts w:ascii="Arial" w:hAnsi="Arial" w:cs="Arial"/>
                <w:sz w:val="20"/>
                <w:szCs w:val="20"/>
              </w:rPr>
            </w:pPr>
            <w:r w:rsidRPr="00814358">
              <w:rPr>
                <w:rFonts w:ascii="Arial" w:hAnsi="Arial" w:cs="Arial"/>
                <w:sz w:val="20"/>
                <w:szCs w:val="20"/>
              </w:rPr>
              <w:t>Temporary switchboard circuit directory completed.</w:t>
            </w:r>
          </w:p>
        </w:tc>
        <w:tc>
          <w:tcPr>
            <w:tcW w:w="316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457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974" w:type="pct"/>
            <w:shd w:val="clear" w:color="auto" w:fill="auto"/>
          </w:tcPr>
          <w:p w:rsidR="00884C30" w:rsidRPr="008B1EF8" w:rsidRDefault="00884C30" w:rsidP="008B1EF8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fldChar w:fldCharType="end"/>
            </w:r>
          </w:p>
        </w:tc>
      </w:tr>
      <w:tr w:rsidR="00884C30" w:rsidRPr="00EC1228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84C30" w:rsidRPr="00884C30" w:rsidRDefault="00884C30" w:rsidP="009D2285">
            <w:pPr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t>Component/subsystems are clearly and correctly identified with temporary/permanent labels (bus, section, breakers and  devices)</w:t>
            </w:r>
          </w:p>
        </w:tc>
        <w:tc>
          <w:tcPr>
            <w:tcW w:w="316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457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974" w:type="pct"/>
            <w:shd w:val="clear" w:color="auto" w:fill="auto"/>
          </w:tcPr>
          <w:p w:rsidR="00884C30" w:rsidRPr="008B1EF8" w:rsidRDefault="00884C30" w:rsidP="008B1EF8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fldChar w:fldCharType="end"/>
            </w:r>
          </w:p>
        </w:tc>
      </w:tr>
      <w:tr w:rsidR="00884C30" w:rsidRPr="00EC1228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84C30" w:rsidRPr="00884C30" w:rsidRDefault="00884C30" w:rsidP="009D2285">
            <w:pPr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t>T</w:t>
            </w:r>
            <w:r w:rsidR="00707ABA">
              <w:rPr>
                <w:rFonts w:ascii="Arial" w:hAnsi="Arial" w:cs="Arial"/>
                <w:sz w:val="20"/>
                <w:szCs w:val="20"/>
              </w:rPr>
              <w:t xml:space="preserve">ransient </w:t>
            </w:r>
            <w:r w:rsidRPr="00884C30">
              <w:rPr>
                <w:rFonts w:ascii="Arial" w:hAnsi="Arial" w:cs="Arial"/>
                <w:sz w:val="20"/>
                <w:szCs w:val="20"/>
              </w:rPr>
              <w:t>V</w:t>
            </w:r>
            <w:r w:rsidR="00707ABA">
              <w:rPr>
                <w:rFonts w:ascii="Arial" w:hAnsi="Arial" w:cs="Arial"/>
                <w:sz w:val="20"/>
                <w:szCs w:val="20"/>
              </w:rPr>
              <w:t xml:space="preserve">oltage </w:t>
            </w:r>
            <w:r w:rsidRPr="00884C30">
              <w:rPr>
                <w:rFonts w:ascii="Arial" w:hAnsi="Arial" w:cs="Arial"/>
                <w:sz w:val="20"/>
                <w:szCs w:val="20"/>
              </w:rPr>
              <w:t>S</w:t>
            </w:r>
            <w:r w:rsidR="00707ABA">
              <w:rPr>
                <w:rFonts w:ascii="Arial" w:hAnsi="Arial" w:cs="Arial"/>
                <w:sz w:val="20"/>
                <w:szCs w:val="20"/>
              </w:rPr>
              <w:t xml:space="preserve">uppression </w:t>
            </w:r>
            <w:r w:rsidRPr="00884C30">
              <w:rPr>
                <w:rFonts w:ascii="Arial" w:hAnsi="Arial" w:cs="Arial"/>
                <w:sz w:val="20"/>
                <w:szCs w:val="20"/>
              </w:rPr>
              <w:t>S</w:t>
            </w:r>
            <w:r w:rsidR="00707ABA">
              <w:rPr>
                <w:rFonts w:ascii="Arial" w:hAnsi="Arial" w:cs="Arial"/>
                <w:sz w:val="20"/>
                <w:szCs w:val="20"/>
              </w:rPr>
              <w:t>ystem</w:t>
            </w:r>
            <w:r w:rsidRPr="00884C30">
              <w:rPr>
                <w:rFonts w:ascii="Arial" w:hAnsi="Arial" w:cs="Arial"/>
                <w:sz w:val="20"/>
                <w:szCs w:val="20"/>
              </w:rPr>
              <w:t xml:space="preserve"> installed per approved shop drawings.</w:t>
            </w:r>
          </w:p>
        </w:tc>
        <w:tc>
          <w:tcPr>
            <w:tcW w:w="316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457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974" w:type="pct"/>
            <w:shd w:val="clear" w:color="auto" w:fill="auto"/>
          </w:tcPr>
          <w:p w:rsidR="00884C30" w:rsidRPr="008B1EF8" w:rsidRDefault="00884C30" w:rsidP="008B1EF8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fldChar w:fldCharType="end"/>
            </w:r>
          </w:p>
        </w:tc>
      </w:tr>
      <w:tr w:rsidR="00884C30" w:rsidRPr="00EC1228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84C30" w:rsidRPr="00884C30" w:rsidRDefault="00884C30" w:rsidP="009D2285">
            <w:pPr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t>Switchboard labeled with engraved laminated plastic or metal nameplates mounted with corrosion-resistant screws.</w:t>
            </w:r>
          </w:p>
        </w:tc>
        <w:tc>
          <w:tcPr>
            <w:tcW w:w="316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457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974" w:type="pct"/>
            <w:shd w:val="clear" w:color="auto" w:fill="auto"/>
          </w:tcPr>
          <w:p w:rsidR="00884C30" w:rsidRPr="008B1EF8" w:rsidRDefault="00884C30" w:rsidP="008B1EF8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fldChar w:fldCharType="end"/>
            </w:r>
          </w:p>
        </w:tc>
      </w:tr>
      <w:tr w:rsidR="00884C30" w:rsidRPr="00EC1228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84C30" w:rsidRPr="00884C30" w:rsidRDefault="00884C30" w:rsidP="009D2285">
            <w:pPr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t>Shipping bolts and braces removed</w:t>
            </w:r>
          </w:p>
        </w:tc>
        <w:tc>
          <w:tcPr>
            <w:tcW w:w="316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457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974" w:type="pct"/>
            <w:shd w:val="clear" w:color="auto" w:fill="auto"/>
          </w:tcPr>
          <w:p w:rsidR="00884C30" w:rsidRPr="008B1EF8" w:rsidRDefault="00884C30" w:rsidP="008B1EF8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fldChar w:fldCharType="end"/>
            </w:r>
          </w:p>
        </w:tc>
      </w:tr>
      <w:tr w:rsidR="00884C30" w:rsidRPr="00EC1228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84C30" w:rsidRPr="00884C30" w:rsidRDefault="00884C30" w:rsidP="009D2285">
            <w:pPr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t>Shipping splits bolted together at proper torque</w:t>
            </w:r>
          </w:p>
        </w:tc>
        <w:tc>
          <w:tcPr>
            <w:tcW w:w="316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457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974" w:type="pct"/>
            <w:shd w:val="clear" w:color="auto" w:fill="auto"/>
          </w:tcPr>
          <w:p w:rsidR="00884C30" w:rsidRPr="008B1EF8" w:rsidRDefault="00884C30" w:rsidP="008B1EF8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fldChar w:fldCharType="end"/>
            </w:r>
          </w:p>
        </w:tc>
      </w:tr>
      <w:tr w:rsidR="00884C30" w:rsidRPr="00EC1228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84C30" w:rsidRPr="00884C30" w:rsidRDefault="00884C30" w:rsidP="00C636E3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lastRenderedPageBreak/>
              <w:t>All enclosure pa</w:t>
            </w:r>
            <w:r w:rsidR="00707ABA">
              <w:rPr>
                <w:rFonts w:ascii="Arial" w:hAnsi="Arial" w:cs="Arial"/>
                <w:sz w:val="20"/>
                <w:szCs w:val="20"/>
              </w:rPr>
              <w:t xml:space="preserve">nels and doors in place, fitted &amp; </w:t>
            </w:r>
            <w:r w:rsidRPr="00884C30">
              <w:rPr>
                <w:rFonts w:ascii="Arial" w:hAnsi="Arial" w:cs="Arial"/>
                <w:sz w:val="20"/>
                <w:szCs w:val="20"/>
              </w:rPr>
              <w:t>undamaged</w:t>
            </w:r>
          </w:p>
        </w:tc>
        <w:tc>
          <w:tcPr>
            <w:tcW w:w="316" w:type="pct"/>
            <w:shd w:val="clear" w:color="auto" w:fill="auto"/>
          </w:tcPr>
          <w:p w:rsidR="00884C30" w:rsidRPr="00884C30" w:rsidRDefault="00884C30" w:rsidP="00C636E3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84C30" w:rsidRPr="00884C30" w:rsidRDefault="00884C30" w:rsidP="00C636E3">
            <w:pPr>
              <w:keepNext/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84C30" w:rsidRPr="008B1EF8" w:rsidRDefault="00884C30" w:rsidP="00C636E3">
            <w:pPr>
              <w:keepNext/>
            </w:pPr>
          </w:p>
        </w:tc>
        <w:tc>
          <w:tcPr>
            <w:tcW w:w="457" w:type="pct"/>
            <w:shd w:val="clear" w:color="auto" w:fill="auto"/>
            <w:vAlign w:val="center"/>
          </w:tcPr>
          <w:p w:rsidR="00884C30" w:rsidRPr="008B1EF8" w:rsidRDefault="00884C30" w:rsidP="00C636E3">
            <w:pPr>
              <w:keepNext/>
            </w:pPr>
          </w:p>
        </w:tc>
        <w:tc>
          <w:tcPr>
            <w:tcW w:w="974" w:type="pct"/>
            <w:shd w:val="clear" w:color="auto" w:fill="auto"/>
          </w:tcPr>
          <w:p w:rsidR="00884C30" w:rsidRPr="008B1EF8" w:rsidRDefault="00884C30" w:rsidP="00C636E3">
            <w:pPr>
              <w:keepNext/>
            </w:pPr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fldChar w:fldCharType="end"/>
            </w:r>
          </w:p>
        </w:tc>
      </w:tr>
      <w:tr w:rsidR="00884C30" w:rsidRPr="00EC1228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84C30" w:rsidRPr="00884C30" w:rsidRDefault="00884C30" w:rsidP="009D2285">
            <w:pPr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t>All shipped-loose components installed</w:t>
            </w:r>
          </w:p>
        </w:tc>
        <w:tc>
          <w:tcPr>
            <w:tcW w:w="316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457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974" w:type="pct"/>
            <w:shd w:val="clear" w:color="auto" w:fill="auto"/>
          </w:tcPr>
          <w:p w:rsidR="00884C30" w:rsidRPr="008B1EF8" w:rsidRDefault="00884C30" w:rsidP="008B1EF8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fldChar w:fldCharType="end"/>
            </w:r>
          </w:p>
        </w:tc>
      </w:tr>
      <w:tr w:rsidR="00884C30" w:rsidRPr="00EC1228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84C30" w:rsidRPr="00884C30" w:rsidRDefault="00884C30" w:rsidP="009D2285">
            <w:pPr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t>C</w:t>
            </w:r>
            <w:r w:rsidR="00707ABA">
              <w:rPr>
                <w:rFonts w:ascii="Arial" w:hAnsi="Arial" w:cs="Arial"/>
                <w:sz w:val="20"/>
                <w:szCs w:val="20"/>
              </w:rPr>
              <w:t>urrent/</w:t>
            </w:r>
            <w:r w:rsidRPr="00884C30">
              <w:rPr>
                <w:rFonts w:ascii="Arial" w:hAnsi="Arial" w:cs="Arial"/>
                <w:sz w:val="20"/>
                <w:szCs w:val="20"/>
              </w:rPr>
              <w:t>P</w:t>
            </w:r>
            <w:r w:rsidR="00707ABA">
              <w:rPr>
                <w:rFonts w:ascii="Arial" w:hAnsi="Arial" w:cs="Arial"/>
                <w:sz w:val="20"/>
                <w:szCs w:val="20"/>
              </w:rPr>
              <w:t xml:space="preserve">otential </w:t>
            </w:r>
            <w:r w:rsidRPr="00884C30">
              <w:rPr>
                <w:rFonts w:ascii="Arial" w:hAnsi="Arial" w:cs="Arial"/>
                <w:sz w:val="20"/>
                <w:szCs w:val="20"/>
              </w:rPr>
              <w:t>T</w:t>
            </w:r>
            <w:r w:rsidR="00707ABA">
              <w:rPr>
                <w:rFonts w:ascii="Arial" w:hAnsi="Arial" w:cs="Arial"/>
                <w:sz w:val="20"/>
                <w:szCs w:val="20"/>
              </w:rPr>
              <w:t>ransformer</w:t>
            </w:r>
            <w:r w:rsidRPr="00884C30">
              <w:rPr>
                <w:rFonts w:ascii="Arial" w:hAnsi="Arial" w:cs="Arial"/>
                <w:sz w:val="20"/>
                <w:szCs w:val="20"/>
              </w:rPr>
              <w:t xml:space="preserve"> fuses are installed and connected.</w:t>
            </w:r>
          </w:p>
        </w:tc>
        <w:tc>
          <w:tcPr>
            <w:tcW w:w="316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457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974" w:type="pct"/>
            <w:shd w:val="clear" w:color="auto" w:fill="auto"/>
          </w:tcPr>
          <w:p w:rsidR="00884C30" w:rsidRPr="008B1EF8" w:rsidRDefault="00884C30" w:rsidP="008B1EF8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fldChar w:fldCharType="end"/>
            </w:r>
          </w:p>
        </w:tc>
      </w:tr>
      <w:tr w:rsidR="00884C30" w:rsidRPr="00EC1228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84C30" w:rsidRPr="00884C30" w:rsidRDefault="00884C30" w:rsidP="009D2285">
            <w:pPr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t>Verify neutral connection to ground.</w:t>
            </w:r>
          </w:p>
        </w:tc>
        <w:tc>
          <w:tcPr>
            <w:tcW w:w="316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457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974" w:type="pct"/>
            <w:shd w:val="clear" w:color="auto" w:fill="auto"/>
          </w:tcPr>
          <w:p w:rsidR="00884C30" w:rsidRPr="008B1EF8" w:rsidRDefault="00884C30" w:rsidP="008B1EF8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fldChar w:fldCharType="end"/>
            </w:r>
          </w:p>
        </w:tc>
      </w:tr>
      <w:tr w:rsidR="00884C30" w:rsidRPr="00EC1228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84C30" w:rsidRPr="00884C30" w:rsidRDefault="00884C30" w:rsidP="009D2285">
            <w:pPr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t xml:space="preserve">All bolted electrical connections have been tightened to their proper torque values.  (Note: some connections will be disconnected as part of the </w:t>
            </w:r>
            <w:r w:rsidR="00707ABA">
              <w:rPr>
                <w:rFonts w:ascii="Arial" w:hAnsi="Arial" w:cs="Arial"/>
                <w:sz w:val="20"/>
                <w:szCs w:val="20"/>
              </w:rPr>
              <w:t>FPT</w:t>
            </w:r>
            <w:r w:rsidRPr="00884C30">
              <w:rPr>
                <w:rFonts w:ascii="Arial" w:hAnsi="Arial" w:cs="Arial"/>
                <w:sz w:val="20"/>
                <w:szCs w:val="20"/>
              </w:rPr>
              <w:t>.  These connections will be field torqued to proper settings at the conclusion of the field-testing.)</w:t>
            </w:r>
          </w:p>
        </w:tc>
        <w:tc>
          <w:tcPr>
            <w:tcW w:w="316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457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974" w:type="pct"/>
            <w:shd w:val="clear" w:color="auto" w:fill="auto"/>
          </w:tcPr>
          <w:p w:rsidR="00884C30" w:rsidRPr="008B1EF8" w:rsidRDefault="00884C30" w:rsidP="008B1EF8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fldChar w:fldCharType="end"/>
            </w:r>
          </w:p>
        </w:tc>
      </w:tr>
      <w:tr w:rsidR="00884C30" w:rsidRPr="00EC1228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84C30" w:rsidRPr="00884C30" w:rsidRDefault="00884C30" w:rsidP="009D2285">
            <w:pPr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t>All Overcurrent protective devices have been installed at the proper ampere rating and all settings have been adjusted to match the system Coordination Study.</w:t>
            </w:r>
          </w:p>
        </w:tc>
        <w:tc>
          <w:tcPr>
            <w:tcW w:w="316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457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974" w:type="pct"/>
            <w:shd w:val="clear" w:color="auto" w:fill="auto"/>
          </w:tcPr>
          <w:p w:rsidR="00884C30" w:rsidRPr="008B1EF8" w:rsidRDefault="00884C30" w:rsidP="008B1EF8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fldChar w:fldCharType="end"/>
            </w:r>
          </w:p>
        </w:tc>
      </w:tr>
      <w:tr w:rsidR="00884C30" w:rsidRPr="00EC1228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84C30" w:rsidRPr="00884C30" w:rsidRDefault="00884C30" w:rsidP="009D2285">
            <w:pPr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t>Electrical testing representative has been scheduled to perform the test and the commissioning agent has been notified of the testing date.</w:t>
            </w:r>
          </w:p>
        </w:tc>
        <w:tc>
          <w:tcPr>
            <w:tcW w:w="316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457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974" w:type="pct"/>
            <w:shd w:val="clear" w:color="auto" w:fill="auto"/>
          </w:tcPr>
          <w:p w:rsidR="00884C30" w:rsidRPr="008B1EF8" w:rsidRDefault="00884C30" w:rsidP="008B1EF8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fldChar w:fldCharType="end"/>
            </w:r>
          </w:p>
        </w:tc>
      </w:tr>
      <w:tr w:rsidR="00884C30" w:rsidRPr="00EC1228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84C30" w:rsidRPr="00884C30" w:rsidRDefault="00884C30" w:rsidP="009D2285">
            <w:pPr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t xml:space="preserve">Test equipment requirements have been reviewed with electrical testing representative. </w:t>
            </w:r>
          </w:p>
        </w:tc>
        <w:tc>
          <w:tcPr>
            <w:tcW w:w="316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457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974" w:type="pct"/>
            <w:shd w:val="clear" w:color="auto" w:fill="auto"/>
          </w:tcPr>
          <w:p w:rsidR="00884C30" w:rsidRPr="008B1EF8" w:rsidRDefault="00884C30" w:rsidP="008B1EF8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fldChar w:fldCharType="end"/>
            </w:r>
          </w:p>
        </w:tc>
      </w:tr>
      <w:tr w:rsidR="00884C30" w:rsidRPr="00EC1228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84C30" w:rsidRPr="00884C30" w:rsidRDefault="00884C30" w:rsidP="009D2285">
            <w:pPr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t>Power available for test equipment.</w:t>
            </w:r>
          </w:p>
        </w:tc>
        <w:tc>
          <w:tcPr>
            <w:tcW w:w="316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84C30" w:rsidRPr="00884C30" w:rsidRDefault="00884C30" w:rsidP="009D2285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457" w:type="pct"/>
            <w:shd w:val="clear" w:color="auto" w:fill="auto"/>
            <w:vAlign w:val="center"/>
          </w:tcPr>
          <w:p w:rsidR="00884C30" w:rsidRPr="008B1EF8" w:rsidRDefault="00884C30" w:rsidP="008B1EF8"/>
        </w:tc>
        <w:tc>
          <w:tcPr>
            <w:tcW w:w="974" w:type="pct"/>
            <w:shd w:val="clear" w:color="auto" w:fill="auto"/>
          </w:tcPr>
          <w:p w:rsidR="00884C30" w:rsidRPr="008B1EF8" w:rsidRDefault="00884C30" w:rsidP="008B1EF8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fldChar w:fldCharType="end"/>
            </w:r>
          </w:p>
        </w:tc>
      </w:tr>
      <w:tr w:rsidR="008B329B" w:rsidRPr="00EC1228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B329B" w:rsidRPr="00884C30" w:rsidRDefault="008B329B" w:rsidP="009D2285">
            <w:pPr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t>Installation is complete and ready for verification testing.</w:t>
            </w:r>
          </w:p>
        </w:tc>
        <w:tc>
          <w:tcPr>
            <w:tcW w:w="316" w:type="pct"/>
            <w:shd w:val="clear" w:color="auto" w:fill="auto"/>
          </w:tcPr>
          <w:p w:rsidR="008B329B" w:rsidRPr="00884C30" w:rsidRDefault="008B329B" w:rsidP="00903FD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B329B" w:rsidRPr="00884C30" w:rsidRDefault="008B329B" w:rsidP="00903FD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B329B" w:rsidRPr="008B1EF8" w:rsidRDefault="008B329B" w:rsidP="008B1EF8"/>
        </w:tc>
        <w:tc>
          <w:tcPr>
            <w:tcW w:w="457" w:type="pct"/>
            <w:shd w:val="clear" w:color="auto" w:fill="auto"/>
            <w:vAlign w:val="center"/>
          </w:tcPr>
          <w:p w:rsidR="008B329B" w:rsidRPr="008B1EF8" w:rsidRDefault="008B329B" w:rsidP="008B1EF8"/>
        </w:tc>
        <w:tc>
          <w:tcPr>
            <w:tcW w:w="974" w:type="pct"/>
            <w:shd w:val="clear" w:color="auto" w:fill="auto"/>
          </w:tcPr>
          <w:p w:rsidR="008B329B" w:rsidRPr="008B1EF8" w:rsidRDefault="008B329B" w:rsidP="008B1EF8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fldChar w:fldCharType="end"/>
            </w:r>
          </w:p>
        </w:tc>
      </w:tr>
      <w:tr w:rsidR="008B329B" w:rsidRPr="00EC1228" w:rsidTr="00A005C1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  <w:vAlign w:val="bottom"/>
          </w:tcPr>
          <w:p w:rsidR="008B329B" w:rsidRPr="00884C30" w:rsidRDefault="008B329B" w:rsidP="009D2285">
            <w:pPr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t>Training Plan approved</w:t>
            </w:r>
          </w:p>
        </w:tc>
        <w:tc>
          <w:tcPr>
            <w:tcW w:w="316" w:type="pct"/>
            <w:shd w:val="clear" w:color="auto" w:fill="auto"/>
          </w:tcPr>
          <w:p w:rsidR="008B329B" w:rsidRPr="00884C30" w:rsidRDefault="008B329B" w:rsidP="00903FD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B329B" w:rsidRPr="00884C30" w:rsidRDefault="008B329B" w:rsidP="00903FD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B329B" w:rsidRPr="008B1EF8" w:rsidRDefault="008B329B" w:rsidP="008B1EF8"/>
        </w:tc>
        <w:tc>
          <w:tcPr>
            <w:tcW w:w="457" w:type="pct"/>
            <w:shd w:val="clear" w:color="auto" w:fill="auto"/>
            <w:vAlign w:val="center"/>
          </w:tcPr>
          <w:p w:rsidR="008B329B" w:rsidRPr="008B1EF8" w:rsidRDefault="008B329B" w:rsidP="008B1EF8"/>
        </w:tc>
        <w:tc>
          <w:tcPr>
            <w:tcW w:w="974" w:type="pct"/>
            <w:shd w:val="clear" w:color="auto" w:fill="auto"/>
          </w:tcPr>
          <w:p w:rsidR="008B329B" w:rsidRPr="008B1EF8" w:rsidRDefault="008B329B" w:rsidP="008B1EF8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fldChar w:fldCharType="end"/>
            </w:r>
          </w:p>
        </w:tc>
      </w:tr>
      <w:tr w:rsidR="008B329B" w:rsidRPr="00EC1228" w:rsidTr="009D2285">
        <w:tblPrEx>
          <w:tblCellMar>
            <w:top w:w="0" w:type="dxa"/>
            <w:bottom w:w="0" w:type="dxa"/>
          </w:tblCellMar>
        </w:tblPrEx>
        <w:trPr>
          <w:trHeight w:val="317"/>
        </w:trPr>
        <w:tc>
          <w:tcPr>
            <w:tcW w:w="2465" w:type="pct"/>
          </w:tcPr>
          <w:p w:rsidR="008B329B" w:rsidRPr="00884C30" w:rsidRDefault="008B329B" w:rsidP="009D2285">
            <w:pPr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t>Training sessions of owner training completed / acceptance granted / tra</w:t>
            </w:r>
            <w:r w:rsidR="00707ABA">
              <w:rPr>
                <w:rFonts w:ascii="Arial" w:hAnsi="Arial" w:cs="Arial"/>
                <w:sz w:val="20"/>
                <w:szCs w:val="20"/>
              </w:rPr>
              <w:t>ining materials submitted to Commissioning Agent</w:t>
            </w:r>
          </w:p>
        </w:tc>
        <w:tc>
          <w:tcPr>
            <w:tcW w:w="316" w:type="pct"/>
            <w:shd w:val="clear" w:color="auto" w:fill="auto"/>
          </w:tcPr>
          <w:p w:rsidR="008B329B" w:rsidRPr="00884C30" w:rsidRDefault="008B329B" w:rsidP="00903FD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" w:type="pct"/>
            <w:shd w:val="clear" w:color="auto" w:fill="auto"/>
          </w:tcPr>
          <w:p w:rsidR="008B329B" w:rsidRPr="00884C30" w:rsidRDefault="008B329B" w:rsidP="00903FD6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 w:rsidRPr="00884C30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84C30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884C30">
              <w:rPr>
                <w:rFonts w:ascii="Arial" w:hAnsi="Arial" w:cs="Arial"/>
                <w:sz w:val="20"/>
                <w:szCs w:val="20"/>
              </w:rPr>
            </w:r>
            <w:r w:rsidRPr="00884C30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479" w:type="pct"/>
            <w:shd w:val="clear" w:color="auto" w:fill="auto"/>
            <w:vAlign w:val="center"/>
          </w:tcPr>
          <w:p w:rsidR="008B329B" w:rsidRPr="008B1EF8" w:rsidRDefault="008B329B" w:rsidP="008B1EF8"/>
        </w:tc>
        <w:tc>
          <w:tcPr>
            <w:tcW w:w="457" w:type="pct"/>
            <w:shd w:val="clear" w:color="auto" w:fill="auto"/>
            <w:vAlign w:val="center"/>
          </w:tcPr>
          <w:p w:rsidR="008B329B" w:rsidRPr="008B1EF8" w:rsidRDefault="008B329B" w:rsidP="008B1EF8"/>
        </w:tc>
        <w:tc>
          <w:tcPr>
            <w:tcW w:w="974" w:type="pct"/>
            <w:shd w:val="clear" w:color="auto" w:fill="auto"/>
          </w:tcPr>
          <w:p w:rsidR="008B329B" w:rsidRPr="008B1EF8" w:rsidRDefault="008B329B" w:rsidP="008B1EF8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rPr>
                <w:rFonts w:eastAsia="Arial Unicode MS"/>
              </w:rPr>
              <w:t> </w:t>
            </w:r>
            <w:r w:rsidRPr="008B1EF8">
              <w:fldChar w:fldCharType="end"/>
            </w:r>
          </w:p>
        </w:tc>
      </w:tr>
      <w:tr w:rsidR="00086BD8" w:rsidRPr="005B2941" w:rsidTr="005B29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bottom w:w="0" w:type="dxa"/>
          </w:tblCellMar>
          <w:tblLook w:val="01E0"/>
        </w:tblPrEx>
        <w:trPr>
          <w:trHeight w:val="84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86BD8" w:rsidRPr="005B2941" w:rsidRDefault="00086BD8" w:rsidP="008E728F">
            <w:pPr>
              <w:rPr>
                <w:rFonts w:ascii="Arial" w:hAnsi="Arial" w:cs="Arial"/>
                <w:b/>
                <w:sz w:val="22"/>
              </w:rPr>
            </w:pPr>
            <w:r w:rsidRPr="005B2941">
              <w:rPr>
                <w:rFonts w:ascii="Arial" w:hAnsi="Arial" w:cs="Arial"/>
                <w:b/>
                <w:sz w:val="20"/>
                <w:szCs w:val="20"/>
              </w:rPr>
              <w:t>Notes</w:t>
            </w:r>
            <w:r w:rsidRPr="005B2941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D8" w:rsidRPr="008B1EF8" w:rsidRDefault="00086BD8" w:rsidP="008B1EF8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="00213095" w:rsidRPr="008B1EF8">
              <w:t> </w:t>
            </w:r>
            <w:r w:rsidR="00213095" w:rsidRPr="008B1EF8">
              <w:t> </w:t>
            </w:r>
            <w:r w:rsidR="00213095" w:rsidRPr="008B1EF8">
              <w:t> </w:t>
            </w:r>
            <w:r w:rsidR="00213095" w:rsidRPr="008B1EF8">
              <w:t> </w:t>
            </w:r>
            <w:r w:rsidR="00213095" w:rsidRPr="008B1EF8">
              <w:t> </w:t>
            </w:r>
            <w:r w:rsidRPr="008B1EF8">
              <w:fldChar w:fldCharType="end"/>
            </w:r>
          </w:p>
        </w:tc>
      </w:tr>
    </w:tbl>
    <w:p w:rsidR="00EE32A2" w:rsidRPr="00C14A59" w:rsidRDefault="00EE32A2" w:rsidP="00C14A59">
      <w:pPr>
        <w:pStyle w:val="MessageHeader"/>
        <w:tabs>
          <w:tab w:val="right" w:pos="8640"/>
        </w:tabs>
        <w:spacing w:after="0"/>
        <w:ind w:left="0" w:right="0" w:firstLine="0"/>
        <w:rPr>
          <w:rFonts w:cs="Arial"/>
          <w:b/>
          <w:sz w:val="24"/>
        </w:rPr>
      </w:pPr>
    </w:p>
    <w:p w:rsidR="003052D7" w:rsidRPr="00EC1228" w:rsidRDefault="003052D7">
      <w:pPr>
        <w:rPr>
          <w:rFonts w:ascii="Arial" w:hAnsi="Arial" w:cs="Arial"/>
        </w:rPr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10189"/>
      </w:tblGrid>
      <w:tr w:rsidR="00AC561D" w:rsidRPr="00EC1228" w:rsidTr="00557FD5">
        <w:tblPrEx>
          <w:tblCellMar>
            <w:top w:w="0" w:type="dxa"/>
            <w:bottom w:w="0" w:type="dxa"/>
          </w:tblCellMar>
        </w:tblPrEx>
        <w:trPr>
          <w:cantSplit/>
          <w:trHeight w:val="254"/>
          <w:tblHeader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:rsidR="00AC561D" w:rsidRPr="00EC1228" w:rsidRDefault="00AC561D" w:rsidP="00C26036">
            <w:pPr>
              <w:rPr>
                <w:rFonts w:ascii="Arial" w:hAnsi="Arial" w:cs="Arial"/>
                <w:b/>
                <w:sz w:val="28"/>
                <w:szCs w:val="28"/>
              </w:rPr>
            </w:pPr>
            <w:r w:rsidRPr="00EC1228">
              <w:rPr>
                <w:rFonts w:ascii="Arial" w:hAnsi="Arial" w:cs="Arial"/>
                <w:b/>
                <w:sz w:val="28"/>
                <w:szCs w:val="28"/>
              </w:rPr>
              <w:t>Additional Comments:</w:t>
            </w:r>
          </w:p>
        </w:tc>
      </w:tr>
      <w:tr w:rsidR="00086BD8" w:rsidRPr="00EC1228" w:rsidTr="00C26177">
        <w:tblPrEx>
          <w:tblCellMar>
            <w:top w:w="0" w:type="dxa"/>
            <w:bottom w:w="0" w:type="dxa"/>
          </w:tblCellMar>
        </w:tblPrEx>
        <w:trPr>
          <w:cantSplit/>
          <w:trHeight w:val="223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BD8" w:rsidRPr="008B1EF8" w:rsidRDefault="00086BD8" w:rsidP="008B1EF8">
            <w:r w:rsidRPr="008B1EF8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8B1EF8">
              <w:instrText xml:space="preserve"> FORMTEXT </w:instrText>
            </w:r>
            <w:r w:rsidRPr="008B1EF8">
              <w:fldChar w:fldCharType="separate"/>
            </w:r>
            <w:r w:rsidR="00213095" w:rsidRPr="008B1EF8">
              <w:t> </w:t>
            </w:r>
            <w:r w:rsidR="00213095" w:rsidRPr="008B1EF8">
              <w:t> </w:t>
            </w:r>
            <w:r w:rsidR="00213095" w:rsidRPr="008B1EF8">
              <w:t> </w:t>
            </w:r>
            <w:r w:rsidR="00213095" w:rsidRPr="008B1EF8">
              <w:t> </w:t>
            </w:r>
            <w:r w:rsidR="00213095" w:rsidRPr="008B1EF8">
              <w:t> </w:t>
            </w:r>
            <w:r w:rsidRPr="008B1EF8">
              <w:fldChar w:fldCharType="end"/>
            </w:r>
          </w:p>
        </w:tc>
      </w:tr>
    </w:tbl>
    <w:p w:rsidR="009476BF" w:rsidRPr="00EC1228" w:rsidRDefault="009476BF" w:rsidP="00B650F3">
      <w:pPr>
        <w:rPr>
          <w:rFonts w:ascii="Arial" w:hAnsi="Arial" w:cs="Arial"/>
        </w:rPr>
      </w:pPr>
    </w:p>
    <w:p w:rsidR="00EC1228" w:rsidRPr="00EC1228" w:rsidRDefault="00EC1228">
      <w:pPr>
        <w:rPr>
          <w:rFonts w:ascii="Arial" w:hAnsi="Arial" w:cs="Arial"/>
        </w:rPr>
      </w:pPr>
    </w:p>
    <w:sectPr w:rsidR="00EC1228" w:rsidRPr="00EC1228" w:rsidSect="00E45A5E">
      <w:headerReference w:type="default" r:id="rId10"/>
      <w:footerReference w:type="default" r:id="rId11"/>
      <w:pgSz w:w="12240" w:h="15840"/>
      <w:pgMar w:top="1620" w:right="1080" w:bottom="1440" w:left="1080" w:header="360" w:footer="339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7D99" w:rsidRDefault="002C7D99">
      <w:r>
        <w:separator/>
      </w:r>
    </w:p>
  </w:endnote>
  <w:endnote w:type="continuationSeparator" w:id="0">
    <w:p w:rsidR="002C7D99" w:rsidRDefault="002C7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ZapfHumnst BT">
    <w:altName w:val="Lucida Sans Unicode"/>
    <w:charset w:val="00"/>
    <w:family w:val="swiss"/>
    <w:pitch w:val="variable"/>
    <w:sig w:usb0="00000007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3DBE" w:rsidRPr="009E6EF1" w:rsidRDefault="004D3DBE" w:rsidP="009E6EF1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5040"/>
        <w:tab w:val="right" w:pos="10080"/>
      </w:tabs>
      <w:rPr>
        <w:rStyle w:val="PageNumber"/>
        <w:rFonts w:ascii="Arial" w:hAnsi="Arial" w:cs="Arial"/>
        <w:sz w:val="16"/>
        <w:szCs w:val="16"/>
      </w:rPr>
    </w:pPr>
    <w:r w:rsidRPr="009E6EF1">
      <w:rPr>
        <w:rFonts w:ascii="Arial" w:hAnsi="Arial" w:cs="Arial"/>
        <w:sz w:val="16"/>
        <w:szCs w:val="16"/>
      </w:rPr>
      <w:tab/>
      <w:t xml:space="preserve">Page </w:t>
    </w:r>
    <w:r w:rsidRPr="009E6EF1">
      <w:rPr>
        <w:rStyle w:val="PageNumber"/>
        <w:rFonts w:ascii="Arial" w:hAnsi="Arial" w:cs="Arial"/>
        <w:sz w:val="16"/>
        <w:szCs w:val="16"/>
      </w:rPr>
      <w:fldChar w:fldCharType="begin"/>
    </w:r>
    <w:r w:rsidRPr="009E6EF1">
      <w:rPr>
        <w:rStyle w:val="PageNumber"/>
        <w:rFonts w:ascii="Arial" w:hAnsi="Arial" w:cs="Arial"/>
        <w:sz w:val="16"/>
        <w:szCs w:val="16"/>
      </w:rPr>
      <w:instrText xml:space="preserve"> PAGE </w:instrText>
    </w:r>
    <w:r w:rsidRPr="009E6EF1">
      <w:rPr>
        <w:rStyle w:val="PageNumber"/>
        <w:rFonts w:ascii="Arial" w:hAnsi="Arial" w:cs="Arial"/>
        <w:sz w:val="16"/>
        <w:szCs w:val="16"/>
      </w:rPr>
      <w:fldChar w:fldCharType="separate"/>
    </w:r>
    <w:r w:rsidR="00557FD5">
      <w:rPr>
        <w:rStyle w:val="PageNumber"/>
        <w:rFonts w:ascii="Arial" w:hAnsi="Arial" w:cs="Arial"/>
        <w:noProof/>
        <w:sz w:val="16"/>
        <w:szCs w:val="16"/>
      </w:rPr>
      <w:t>1</w:t>
    </w:r>
    <w:r w:rsidRPr="009E6EF1">
      <w:rPr>
        <w:rStyle w:val="PageNumber"/>
        <w:rFonts w:ascii="Arial" w:hAnsi="Arial" w:cs="Arial"/>
        <w:sz w:val="16"/>
        <w:szCs w:val="16"/>
      </w:rPr>
      <w:fldChar w:fldCharType="end"/>
    </w:r>
    <w:r w:rsidRPr="009E6EF1">
      <w:rPr>
        <w:rStyle w:val="PageNumber"/>
        <w:rFonts w:ascii="Arial" w:hAnsi="Arial" w:cs="Arial"/>
        <w:sz w:val="16"/>
        <w:szCs w:val="16"/>
      </w:rPr>
      <w:t xml:space="preserve"> of </w:t>
    </w:r>
    <w:r w:rsidRPr="009E6EF1">
      <w:rPr>
        <w:rStyle w:val="PageNumber"/>
        <w:rFonts w:ascii="Arial" w:hAnsi="Arial" w:cs="Arial"/>
        <w:sz w:val="16"/>
        <w:szCs w:val="16"/>
      </w:rPr>
      <w:fldChar w:fldCharType="begin"/>
    </w:r>
    <w:r w:rsidRPr="009E6EF1">
      <w:rPr>
        <w:rStyle w:val="PageNumber"/>
        <w:rFonts w:ascii="Arial" w:hAnsi="Arial" w:cs="Arial"/>
        <w:sz w:val="16"/>
        <w:szCs w:val="16"/>
      </w:rPr>
      <w:instrText xml:space="preserve"> NUMPAGES </w:instrText>
    </w:r>
    <w:r w:rsidRPr="009E6EF1">
      <w:rPr>
        <w:rStyle w:val="PageNumber"/>
        <w:rFonts w:ascii="Arial" w:hAnsi="Arial" w:cs="Arial"/>
        <w:sz w:val="16"/>
        <w:szCs w:val="16"/>
      </w:rPr>
      <w:fldChar w:fldCharType="separate"/>
    </w:r>
    <w:r w:rsidR="00557FD5">
      <w:rPr>
        <w:rStyle w:val="PageNumber"/>
        <w:rFonts w:ascii="Arial" w:hAnsi="Arial" w:cs="Arial"/>
        <w:noProof/>
        <w:sz w:val="16"/>
        <w:szCs w:val="16"/>
      </w:rPr>
      <w:t>3</w:t>
    </w:r>
    <w:r w:rsidRPr="009E6EF1">
      <w:rPr>
        <w:rStyle w:val="PageNumber"/>
        <w:rFonts w:ascii="Arial" w:hAnsi="Arial" w:cs="Arial"/>
        <w:sz w:val="16"/>
        <w:szCs w:val="16"/>
      </w:rPr>
      <w:fldChar w:fldCharType="end"/>
    </w:r>
    <w:r w:rsidRPr="009E6EF1">
      <w:rPr>
        <w:rStyle w:val="PageNumber"/>
        <w:rFonts w:ascii="Arial" w:hAnsi="Arial" w:cs="Arial"/>
        <w:sz w:val="16"/>
        <w:szCs w:val="16"/>
      </w:rPr>
      <w:tab/>
    </w:r>
    <w:r w:rsidR="00F750A0">
      <w:rPr>
        <w:rStyle w:val="PageNumber"/>
        <w:rFonts w:ascii="Arial" w:hAnsi="Arial" w:cs="Arial"/>
        <w:sz w:val="16"/>
        <w:szCs w:val="16"/>
      </w:rPr>
      <w:t>Sample</w:t>
    </w:r>
  </w:p>
  <w:p w:rsidR="004D3DBE" w:rsidRPr="009E6EF1" w:rsidRDefault="004D3DBE" w:rsidP="009E6EF1">
    <w:pPr>
      <w:pStyle w:val="Footer"/>
      <w:pBdr>
        <w:top w:val="single" w:sz="4" w:space="0" w:color="auto"/>
      </w:pBdr>
      <w:tabs>
        <w:tab w:val="clear" w:pos="4320"/>
        <w:tab w:val="clear" w:pos="8640"/>
        <w:tab w:val="center" w:pos="5040"/>
        <w:tab w:val="right" w:pos="10080"/>
      </w:tabs>
      <w:rPr>
        <w:rFonts w:ascii="Arial" w:hAnsi="Arial" w:cs="Arial"/>
        <w:sz w:val="16"/>
        <w:szCs w:val="16"/>
      </w:rPr>
    </w:pPr>
    <w:r w:rsidRPr="009E6EF1">
      <w:rPr>
        <w:rStyle w:val="PageNumber"/>
        <w:rFonts w:ascii="Arial" w:hAnsi="Arial" w:cs="Arial"/>
        <w:sz w:val="16"/>
        <w:szCs w:val="16"/>
      </w:rPr>
      <w:tab/>
    </w:r>
    <w:r w:rsidR="00F750A0">
      <w:rPr>
        <w:rStyle w:val="PageNumber"/>
        <w:rFonts w:ascii="Arial" w:hAnsi="Arial" w:cs="Arial"/>
        <w:sz w:val="16"/>
        <w:szCs w:val="16"/>
      </w:rPr>
      <w:t>[Date]</w:t>
    </w:r>
    <w:r w:rsidRPr="009E6EF1">
      <w:rPr>
        <w:rStyle w:val="PageNumber"/>
        <w:rFonts w:ascii="Arial" w:hAnsi="Arial" w:cs="Arial"/>
        <w:sz w:val="16"/>
        <w:szCs w:val="16"/>
      </w:rPr>
      <w:tab/>
    </w:r>
    <w:r w:rsidR="00F750A0">
      <w:rPr>
        <w:rStyle w:val="PageNumber"/>
        <w:rFonts w:ascii="Arial" w:hAnsi="Arial" w:cs="Arial"/>
        <w:sz w:val="16"/>
        <w:szCs w:val="16"/>
      </w:rPr>
      <w:t>[Equipment ID]</w:t>
    </w:r>
    <w:r w:rsidRPr="009E6EF1">
      <w:rPr>
        <w:rStyle w:val="PageNumber"/>
        <w:rFonts w:ascii="Arial" w:hAnsi="Arial" w:cs="Arial"/>
        <w:sz w:val="16"/>
        <w:szCs w:val="16"/>
      </w:rPr>
      <w:tab/>
    </w:r>
    <w:r w:rsidRPr="009E6EF1">
      <w:rPr>
        <w:rStyle w:val="PageNumber"/>
        <w:rFonts w:ascii="Arial" w:hAnsi="Arial" w:cs="Arial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7D99" w:rsidRDefault="002C7D99">
      <w:r>
        <w:separator/>
      </w:r>
    </w:p>
  </w:footnote>
  <w:footnote w:type="continuationSeparator" w:id="0">
    <w:p w:rsidR="002C7D99" w:rsidRDefault="002C7D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3338"/>
      <w:gridCol w:w="3358"/>
      <w:gridCol w:w="3358"/>
    </w:tblGrid>
    <w:tr w:rsidR="000532D1" w:rsidRPr="005B2941" w:rsidTr="005B2941">
      <w:tc>
        <w:tcPr>
          <w:tcW w:w="3338" w:type="dxa"/>
          <w:vMerge w:val="restart"/>
        </w:tcPr>
        <w:p w:rsidR="000532D1" w:rsidRPr="005B2941" w:rsidRDefault="00EB6530" w:rsidP="005B2941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 w:rsidRPr="00EB6530">
            <w:rPr>
              <w:rFonts w:ascii="Arial" w:hAnsi="Arial" w:cs="Arial"/>
              <w:b/>
              <w:noProof/>
              <w:sz w:val="20"/>
              <w:szCs w:val="20"/>
              <w:lang w:eastAsia="zh-TW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922611" o:spid="_x0000_s2064" type="#_x0000_t136" style="position:absolute;left:0;text-align:left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SAMPLE"/>
                <w10:wrap anchorx="margin" anchory="margin"/>
              </v:shape>
            </w:pict>
          </w:r>
          <w:r w:rsidR="00557FD5">
            <w:rPr>
              <w:rFonts w:ascii="Arial" w:hAnsi="Arial" w:cs="Arial"/>
              <w:b/>
              <w:noProof/>
              <w:sz w:val="20"/>
              <w:szCs w:val="20"/>
            </w:rPr>
            <w:drawing>
              <wp:inline distT="0" distB="0" distL="0" distR="0">
                <wp:extent cx="1828800" cy="590550"/>
                <wp:effectExtent l="19050" t="0" r="0" b="0"/>
                <wp:docPr id="1" name="Picture 1" descr="&quot;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&quot;&quot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58" w:type="dxa"/>
        </w:tcPr>
        <w:p w:rsidR="000532D1" w:rsidRPr="005B2941" w:rsidRDefault="00F750A0" w:rsidP="005B2941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Department of Veterans Affairs</w:t>
          </w:r>
        </w:p>
      </w:tc>
      <w:tc>
        <w:tcPr>
          <w:tcW w:w="3358" w:type="dxa"/>
          <w:vMerge w:val="restart"/>
        </w:tcPr>
        <w:p w:rsidR="000532D1" w:rsidRPr="005B2941" w:rsidRDefault="000532D1" w:rsidP="005B2941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0532D1" w:rsidRPr="005B2941" w:rsidTr="005B2941">
      <w:tc>
        <w:tcPr>
          <w:tcW w:w="3338" w:type="dxa"/>
          <w:vMerge/>
        </w:tcPr>
        <w:p w:rsidR="000532D1" w:rsidRPr="005B2941" w:rsidRDefault="000532D1" w:rsidP="005B2941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358" w:type="dxa"/>
        </w:tcPr>
        <w:p w:rsidR="000532D1" w:rsidRPr="005B2941" w:rsidRDefault="00F750A0" w:rsidP="005B2941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Title]</w:t>
          </w:r>
        </w:p>
      </w:tc>
      <w:tc>
        <w:tcPr>
          <w:tcW w:w="3358" w:type="dxa"/>
          <w:vMerge/>
        </w:tcPr>
        <w:p w:rsidR="000532D1" w:rsidRPr="005B2941" w:rsidRDefault="000532D1" w:rsidP="005B2941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0532D1" w:rsidRPr="005B2941" w:rsidTr="005B2941">
      <w:tc>
        <w:tcPr>
          <w:tcW w:w="3338" w:type="dxa"/>
          <w:vMerge/>
        </w:tcPr>
        <w:p w:rsidR="000532D1" w:rsidRPr="005B2941" w:rsidRDefault="000532D1" w:rsidP="005B2941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  <w:tc>
        <w:tcPr>
          <w:tcW w:w="3358" w:type="dxa"/>
        </w:tcPr>
        <w:p w:rsidR="000532D1" w:rsidRPr="005B2941" w:rsidRDefault="00F750A0" w:rsidP="005B2941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Location]</w:t>
          </w:r>
        </w:p>
      </w:tc>
      <w:tc>
        <w:tcPr>
          <w:tcW w:w="3358" w:type="dxa"/>
          <w:vMerge/>
        </w:tcPr>
        <w:p w:rsidR="000532D1" w:rsidRPr="005B2941" w:rsidRDefault="000532D1" w:rsidP="005B2941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</w:tbl>
  <w:p w:rsidR="000532D1" w:rsidRPr="006459F2" w:rsidRDefault="000532D1" w:rsidP="000532D1">
    <w:pPr>
      <w:pStyle w:val="Header"/>
      <w:jc w:val="center"/>
      <w:rPr>
        <w:rFonts w:ascii="Arial" w:hAnsi="Arial" w:cs="Arial"/>
        <w:sz w:val="20"/>
        <w:szCs w:val="20"/>
      </w:rPr>
    </w:pPr>
  </w:p>
  <w:p w:rsidR="004D3DBE" w:rsidRPr="000532D1" w:rsidRDefault="004D3DBE" w:rsidP="000532D1">
    <w:pPr>
      <w:pStyle w:val="Header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78D1CC"/>
    <w:lvl w:ilvl="0">
      <w:numFmt w:val="bullet"/>
      <w:lvlText w:val="*"/>
      <w:lvlJc w:val="left"/>
    </w:lvl>
  </w:abstractNum>
  <w:abstractNum w:abstractNumId="1">
    <w:nsid w:val="5CE876AE"/>
    <w:multiLevelType w:val="hybridMultilevel"/>
    <w:tmpl w:val="743246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F6E2E94"/>
    <w:multiLevelType w:val="hybridMultilevel"/>
    <w:tmpl w:val="658878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70"/>
        <w:lvlJc w:val="left"/>
        <w:pPr>
          <w:ind w:left="270" w:hanging="270"/>
        </w:pPr>
        <w:rPr>
          <w:rFonts w:ascii="Symbol" w:hAnsi="Symbol" w:hint="default"/>
        </w:rPr>
      </w:lvl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cumentProtection w:edit="readOnly" w:enforcement="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100188"/>
    <w:rsid w:val="00001B18"/>
    <w:rsid w:val="000130D1"/>
    <w:rsid w:val="0001483A"/>
    <w:rsid w:val="00025A4F"/>
    <w:rsid w:val="000412DD"/>
    <w:rsid w:val="0004307B"/>
    <w:rsid w:val="000532D1"/>
    <w:rsid w:val="00066886"/>
    <w:rsid w:val="00067950"/>
    <w:rsid w:val="00076CA9"/>
    <w:rsid w:val="00086BD8"/>
    <w:rsid w:val="0009604C"/>
    <w:rsid w:val="000A3217"/>
    <w:rsid w:val="000C0A5C"/>
    <w:rsid w:val="000D4FAD"/>
    <w:rsid w:val="000F0648"/>
    <w:rsid w:val="00100188"/>
    <w:rsid w:val="00103796"/>
    <w:rsid w:val="001057C7"/>
    <w:rsid w:val="0011128A"/>
    <w:rsid w:val="00121236"/>
    <w:rsid w:val="00136F9E"/>
    <w:rsid w:val="00145ABC"/>
    <w:rsid w:val="00155EBE"/>
    <w:rsid w:val="00173C69"/>
    <w:rsid w:val="001B1A5D"/>
    <w:rsid w:val="001C5D4D"/>
    <w:rsid w:val="001C778F"/>
    <w:rsid w:val="001D2BBF"/>
    <w:rsid w:val="001D3EB7"/>
    <w:rsid w:val="001F2B8B"/>
    <w:rsid w:val="001F3A50"/>
    <w:rsid w:val="001F6360"/>
    <w:rsid w:val="00203990"/>
    <w:rsid w:val="00213095"/>
    <w:rsid w:val="00215548"/>
    <w:rsid w:val="00235707"/>
    <w:rsid w:val="00261A04"/>
    <w:rsid w:val="00281456"/>
    <w:rsid w:val="00284B5A"/>
    <w:rsid w:val="00290AEE"/>
    <w:rsid w:val="00291A0E"/>
    <w:rsid w:val="002A3EEB"/>
    <w:rsid w:val="002B35AC"/>
    <w:rsid w:val="002C5AF3"/>
    <w:rsid w:val="002C7D99"/>
    <w:rsid w:val="003033D5"/>
    <w:rsid w:val="003052D7"/>
    <w:rsid w:val="003052F0"/>
    <w:rsid w:val="00310B7C"/>
    <w:rsid w:val="00334A9A"/>
    <w:rsid w:val="00356D3D"/>
    <w:rsid w:val="00367EFB"/>
    <w:rsid w:val="00372691"/>
    <w:rsid w:val="003755A4"/>
    <w:rsid w:val="003B422E"/>
    <w:rsid w:val="003D2BF4"/>
    <w:rsid w:val="003E498E"/>
    <w:rsid w:val="003E6A1D"/>
    <w:rsid w:val="004072AF"/>
    <w:rsid w:val="004172B1"/>
    <w:rsid w:val="004200B9"/>
    <w:rsid w:val="00421651"/>
    <w:rsid w:val="00456DF1"/>
    <w:rsid w:val="0046158D"/>
    <w:rsid w:val="00477ECD"/>
    <w:rsid w:val="004830A3"/>
    <w:rsid w:val="00494022"/>
    <w:rsid w:val="004A1864"/>
    <w:rsid w:val="004B6A20"/>
    <w:rsid w:val="004C06C6"/>
    <w:rsid w:val="004C7A3F"/>
    <w:rsid w:val="004D3DBE"/>
    <w:rsid w:val="004D49F6"/>
    <w:rsid w:val="004E44EC"/>
    <w:rsid w:val="004E5709"/>
    <w:rsid w:val="004F4C28"/>
    <w:rsid w:val="004F63C8"/>
    <w:rsid w:val="0051281C"/>
    <w:rsid w:val="00525784"/>
    <w:rsid w:val="00530B12"/>
    <w:rsid w:val="00545712"/>
    <w:rsid w:val="005512E1"/>
    <w:rsid w:val="00557FD5"/>
    <w:rsid w:val="005605F6"/>
    <w:rsid w:val="005716F7"/>
    <w:rsid w:val="00586E83"/>
    <w:rsid w:val="00593A50"/>
    <w:rsid w:val="005B051F"/>
    <w:rsid w:val="005B2575"/>
    <w:rsid w:val="005B2941"/>
    <w:rsid w:val="005D5B1A"/>
    <w:rsid w:val="005E0989"/>
    <w:rsid w:val="005E348A"/>
    <w:rsid w:val="005E6C4A"/>
    <w:rsid w:val="005F1343"/>
    <w:rsid w:val="006008CE"/>
    <w:rsid w:val="00612CF4"/>
    <w:rsid w:val="0062138F"/>
    <w:rsid w:val="00623BD5"/>
    <w:rsid w:val="00627857"/>
    <w:rsid w:val="00644432"/>
    <w:rsid w:val="006459F2"/>
    <w:rsid w:val="006473BC"/>
    <w:rsid w:val="00647E03"/>
    <w:rsid w:val="0065526F"/>
    <w:rsid w:val="00657FCB"/>
    <w:rsid w:val="006635DC"/>
    <w:rsid w:val="00671A84"/>
    <w:rsid w:val="006833F8"/>
    <w:rsid w:val="006843A2"/>
    <w:rsid w:val="00687D48"/>
    <w:rsid w:val="00690F0F"/>
    <w:rsid w:val="00695D12"/>
    <w:rsid w:val="006B0F95"/>
    <w:rsid w:val="006C259F"/>
    <w:rsid w:val="006D0C63"/>
    <w:rsid w:val="006F5A8E"/>
    <w:rsid w:val="007049D8"/>
    <w:rsid w:val="00707ABA"/>
    <w:rsid w:val="00717812"/>
    <w:rsid w:val="00724525"/>
    <w:rsid w:val="0073244C"/>
    <w:rsid w:val="007624B2"/>
    <w:rsid w:val="00783F98"/>
    <w:rsid w:val="007C7491"/>
    <w:rsid w:val="007D1B8D"/>
    <w:rsid w:val="007E4EFF"/>
    <w:rsid w:val="00810C11"/>
    <w:rsid w:val="00814358"/>
    <w:rsid w:val="00846394"/>
    <w:rsid w:val="00846872"/>
    <w:rsid w:val="00852306"/>
    <w:rsid w:val="00884C30"/>
    <w:rsid w:val="008B1EF8"/>
    <w:rsid w:val="008B329B"/>
    <w:rsid w:val="008B6012"/>
    <w:rsid w:val="008C0C06"/>
    <w:rsid w:val="008C7E46"/>
    <w:rsid w:val="008E728F"/>
    <w:rsid w:val="008F7C8F"/>
    <w:rsid w:val="00903FD6"/>
    <w:rsid w:val="00904D77"/>
    <w:rsid w:val="00912C5A"/>
    <w:rsid w:val="00945C16"/>
    <w:rsid w:val="009462A5"/>
    <w:rsid w:val="009476BF"/>
    <w:rsid w:val="0095472E"/>
    <w:rsid w:val="0095534C"/>
    <w:rsid w:val="00962ACD"/>
    <w:rsid w:val="00963ED4"/>
    <w:rsid w:val="00965A91"/>
    <w:rsid w:val="00970777"/>
    <w:rsid w:val="0098434E"/>
    <w:rsid w:val="0098537E"/>
    <w:rsid w:val="009B0208"/>
    <w:rsid w:val="009B59F5"/>
    <w:rsid w:val="009B6599"/>
    <w:rsid w:val="009C6C71"/>
    <w:rsid w:val="009D2285"/>
    <w:rsid w:val="009E6EF1"/>
    <w:rsid w:val="009F5669"/>
    <w:rsid w:val="009F59EB"/>
    <w:rsid w:val="009F6E39"/>
    <w:rsid w:val="00A005C1"/>
    <w:rsid w:val="00A01C73"/>
    <w:rsid w:val="00A13671"/>
    <w:rsid w:val="00A4005A"/>
    <w:rsid w:val="00A66651"/>
    <w:rsid w:val="00A66F2B"/>
    <w:rsid w:val="00AB1C1E"/>
    <w:rsid w:val="00AB778E"/>
    <w:rsid w:val="00AC561D"/>
    <w:rsid w:val="00AC62E4"/>
    <w:rsid w:val="00AD0E3D"/>
    <w:rsid w:val="00AE1621"/>
    <w:rsid w:val="00AE27AE"/>
    <w:rsid w:val="00B02912"/>
    <w:rsid w:val="00B051A4"/>
    <w:rsid w:val="00B0631F"/>
    <w:rsid w:val="00B24D2C"/>
    <w:rsid w:val="00B457D2"/>
    <w:rsid w:val="00B650F3"/>
    <w:rsid w:val="00B82353"/>
    <w:rsid w:val="00B82505"/>
    <w:rsid w:val="00B878FB"/>
    <w:rsid w:val="00BA613B"/>
    <w:rsid w:val="00BA649F"/>
    <w:rsid w:val="00BB7044"/>
    <w:rsid w:val="00BC3B50"/>
    <w:rsid w:val="00BE3E8F"/>
    <w:rsid w:val="00BE5901"/>
    <w:rsid w:val="00C14A59"/>
    <w:rsid w:val="00C26036"/>
    <w:rsid w:val="00C26177"/>
    <w:rsid w:val="00C30810"/>
    <w:rsid w:val="00C636E3"/>
    <w:rsid w:val="00C76EFA"/>
    <w:rsid w:val="00C814D5"/>
    <w:rsid w:val="00C8482B"/>
    <w:rsid w:val="00C91A5B"/>
    <w:rsid w:val="00C93947"/>
    <w:rsid w:val="00CA7B15"/>
    <w:rsid w:val="00CB55F2"/>
    <w:rsid w:val="00CB7C31"/>
    <w:rsid w:val="00CF41D8"/>
    <w:rsid w:val="00D24611"/>
    <w:rsid w:val="00D3063B"/>
    <w:rsid w:val="00D34A78"/>
    <w:rsid w:val="00D407B2"/>
    <w:rsid w:val="00D65962"/>
    <w:rsid w:val="00D74736"/>
    <w:rsid w:val="00D87B5F"/>
    <w:rsid w:val="00D91C86"/>
    <w:rsid w:val="00D953D4"/>
    <w:rsid w:val="00DA1F7A"/>
    <w:rsid w:val="00DA2275"/>
    <w:rsid w:val="00DA2FDF"/>
    <w:rsid w:val="00DA46CC"/>
    <w:rsid w:val="00DB150E"/>
    <w:rsid w:val="00DC7376"/>
    <w:rsid w:val="00DD3794"/>
    <w:rsid w:val="00DF019D"/>
    <w:rsid w:val="00DF6A03"/>
    <w:rsid w:val="00E014F0"/>
    <w:rsid w:val="00E125CE"/>
    <w:rsid w:val="00E131F9"/>
    <w:rsid w:val="00E30460"/>
    <w:rsid w:val="00E45A5E"/>
    <w:rsid w:val="00E46EC7"/>
    <w:rsid w:val="00E5333E"/>
    <w:rsid w:val="00E54FE0"/>
    <w:rsid w:val="00E570B1"/>
    <w:rsid w:val="00E8788D"/>
    <w:rsid w:val="00EB6530"/>
    <w:rsid w:val="00EC1228"/>
    <w:rsid w:val="00EC2D97"/>
    <w:rsid w:val="00EC40F6"/>
    <w:rsid w:val="00EC7460"/>
    <w:rsid w:val="00ED5ECC"/>
    <w:rsid w:val="00ED6C00"/>
    <w:rsid w:val="00ED70F3"/>
    <w:rsid w:val="00ED763E"/>
    <w:rsid w:val="00EE32A2"/>
    <w:rsid w:val="00F235BD"/>
    <w:rsid w:val="00F257C6"/>
    <w:rsid w:val="00F3281F"/>
    <w:rsid w:val="00F50B28"/>
    <w:rsid w:val="00F5285B"/>
    <w:rsid w:val="00F65C73"/>
    <w:rsid w:val="00F750A0"/>
    <w:rsid w:val="00FA7C3D"/>
    <w:rsid w:val="00FA7D4E"/>
    <w:rsid w:val="00FB17B0"/>
    <w:rsid w:val="00FB2F8E"/>
    <w:rsid w:val="00FB6787"/>
    <w:rsid w:val="00FD5F61"/>
    <w:rsid w:val="00FE3540"/>
    <w:rsid w:val="00FE434F"/>
    <w:rsid w:val="00FF0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E434F"/>
    <w:rPr>
      <w:sz w:val="24"/>
      <w:szCs w:val="24"/>
    </w:rPr>
  </w:style>
  <w:style w:type="paragraph" w:styleId="Heading1">
    <w:name w:val="heading 1"/>
    <w:basedOn w:val="Normal"/>
    <w:next w:val="Normal"/>
    <w:qFormat/>
    <w:rsid w:val="00FE434F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FE434F"/>
    <w:pPr>
      <w:keepNext/>
      <w:tabs>
        <w:tab w:val="left" w:pos="5760"/>
        <w:tab w:val="right" w:pos="10080"/>
      </w:tabs>
      <w:jc w:val="center"/>
      <w:outlineLvl w:val="1"/>
    </w:pPr>
    <w:rPr>
      <w:b/>
      <w:bCs/>
      <w:sz w:val="28"/>
    </w:rPr>
  </w:style>
  <w:style w:type="paragraph" w:styleId="Heading3">
    <w:name w:val="heading 3"/>
    <w:basedOn w:val="Normal"/>
    <w:next w:val="Normal"/>
    <w:qFormat/>
    <w:rsid w:val="00FE434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9">
    <w:name w:val="heading 9"/>
    <w:basedOn w:val="Normal"/>
    <w:next w:val="Normal"/>
    <w:qFormat/>
    <w:rsid w:val="00FE434F"/>
    <w:pPr>
      <w:keepNext/>
      <w:tabs>
        <w:tab w:val="left" w:pos="5760"/>
        <w:tab w:val="right" w:pos="10080"/>
      </w:tabs>
      <w:outlineLvl w:val="8"/>
    </w:pPr>
    <w:rPr>
      <w:b/>
      <w:bC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">
    <w:name w:val="Norm"/>
    <w:basedOn w:val="Normal"/>
    <w:link w:val="NormChar"/>
    <w:rsid w:val="00FE434F"/>
    <w:pPr>
      <w:tabs>
        <w:tab w:val="left" w:pos="450"/>
        <w:tab w:val="left" w:pos="990"/>
        <w:tab w:val="left" w:pos="1440"/>
        <w:tab w:val="left" w:pos="1980"/>
        <w:tab w:val="left" w:pos="2520"/>
      </w:tabs>
      <w:overflowPunct w:val="0"/>
      <w:autoSpaceDE w:val="0"/>
      <w:autoSpaceDN w:val="0"/>
      <w:adjustRightInd w:val="0"/>
      <w:ind w:left="990" w:hanging="990"/>
      <w:textAlignment w:val="baseline"/>
    </w:pPr>
    <w:rPr>
      <w:sz w:val="22"/>
      <w:szCs w:val="20"/>
    </w:rPr>
  </w:style>
  <w:style w:type="paragraph" w:customStyle="1" w:styleId="TblNorm">
    <w:name w:val="Tbl Norm"/>
    <w:basedOn w:val="Normal"/>
    <w:rsid w:val="00FE434F"/>
    <w:pPr>
      <w:overflowPunct w:val="0"/>
      <w:autoSpaceDE w:val="0"/>
      <w:autoSpaceDN w:val="0"/>
      <w:adjustRightInd w:val="0"/>
      <w:spacing w:before="20" w:after="40"/>
      <w:textAlignment w:val="baseline"/>
    </w:pPr>
    <w:rPr>
      <w:rFonts w:ascii="Arial" w:hAnsi="Arial"/>
      <w:sz w:val="20"/>
      <w:szCs w:val="20"/>
    </w:rPr>
  </w:style>
  <w:style w:type="character" w:customStyle="1" w:styleId="NormChar">
    <w:name w:val="Norm Char"/>
    <w:link w:val="Norm"/>
    <w:rsid w:val="009476BF"/>
    <w:rPr>
      <w:sz w:val="22"/>
      <w:lang w:val="en-US" w:eastAsia="en-US" w:bidi="ar-SA"/>
    </w:rPr>
  </w:style>
  <w:style w:type="paragraph" w:styleId="Header">
    <w:name w:val="header"/>
    <w:basedOn w:val="Normal"/>
    <w:rsid w:val="00AC56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C561D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C561D"/>
  </w:style>
  <w:style w:type="paragraph" w:styleId="MessageHeader">
    <w:name w:val="Message Header"/>
    <w:basedOn w:val="BodyText"/>
    <w:rsid w:val="0095472E"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  <w:sz w:val="22"/>
      <w:szCs w:val="20"/>
    </w:rPr>
  </w:style>
  <w:style w:type="paragraph" w:styleId="BodyText">
    <w:name w:val="Body Text"/>
    <w:basedOn w:val="Normal"/>
    <w:rsid w:val="0095472E"/>
    <w:pPr>
      <w:spacing w:after="120"/>
    </w:pPr>
  </w:style>
  <w:style w:type="table" w:styleId="TableGrid">
    <w:name w:val="Table Grid"/>
    <w:basedOn w:val="TableNormal"/>
    <w:rsid w:val="00783F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D2BBF"/>
    <w:rPr>
      <w:rFonts w:ascii="Tahoma" w:hAnsi="Tahoma" w:cs="Tahoma"/>
      <w:sz w:val="16"/>
      <w:szCs w:val="16"/>
    </w:rPr>
  </w:style>
  <w:style w:type="paragraph" w:customStyle="1" w:styleId="ListClosIndent">
    <w:name w:val="ListClos_Indent"/>
    <w:basedOn w:val="Normal"/>
    <w:rsid w:val="006833F8"/>
    <w:pPr>
      <w:overflowPunct w:val="0"/>
      <w:autoSpaceDE w:val="0"/>
      <w:autoSpaceDN w:val="0"/>
      <w:adjustRightInd w:val="0"/>
      <w:ind w:left="720" w:hanging="432"/>
      <w:textAlignment w:val="baseline"/>
    </w:pPr>
    <w:rPr>
      <w:rFonts w:ascii="Palatino" w:hAnsi="Palatino"/>
      <w:sz w:val="22"/>
      <w:szCs w:val="20"/>
    </w:rPr>
  </w:style>
  <w:style w:type="paragraph" w:customStyle="1" w:styleId="Notes">
    <w:name w:val="Notes"/>
    <w:basedOn w:val="Norm"/>
    <w:rsid w:val="007324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0" w:firstLine="0"/>
      <w:jc w:val="center"/>
    </w:pPr>
    <w:rPr>
      <w:rFonts w:ascii="Arial" w:hAnsi="Arial"/>
    </w:rPr>
  </w:style>
  <w:style w:type="paragraph" w:customStyle="1" w:styleId="BlockQuotationLast">
    <w:name w:val="Block Quotation Last"/>
    <w:basedOn w:val="Normal"/>
    <w:next w:val="BodyText"/>
    <w:rsid w:val="00E30460"/>
    <w:pPr>
      <w:keepLines/>
      <w:spacing w:after="240"/>
      <w:ind w:left="720" w:right="720" w:hanging="720"/>
    </w:pPr>
    <w:rPr>
      <w:rFonts w:ascii="ZapfHumnst BT" w:hAnsi="ZapfHumnst BT"/>
      <w:i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26D14A81B794F9C073C4DA18D31BB" ma:contentTypeVersion="2" ma:contentTypeDescription="Create a new document." ma:contentTypeScope="" ma:versionID="e7b15dd3ced5b9f8b8cf151dbf2a97e3">
  <xsd:schema xmlns:xsd="http://www.w3.org/2001/XMLSchema" xmlns:p="http://schemas.microsoft.com/office/2006/metadata/properties" xmlns:ns2="47c856f8-f25d-427c-b5c9-bfceafa8e25d" targetNamespace="http://schemas.microsoft.com/office/2006/metadata/properties" ma:root="true" ma:fieldsID="8a0a9bb797baa0045fa3a3530d0bdb65" ns2:_="">
    <xsd:import namespace="47c856f8-f25d-427c-b5c9-bfceafa8e25d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7c856f8-f25d-427c-b5c9-bfceafa8e25d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Target_x0020_Audiences xmlns="47c856f8-f25d-427c-b5c9-bfceafa8e25d" xsi:nil="true"/>
  </documentManagement>
</p:properties>
</file>

<file path=customXml/itemProps1.xml><?xml version="1.0" encoding="utf-8"?>
<ds:datastoreItem xmlns:ds="http://schemas.openxmlformats.org/officeDocument/2006/customXml" ds:itemID="{5176AF9A-134E-4ADC-A86E-F8AC6AAEB5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856f8-f25d-427c-b5c9-bfceafa8e25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E27644DD-EEEC-4786-B1EA-C30EE4D704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AA11A1-14D3-4BF0-89BD-2CE4238200BC}">
  <ds:schemaRefs>
    <ds:schemaRef ds:uri="http://schemas.microsoft.com/office/2006/metadata/properties"/>
    <ds:schemaRef ds:uri="47c856f8-f25d-427c-b5c9-bfceafa8e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Commissioning Process Manual Appendix K</vt:lpstr>
    </vt:vector>
  </TitlesOfParts>
  <Company/>
  <LinksUpToDate>false</LinksUpToDate>
  <CharactersWithSpaces>6050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Commissioning Process Manual Appendix K</dc:title>
  <dc:subject>design manual</dc:subject>
  <dc:creator>Department of Veterans Affairs; Office of Acquisitions, Logistics &amp; Construction; Office of Construction &amp; Facilities Management; Office of Facilities Planning; Facilities Standards Service;</dc:creator>
  <cp:keywords/>
  <cp:lastModifiedBy>Elizabeth Bunn</cp:lastModifiedBy>
  <cp:revision>2</cp:revision>
  <cp:lastPrinted>2012-11-12T15:55:00Z</cp:lastPrinted>
  <dcterms:created xsi:type="dcterms:W3CDTF">2013-08-16T21:03:00Z</dcterms:created>
  <dcterms:modified xsi:type="dcterms:W3CDTF">2013-08-16T21:03:00Z</dcterms:modified>
</cp:coreProperties>
</file>