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6F91" w14:textId="77777777" w:rsidR="00C7419F" w:rsidRPr="00582330" w:rsidRDefault="00C7419F" w:rsidP="00C7419F">
      <w:pPr>
        <w:pStyle w:val="SpecTitle"/>
        <w:rPr>
          <w:rFonts w:cs="Courier New"/>
        </w:rPr>
      </w:pPr>
      <w:r w:rsidRPr="00582330">
        <w:rPr>
          <w:rFonts w:cs="Courier New"/>
        </w:rPr>
        <w:t>SECTION 26 32 13</w:t>
      </w:r>
      <w:r w:rsidRPr="00582330">
        <w:rPr>
          <w:rFonts w:cs="Courier New"/>
        </w:rPr>
        <w:br/>
        <w:t>ENGINE GENERATORS</w:t>
      </w:r>
    </w:p>
    <w:p w14:paraId="544BE857" w14:textId="77777777" w:rsidR="00C7419F" w:rsidRPr="00582330" w:rsidRDefault="00C7419F" w:rsidP="00C7419F">
      <w:pPr>
        <w:pStyle w:val="SpecNote"/>
        <w:rPr>
          <w:rFonts w:cs="Courier New"/>
        </w:rPr>
      </w:pPr>
      <w:r w:rsidRPr="00582330">
        <w:rPr>
          <w:rFonts w:cs="Courier New"/>
        </w:rPr>
        <w:t>SPEC WRITER NOTE:</w:t>
      </w:r>
    </w:p>
    <w:p w14:paraId="7F1D2333" w14:textId="77777777" w:rsidR="00C7419F" w:rsidRPr="00582330" w:rsidRDefault="00C7419F" w:rsidP="00C7419F">
      <w:pPr>
        <w:pStyle w:val="SpecNote"/>
        <w:rPr>
          <w:rFonts w:cs="Courier New"/>
        </w:rPr>
      </w:pPr>
      <w:r w:rsidRPr="00582330">
        <w:rPr>
          <w:rFonts w:cs="Courier New"/>
        </w:rPr>
        <w:t>Delete between //</w:t>
      </w:r>
      <w:r w:rsidRPr="00582330">
        <w:rPr>
          <w:rFonts w:cs="Courier New"/>
        </w:rPr>
        <w:noBreakHyphen/>
      </w:r>
      <w:r w:rsidRPr="00582330">
        <w:rPr>
          <w:rFonts w:cs="Courier New"/>
        </w:rPr>
        <w:noBreakHyphen/>
      </w:r>
      <w:r w:rsidRPr="00582330">
        <w:rPr>
          <w:rFonts w:cs="Courier New"/>
        </w:rPr>
        <w:noBreakHyphen/>
      </w:r>
      <w:r w:rsidRPr="00582330">
        <w:rPr>
          <w:rFonts w:cs="Courier New"/>
        </w:rPr>
        <w:noBreakHyphen/>
        <w:t>// if not applicable to project. Also</w:t>
      </w:r>
      <w:r w:rsidR="007E181D">
        <w:rPr>
          <w:rFonts w:cs="Courier New"/>
        </w:rPr>
        <w:t>,</w:t>
      </w:r>
      <w:r w:rsidRPr="00582330">
        <w:rPr>
          <w:rFonts w:cs="Courier New"/>
        </w:rPr>
        <w:t xml:space="preserve"> delete any other item or paragraph not applicable in the section and renumber the paragraphs. </w:t>
      </w:r>
    </w:p>
    <w:p w14:paraId="1BDC5450" w14:textId="77777777" w:rsidR="00C7419F" w:rsidRPr="00582330" w:rsidRDefault="00C7419F" w:rsidP="00C7419F">
      <w:pPr>
        <w:pStyle w:val="SpecNote"/>
        <w:rPr>
          <w:rFonts w:cs="Courier New"/>
        </w:rPr>
      </w:pPr>
    </w:p>
    <w:p w14:paraId="6E9B5368" w14:textId="77777777" w:rsidR="00C7419F" w:rsidRPr="00582330" w:rsidRDefault="00C7419F" w:rsidP="00C7419F">
      <w:pPr>
        <w:pStyle w:val="ArticleB"/>
        <w:outlineLvl w:val="0"/>
        <w:rPr>
          <w:rFonts w:cs="Courier New"/>
        </w:rPr>
      </w:pPr>
      <w:r w:rsidRPr="00582330">
        <w:rPr>
          <w:rFonts w:cs="Courier New"/>
        </w:rPr>
        <w:t xml:space="preserve">PART 1 </w:t>
      </w:r>
      <w:r w:rsidR="009F6EB5">
        <w:rPr>
          <w:rFonts w:cs="Courier New"/>
        </w:rPr>
        <w:t>-</w:t>
      </w:r>
      <w:r w:rsidRPr="00582330">
        <w:rPr>
          <w:rFonts w:cs="Courier New"/>
        </w:rPr>
        <w:t xml:space="preserve"> GENERAL </w:t>
      </w:r>
    </w:p>
    <w:p w14:paraId="57DBAE85" w14:textId="77777777" w:rsidR="00C7419F" w:rsidRPr="00582330" w:rsidRDefault="00C7419F" w:rsidP="00C7419F">
      <w:pPr>
        <w:pStyle w:val="ArticleB"/>
        <w:outlineLvl w:val="0"/>
        <w:rPr>
          <w:rFonts w:cs="Courier New"/>
        </w:rPr>
      </w:pPr>
      <w:r w:rsidRPr="00582330">
        <w:rPr>
          <w:rFonts w:cs="Courier New"/>
        </w:rPr>
        <w:t xml:space="preserve">1.1 DESCRIPTION </w:t>
      </w:r>
    </w:p>
    <w:p w14:paraId="21C31A55" w14:textId="77777777" w:rsidR="00C7419F" w:rsidRPr="00582330" w:rsidRDefault="00C7419F" w:rsidP="00C7419F">
      <w:pPr>
        <w:pStyle w:val="Level10"/>
        <w:rPr>
          <w:rFonts w:cs="Courier New"/>
        </w:rPr>
      </w:pPr>
      <w:r w:rsidRPr="00582330">
        <w:rPr>
          <w:rFonts w:cs="Courier New"/>
        </w:rPr>
        <w:t>A.</w:t>
      </w:r>
      <w:r w:rsidRPr="00582330">
        <w:rPr>
          <w:rFonts w:cs="Courier New"/>
        </w:rPr>
        <w:tab/>
        <w:t>This section specifies the furnishing, installation, connection, and testing of the //low-voltage// //medium-voltage// engine generators.</w:t>
      </w:r>
    </w:p>
    <w:p w14:paraId="54D5E593" w14:textId="77777777" w:rsidR="00C7419F" w:rsidRPr="00582330" w:rsidRDefault="00C7419F" w:rsidP="00C7419F">
      <w:pPr>
        <w:pStyle w:val="ArticleB"/>
        <w:outlineLvl w:val="0"/>
        <w:rPr>
          <w:rFonts w:cs="Courier New"/>
        </w:rPr>
      </w:pPr>
      <w:r w:rsidRPr="00582330">
        <w:rPr>
          <w:rFonts w:cs="Courier New"/>
        </w:rPr>
        <w:t xml:space="preserve">1.2 RELATED WORK </w:t>
      </w:r>
    </w:p>
    <w:p w14:paraId="2CD5292C" w14:textId="77777777" w:rsidR="00C7419F" w:rsidRPr="00582330" w:rsidRDefault="00C7419F" w:rsidP="00C7419F">
      <w:pPr>
        <w:pStyle w:val="Level10"/>
        <w:ind w:hanging="630"/>
        <w:rPr>
          <w:rFonts w:cs="Courier New"/>
        </w:rPr>
      </w:pPr>
      <w:r w:rsidRPr="00582330">
        <w:rPr>
          <w:rFonts w:cs="Courier New"/>
        </w:rPr>
        <w:t>//A.</w:t>
      </w:r>
      <w:r w:rsidRPr="00582330">
        <w:rPr>
          <w:rFonts w:cs="Courier New"/>
        </w:rPr>
        <w:tab/>
        <w:t xml:space="preserve">Section 03 30 00, CAST-IN-PLACE CONCRETE:  Requirements for concrete equipment </w:t>
      </w:r>
      <w:proofErr w:type="gramStart"/>
      <w:r w:rsidRPr="00582330">
        <w:rPr>
          <w:rFonts w:cs="Courier New"/>
        </w:rPr>
        <w:t>pads./</w:t>
      </w:r>
      <w:proofErr w:type="gramEnd"/>
      <w:r w:rsidRPr="00582330">
        <w:rPr>
          <w:rFonts w:cs="Courier New"/>
        </w:rPr>
        <w:t>/</w:t>
      </w:r>
    </w:p>
    <w:p w14:paraId="08993EA0" w14:textId="77777777" w:rsidR="00C7419F" w:rsidRPr="00582330" w:rsidRDefault="00C7419F" w:rsidP="00C7419F">
      <w:pPr>
        <w:pStyle w:val="Level10"/>
        <w:ind w:hanging="630"/>
        <w:rPr>
          <w:rFonts w:cs="Courier New"/>
        </w:rPr>
      </w:pPr>
      <w:r w:rsidRPr="00582330">
        <w:rPr>
          <w:rFonts w:cs="Courier New"/>
        </w:rPr>
        <w:t>//B.</w:t>
      </w:r>
      <w:r w:rsidRPr="00582330">
        <w:rPr>
          <w:rFonts w:cs="Courier New"/>
        </w:rPr>
        <w:tab/>
        <w:t xml:space="preserve">Section 13 05 41, SEISMIC RESTRAINT REQUIREMENTS FOR NON-STRUCTURAL COMPONENTS: Requirement for seismic restraint for nonstructural </w:t>
      </w:r>
      <w:proofErr w:type="gramStart"/>
      <w:r w:rsidRPr="00582330">
        <w:rPr>
          <w:rFonts w:cs="Courier New"/>
        </w:rPr>
        <w:t>components./</w:t>
      </w:r>
      <w:proofErr w:type="gramEnd"/>
      <w:r w:rsidRPr="00582330">
        <w:rPr>
          <w:rFonts w:cs="Courier New"/>
        </w:rPr>
        <w:t>/</w:t>
      </w:r>
    </w:p>
    <w:p w14:paraId="7A043818" w14:textId="77777777" w:rsidR="00C7419F" w:rsidRPr="00582330" w:rsidRDefault="00C7419F" w:rsidP="00C7419F">
      <w:pPr>
        <w:pStyle w:val="Level10"/>
        <w:rPr>
          <w:rFonts w:cs="Courier New"/>
        </w:rPr>
      </w:pPr>
      <w:r w:rsidRPr="00582330">
        <w:rPr>
          <w:rFonts w:cs="Courier New"/>
        </w:rPr>
        <w:t>C.</w:t>
      </w:r>
      <w:r w:rsidRPr="00582330">
        <w:rPr>
          <w:rFonts w:cs="Courier New"/>
        </w:rPr>
        <w:tab/>
        <w:t>Section 26 05 11, REQUIREMENTS FOR ELECTRICAL INSTALLATIONS: Requirements that apply to all sections of Division 26.</w:t>
      </w:r>
    </w:p>
    <w:p w14:paraId="0EE8E4DC"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Section 26 05 13, MEDIUM-VOLTAGE CABLES: Medium-voltage cables. </w:t>
      </w:r>
    </w:p>
    <w:p w14:paraId="17A09461"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Section 26 05 19, LOW-VOLTAGE ELECTRICAL POWER CONDUCTORS AND CABLES: Low-voltage conductors. </w:t>
      </w:r>
    </w:p>
    <w:p w14:paraId="06691985" w14:textId="77777777" w:rsidR="00C7419F" w:rsidRPr="00582330" w:rsidRDefault="00C7419F" w:rsidP="00C7419F">
      <w:pPr>
        <w:pStyle w:val="Level10"/>
        <w:rPr>
          <w:rFonts w:cs="Courier New"/>
        </w:rPr>
      </w:pPr>
      <w:r w:rsidRPr="00582330">
        <w:rPr>
          <w:rFonts w:cs="Courier New"/>
        </w:rPr>
        <w:t>F.</w:t>
      </w:r>
      <w:r w:rsidRPr="00582330">
        <w:rPr>
          <w:rFonts w:cs="Courier New"/>
        </w:rPr>
        <w:tab/>
        <w:t>Section 26 05 26, GROUNDING AND BONDING FOR ELECTRICAL SYSTEMS: Requirements for personnel safety and to provide a low impedance path for possible ground fault currents.</w:t>
      </w:r>
    </w:p>
    <w:p w14:paraId="0904B359" w14:textId="77777777" w:rsidR="00C7419F" w:rsidRPr="00582330" w:rsidRDefault="00C7419F" w:rsidP="00C7419F">
      <w:pPr>
        <w:pStyle w:val="Level10"/>
        <w:rPr>
          <w:rFonts w:cs="Courier New"/>
        </w:rPr>
      </w:pPr>
      <w:r w:rsidRPr="00582330">
        <w:rPr>
          <w:rFonts w:cs="Courier New"/>
        </w:rPr>
        <w:t>G.</w:t>
      </w:r>
      <w:r w:rsidRPr="00582330">
        <w:rPr>
          <w:rFonts w:cs="Courier New"/>
        </w:rPr>
        <w:tab/>
        <w:t>Section 23 05 41, NOISE AND VIBRATION CONTROL FOR HVAC PIPING AND EQUIPMENT: Requirements for pipe and equipment support and noise control.</w:t>
      </w:r>
    </w:p>
    <w:p w14:paraId="1461215F" w14:textId="77777777" w:rsidR="00C7419F" w:rsidRPr="00582330" w:rsidRDefault="00C7419F" w:rsidP="00C7419F">
      <w:pPr>
        <w:pStyle w:val="Level10"/>
        <w:rPr>
          <w:rFonts w:cs="Courier New"/>
        </w:rPr>
      </w:pPr>
      <w:bookmarkStart w:id="0" w:name="OLE_LINK1"/>
      <w:bookmarkStart w:id="1" w:name="OLE_LINK2"/>
      <w:r w:rsidRPr="00582330">
        <w:rPr>
          <w:rFonts w:cs="Courier New"/>
        </w:rPr>
        <w:t>H.</w:t>
      </w:r>
      <w:r w:rsidRPr="00582330">
        <w:rPr>
          <w:rFonts w:cs="Courier New"/>
        </w:rPr>
        <w:tab/>
        <w:t>Section 26 05 73, OVERCURRENT PROTECTIVE DEVICE COORDINATION STUDY: Short circuit and coordination study, and requirements for a coordinated electrical system.</w:t>
      </w:r>
    </w:p>
    <w:bookmarkEnd w:id="0"/>
    <w:bookmarkEnd w:id="1"/>
    <w:p w14:paraId="6D49EA4A" w14:textId="77777777" w:rsidR="00C7419F" w:rsidRPr="00582330" w:rsidRDefault="00C7419F" w:rsidP="00C7419F">
      <w:pPr>
        <w:pStyle w:val="Level10"/>
        <w:rPr>
          <w:rFonts w:cs="Courier New"/>
        </w:rPr>
      </w:pPr>
      <w:r w:rsidRPr="00582330">
        <w:rPr>
          <w:rFonts w:cs="Courier New"/>
        </w:rPr>
        <w:t>I.</w:t>
      </w:r>
      <w:r w:rsidRPr="00582330">
        <w:rPr>
          <w:rFonts w:cs="Courier New"/>
        </w:rPr>
        <w:tab/>
        <w:t>Section 23 07 11, HVAC, PLUMBING, AND BOILER PLANT INSULATION: Requirements for hot piping and equipment insulation.</w:t>
      </w:r>
    </w:p>
    <w:p w14:paraId="47ADFC3D" w14:textId="77777777" w:rsidR="00C7419F" w:rsidRPr="00582330" w:rsidRDefault="00C7419F" w:rsidP="00C7419F">
      <w:pPr>
        <w:pStyle w:val="Level10"/>
        <w:rPr>
          <w:rFonts w:cs="Courier New"/>
        </w:rPr>
      </w:pPr>
      <w:r w:rsidRPr="00582330">
        <w:rPr>
          <w:rFonts w:cs="Courier New"/>
        </w:rPr>
        <w:t>J.</w:t>
      </w:r>
      <w:r w:rsidRPr="00582330">
        <w:rPr>
          <w:rFonts w:cs="Courier New"/>
        </w:rPr>
        <w:tab/>
        <w:t>Section 25 10 10, ADVANCED UTILITY METERING: Requirements for electrical metering.</w:t>
      </w:r>
    </w:p>
    <w:p w14:paraId="78B2849A" w14:textId="77777777" w:rsidR="00C7419F" w:rsidRPr="00582330" w:rsidRDefault="00C7419F" w:rsidP="00C7419F">
      <w:pPr>
        <w:pStyle w:val="Level10"/>
        <w:ind w:hanging="630"/>
        <w:rPr>
          <w:rFonts w:cs="Courier New"/>
        </w:rPr>
      </w:pPr>
      <w:r w:rsidRPr="00582330">
        <w:rPr>
          <w:rFonts w:cs="Courier New"/>
        </w:rPr>
        <w:t>//K.</w:t>
      </w:r>
      <w:r w:rsidRPr="00582330">
        <w:rPr>
          <w:rFonts w:cs="Courier New"/>
        </w:rPr>
        <w:tab/>
        <w:t xml:space="preserve">Section 26 13 13, MEDIUM-VOLTAGE CIRCUIT BREAKER SWITCHGEAR: Requirements for medium-voltage circuit breaker switchgear for use with medium-voltage </w:t>
      </w:r>
      <w:proofErr w:type="gramStart"/>
      <w:r w:rsidRPr="00582330">
        <w:rPr>
          <w:rFonts w:cs="Courier New"/>
        </w:rPr>
        <w:t>generators./</w:t>
      </w:r>
      <w:proofErr w:type="gramEnd"/>
      <w:r w:rsidRPr="00582330">
        <w:rPr>
          <w:rFonts w:cs="Courier New"/>
        </w:rPr>
        <w:t>/</w:t>
      </w:r>
    </w:p>
    <w:p w14:paraId="7395FCFB" w14:textId="77777777" w:rsidR="00C7419F" w:rsidRPr="00582330" w:rsidRDefault="00C7419F" w:rsidP="00C7419F">
      <w:pPr>
        <w:pStyle w:val="Level10"/>
        <w:ind w:hanging="630"/>
        <w:rPr>
          <w:rFonts w:cs="Courier New"/>
        </w:rPr>
      </w:pPr>
      <w:r w:rsidRPr="00582330">
        <w:rPr>
          <w:rFonts w:cs="Courier New"/>
        </w:rPr>
        <w:lastRenderedPageBreak/>
        <w:t>//L.</w:t>
      </w:r>
      <w:r w:rsidRPr="00582330">
        <w:rPr>
          <w:rFonts w:cs="Courier New"/>
        </w:rPr>
        <w:tab/>
        <w:t xml:space="preserve">Section 26 23 00, LOW-VOLTAGE SWITCHGEAR: Requirements for secondary distribution </w:t>
      </w:r>
      <w:proofErr w:type="gramStart"/>
      <w:r w:rsidRPr="00582330">
        <w:rPr>
          <w:rFonts w:cs="Courier New"/>
        </w:rPr>
        <w:t>switchgear./</w:t>
      </w:r>
      <w:proofErr w:type="gramEnd"/>
      <w:r w:rsidRPr="00582330">
        <w:rPr>
          <w:rFonts w:cs="Courier New"/>
        </w:rPr>
        <w:t>/</w:t>
      </w:r>
    </w:p>
    <w:p w14:paraId="5C171EE5" w14:textId="77777777" w:rsidR="00C7419F" w:rsidRPr="00582330" w:rsidRDefault="00C7419F" w:rsidP="00C7419F">
      <w:pPr>
        <w:pStyle w:val="Level10"/>
        <w:ind w:hanging="630"/>
        <w:rPr>
          <w:rFonts w:cs="Courier New"/>
        </w:rPr>
      </w:pPr>
      <w:r w:rsidRPr="00582330">
        <w:rPr>
          <w:rFonts w:cs="Courier New"/>
        </w:rPr>
        <w:t>//M.</w:t>
      </w:r>
      <w:r w:rsidRPr="00582330">
        <w:rPr>
          <w:rFonts w:cs="Courier New"/>
        </w:rPr>
        <w:tab/>
        <w:t xml:space="preserve">Section 26 23 13, GENERATOR PARALLELING CONTROLS: Requirements for generator </w:t>
      </w:r>
      <w:proofErr w:type="gramStart"/>
      <w:r w:rsidRPr="00582330">
        <w:rPr>
          <w:rFonts w:cs="Courier New"/>
        </w:rPr>
        <w:t>paralleling./</w:t>
      </w:r>
      <w:proofErr w:type="gramEnd"/>
      <w:r w:rsidRPr="00582330">
        <w:rPr>
          <w:rFonts w:cs="Courier New"/>
        </w:rPr>
        <w:t>/</w:t>
      </w:r>
    </w:p>
    <w:p w14:paraId="7E091ED0" w14:textId="77777777" w:rsidR="00C7419F" w:rsidRPr="00582330" w:rsidRDefault="00C7419F" w:rsidP="00C7419F">
      <w:pPr>
        <w:pStyle w:val="Level10"/>
        <w:ind w:hanging="630"/>
        <w:rPr>
          <w:rFonts w:cs="Courier New"/>
        </w:rPr>
      </w:pPr>
      <w:r w:rsidRPr="00582330">
        <w:rPr>
          <w:rFonts w:cs="Courier New"/>
        </w:rPr>
        <w:t>//N.</w:t>
      </w:r>
      <w:r w:rsidRPr="00582330">
        <w:rPr>
          <w:rFonts w:cs="Courier New"/>
        </w:rPr>
        <w:tab/>
        <w:t xml:space="preserve">Section 26 24 13, DISTRIBUTION SWITCHBOARDS: Requirements for secondary distribution </w:t>
      </w:r>
      <w:proofErr w:type="gramStart"/>
      <w:r w:rsidRPr="00582330">
        <w:rPr>
          <w:rFonts w:cs="Courier New"/>
        </w:rPr>
        <w:t>switchboards./</w:t>
      </w:r>
      <w:proofErr w:type="gramEnd"/>
      <w:r w:rsidRPr="00582330">
        <w:rPr>
          <w:rFonts w:cs="Courier New"/>
        </w:rPr>
        <w:t>/</w:t>
      </w:r>
    </w:p>
    <w:p w14:paraId="3EF019C8" w14:textId="77777777" w:rsidR="00C7419F" w:rsidRPr="00582330" w:rsidRDefault="00C7419F" w:rsidP="00C7419F">
      <w:pPr>
        <w:pStyle w:val="Level10"/>
        <w:rPr>
          <w:rFonts w:cs="Courier New"/>
        </w:rPr>
      </w:pPr>
      <w:r w:rsidRPr="00582330">
        <w:rPr>
          <w:rFonts w:cs="Courier New"/>
        </w:rPr>
        <w:t>O.</w:t>
      </w:r>
      <w:r w:rsidRPr="00582330">
        <w:rPr>
          <w:rFonts w:cs="Courier New"/>
        </w:rPr>
        <w:tab/>
        <w:t>Section 26 36 23, AUTOMATIC TRANSFER SWITCHES: Requirements for automatic transfer switches for use with engine generators.</w:t>
      </w:r>
    </w:p>
    <w:p w14:paraId="1C19F031" w14:textId="77777777" w:rsidR="00C7419F" w:rsidRPr="00582330" w:rsidRDefault="00C7419F" w:rsidP="00C7419F">
      <w:pPr>
        <w:pStyle w:val="ArticleB"/>
        <w:outlineLvl w:val="0"/>
        <w:rPr>
          <w:rFonts w:cs="Courier New"/>
        </w:rPr>
      </w:pPr>
      <w:r w:rsidRPr="00582330">
        <w:rPr>
          <w:rFonts w:cs="Courier New"/>
        </w:rPr>
        <w:t xml:space="preserve">1.3 QUALITY ASSURANCE </w:t>
      </w:r>
    </w:p>
    <w:p w14:paraId="2A2035CF" w14:textId="77777777" w:rsidR="00DD66CD" w:rsidRPr="004E1353" w:rsidRDefault="00DD66CD" w:rsidP="00DD66CD">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30BD0DE8" w14:textId="77777777" w:rsidR="00C7419F" w:rsidRPr="00582330" w:rsidRDefault="00C7419F" w:rsidP="00C7419F">
      <w:pPr>
        <w:pStyle w:val="SpecNote"/>
        <w:rPr>
          <w:rFonts w:cs="Courier New"/>
        </w:rPr>
      </w:pPr>
      <w:r w:rsidRPr="00582330">
        <w:rPr>
          <w:rFonts w:cs="Courier New"/>
        </w:rPr>
        <w:t>SPEC WRITER NOTE: Edit the paragraph below to match locally available manufacturer’s maintenance and support capability.</w:t>
      </w:r>
    </w:p>
    <w:p w14:paraId="5FCB509A" w14:textId="77777777" w:rsidR="00C7419F" w:rsidRPr="00582330" w:rsidRDefault="00C7419F" w:rsidP="00C7419F">
      <w:pPr>
        <w:pStyle w:val="SpecNote"/>
        <w:rPr>
          <w:rFonts w:cs="Courier New"/>
        </w:rPr>
      </w:pPr>
    </w:p>
    <w:p w14:paraId="15DFFD30" w14:textId="77777777" w:rsidR="00C7419F" w:rsidRPr="00582330" w:rsidRDefault="00C7419F" w:rsidP="00C7419F">
      <w:pPr>
        <w:pStyle w:val="Level10"/>
        <w:rPr>
          <w:rFonts w:cs="Courier New"/>
        </w:rPr>
      </w:pPr>
      <w:r w:rsidRPr="00582330">
        <w:rPr>
          <w:rFonts w:cs="Courier New"/>
        </w:rPr>
        <w:t>B.</w:t>
      </w:r>
      <w:r w:rsidRPr="00582330">
        <w:rPr>
          <w:rFonts w:cs="Courier New"/>
        </w:rPr>
        <w:tab/>
        <w:t>A factory-authorized representative shall be capable of providing emergency maintenance and repairs at the project site within //4// // // hours maximum of notification.</w:t>
      </w:r>
    </w:p>
    <w:p w14:paraId="4D00DABA" w14:textId="77777777" w:rsidR="00C7419F" w:rsidRPr="00582330" w:rsidRDefault="00C7419F" w:rsidP="00C7419F">
      <w:pPr>
        <w:pStyle w:val="SpecNote"/>
        <w:rPr>
          <w:rFonts w:cs="Courier New"/>
        </w:rPr>
      </w:pPr>
    </w:p>
    <w:p w14:paraId="34D3E591" w14:textId="77777777" w:rsidR="00C7419F" w:rsidRDefault="00C7419F" w:rsidP="00C7419F">
      <w:pPr>
        <w:pStyle w:val="ArticleB"/>
        <w:rPr>
          <w:rFonts w:cs="Courier New"/>
        </w:rPr>
      </w:pPr>
      <w:r w:rsidRPr="00582330">
        <w:rPr>
          <w:rFonts w:cs="Courier New"/>
        </w:rPr>
        <w:t>1.4 FACTORY TESTs</w:t>
      </w:r>
    </w:p>
    <w:p w14:paraId="401AB6E7" w14:textId="77777777" w:rsidR="00135911" w:rsidRPr="00BA5570" w:rsidRDefault="00135911" w:rsidP="00135911">
      <w:pPr>
        <w:pStyle w:val="Level10"/>
      </w:pPr>
      <w:r>
        <w:t>A.</w:t>
      </w:r>
      <w:r>
        <w:tab/>
        <w:t>Factory Tests shall be required.</w:t>
      </w:r>
    </w:p>
    <w:p w14:paraId="5BE7A3D8" w14:textId="77777777" w:rsidR="00135911" w:rsidRPr="00C3761D" w:rsidRDefault="00135911" w:rsidP="00135911">
      <w:pPr>
        <w:pStyle w:val="Level10"/>
      </w:pPr>
      <w:r>
        <w:t>B.</w:t>
      </w:r>
      <w:r>
        <w:tab/>
      </w:r>
      <w:r>
        <w:rPr>
          <w:rFonts w:cs="Courier New"/>
        </w:rPr>
        <w:t>Facto</w:t>
      </w:r>
      <w:r w:rsidRPr="00220AA5">
        <w:rPr>
          <w:rFonts w:cs="Courier New"/>
          <w:b/>
        </w:rPr>
        <w:t>r</w:t>
      </w:r>
      <w:r>
        <w:rPr>
          <w:rFonts w:cs="Courier New"/>
        </w:rPr>
        <w:t>y Tests shall be in accordance with Paragraph, MANUFACTURED PRODUCTS in Section 26 05 11, REQUIREMENTS FOR ELECTRICAL INSTALLATIONS, and the following requirement:</w:t>
      </w:r>
    </w:p>
    <w:p w14:paraId="60856CD5" w14:textId="77777777" w:rsidR="00C7419F" w:rsidRPr="00582330" w:rsidRDefault="00220AA5" w:rsidP="00506EB9">
      <w:pPr>
        <w:pStyle w:val="Level2"/>
        <w:rPr>
          <w:rFonts w:cs="Courier New"/>
        </w:rPr>
      </w:pPr>
      <w:r>
        <w:rPr>
          <w:rFonts w:cs="Courier New"/>
        </w:rPr>
        <w:t>1</w:t>
      </w:r>
      <w:r w:rsidR="00C7419F" w:rsidRPr="00582330">
        <w:rPr>
          <w:rFonts w:cs="Courier New"/>
        </w:rPr>
        <w:t>.</w:t>
      </w:r>
      <w:r w:rsidR="00C7419F" w:rsidRPr="00582330">
        <w:rPr>
          <w:rFonts w:cs="Courier New"/>
        </w:rPr>
        <w:tab/>
        <w:t>Load Test: Shall include two hours while the engine generator is delivering 100% of the specified kW, and four hours while the engine generator is delivering 80% of the specified kW. During this test, record the following data at 20-minute intervals:</w:t>
      </w:r>
    </w:p>
    <w:tbl>
      <w:tblPr>
        <w:tblW w:w="0" w:type="auto"/>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2880"/>
        <w:gridCol w:w="2520"/>
      </w:tblGrid>
      <w:tr w:rsidR="00C7419F" w:rsidRPr="00582330" w14:paraId="3BB13405" w14:textId="77777777" w:rsidTr="00C7419F">
        <w:tc>
          <w:tcPr>
            <w:tcW w:w="1260" w:type="dxa"/>
            <w:tcBorders>
              <w:top w:val="single" w:sz="6" w:space="0" w:color="auto"/>
              <w:left w:val="single" w:sz="6" w:space="0" w:color="auto"/>
              <w:bottom w:val="single" w:sz="6" w:space="0" w:color="auto"/>
              <w:right w:val="single" w:sz="6" w:space="0" w:color="auto"/>
            </w:tcBorders>
          </w:tcPr>
          <w:p w14:paraId="79AD1FA3" w14:textId="77777777" w:rsidR="00C7419F" w:rsidRPr="00582330" w:rsidRDefault="00C7419F" w:rsidP="00C7419F">
            <w:pPr>
              <w:pStyle w:val="Level2"/>
              <w:keepNext/>
              <w:tabs>
                <w:tab w:val="clear" w:pos="1080"/>
              </w:tabs>
              <w:ind w:left="0" w:firstLine="0"/>
              <w:rPr>
                <w:rFonts w:cs="Courier New"/>
              </w:rPr>
            </w:pPr>
            <w:r w:rsidRPr="00582330">
              <w:rPr>
                <w:rFonts w:cs="Courier New"/>
              </w:rPr>
              <w:t>Time</w:t>
            </w:r>
          </w:p>
        </w:tc>
        <w:tc>
          <w:tcPr>
            <w:tcW w:w="2880" w:type="dxa"/>
            <w:tcBorders>
              <w:top w:val="single" w:sz="6" w:space="0" w:color="auto"/>
              <w:left w:val="single" w:sz="6" w:space="0" w:color="auto"/>
              <w:bottom w:val="single" w:sz="6" w:space="0" w:color="auto"/>
              <w:right w:val="single" w:sz="6" w:space="0" w:color="auto"/>
            </w:tcBorders>
          </w:tcPr>
          <w:p w14:paraId="01A39E83" w14:textId="77777777" w:rsidR="00C7419F" w:rsidRPr="00582330" w:rsidRDefault="00C7419F" w:rsidP="00C7419F">
            <w:pPr>
              <w:pStyle w:val="Level2"/>
              <w:tabs>
                <w:tab w:val="clear" w:pos="1080"/>
              </w:tabs>
              <w:ind w:left="0" w:firstLine="0"/>
              <w:rPr>
                <w:rFonts w:cs="Courier New"/>
              </w:rPr>
            </w:pPr>
            <w:r w:rsidRPr="00582330">
              <w:rPr>
                <w:rFonts w:cs="Courier New"/>
              </w:rPr>
              <w:t>Engine RPM</w:t>
            </w:r>
          </w:p>
        </w:tc>
        <w:tc>
          <w:tcPr>
            <w:tcW w:w="2520" w:type="dxa"/>
            <w:tcBorders>
              <w:top w:val="single" w:sz="6" w:space="0" w:color="auto"/>
              <w:left w:val="single" w:sz="6" w:space="0" w:color="auto"/>
              <w:bottom w:val="single" w:sz="6" w:space="0" w:color="auto"/>
              <w:right w:val="single" w:sz="6" w:space="0" w:color="auto"/>
            </w:tcBorders>
          </w:tcPr>
          <w:p w14:paraId="7D04C973" w14:textId="77777777" w:rsidR="00C7419F" w:rsidRPr="00582330" w:rsidRDefault="00C7419F" w:rsidP="00C7419F">
            <w:pPr>
              <w:pStyle w:val="Level2"/>
              <w:tabs>
                <w:tab w:val="clear" w:pos="1080"/>
              </w:tabs>
              <w:ind w:left="0" w:firstLine="0"/>
              <w:rPr>
                <w:rFonts w:cs="Courier New"/>
              </w:rPr>
            </w:pPr>
            <w:r w:rsidRPr="00582330">
              <w:rPr>
                <w:rFonts w:cs="Courier New"/>
              </w:rPr>
              <w:t>Oil Temperature Out</w:t>
            </w:r>
          </w:p>
        </w:tc>
      </w:tr>
      <w:tr w:rsidR="00C7419F" w:rsidRPr="00582330" w14:paraId="53460D14" w14:textId="77777777" w:rsidTr="00C7419F">
        <w:tc>
          <w:tcPr>
            <w:tcW w:w="1260" w:type="dxa"/>
            <w:tcBorders>
              <w:top w:val="single" w:sz="6" w:space="0" w:color="auto"/>
              <w:left w:val="single" w:sz="6" w:space="0" w:color="auto"/>
              <w:bottom w:val="single" w:sz="6" w:space="0" w:color="auto"/>
              <w:right w:val="single" w:sz="6" w:space="0" w:color="auto"/>
            </w:tcBorders>
          </w:tcPr>
          <w:p w14:paraId="182570C5" w14:textId="77777777" w:rsidR="00C7419F" w:rsidRPr="00582330" w:rsidRDefault="00C7419F" w:rsidP="00C7419F">
            <w:pPr>
              <w:pStyle w:val="Level2"/>
              <w:tabs>
                <w:tab w:val="clear" w:pos="1080"/>
              </w:tabs>
              <w:ind w:left="0" w:firstLine="0"/>
              <w:rPr>
                <w:rFonts w:cs="Courier New"/>
              </w:rPr>
            </w:pPr>
            <w:r w:rsidRPr="00582330">
              <w:rPr>
                <w:rFonts w:cs="Courier New"/>
              </w:rPr>
              <w:t>kW</w:t>
            </w:r>
          </w:p>
        </w:tc>
        <w:tc>
          <w:tcPr>
            <w:tcW w:w="2880" w:type="dxa"/>
            <w:tcBorders>
              <w:top w:val="single" w:sz="6" w:space="0" w:color="auto"/>
              <w:left w:val="single" w:sz="6" w:space="0" w:color="auto"/>
              <w:bottom w:val="single" w:sz="6" w:space="0" w:color="auto"/>
              <w:right w:val="single" w:sz="6" w:space="0" w:color="auto"/>
            </w:tcBorders>
          </w:tcPr>
          <w:p w14:paraId="6F63FDF2" w14:textId="77777777" w:rsidR="00C7419F" w:rsidRPr="00582330" w:rsidRDefault="00C7419F" w:rsidP="00C7419F">
            <w:pPr>
              <w:pStyle w:val="Level2"/>
              <w:tabs>
                <w:tab w:val="clear" w:pos="1080"/>
              </w:tabs>
              <w:ind w:left="0" w:firstLine="0"/>
              <w:rPr>
                <w:rFonts w:cs="Courier New"/>
              </w:rPr>
            </w:pPr>
            <w:r w:rsidRPr="00582330">
              <w:rPr>
                <w:rFonts w:cs="Courier New"/>
              </w:rPr>
              <w:t>Water Temperature In</w:t>
            </w:r>
          </w:p>
        </w:tc>
        <w:tc>
          <w:tcPr>
            <w:tcW w:w="2520" w:type="dxa"/>
            <w:tcBorders>
              <w:top w:val="single" w:sz="6" w:space="0" w:color="auto"/>
              <w:left w:val="single" w:sz="6" w:space="0" w:color="auto"/>
              <w:bottom w:val="single" w:sz="6" w:space="0" w:color="auto"/>
              <w:right w:val="single" w:sz="6" w:space="0" w:color="auto"/>
            </w:tcBorders>
          </w:tcPr>
          <w:p w14:paraId="6A121895" w14:textId="77777777" w:rsidR="00C7419F" w:rsidRPr="00582330" w:rsidRDefault="00C7419F" w:rsidP="00C7419F">
            <w:pPr>
              <w:pStyle w:val="Level2"/>
              <w:tabs>
                <w:tab w:val="clear" w:pos="1080"/>
              </w:tabs>
              <w:ind w:left="0" w:firstLine="0"/>
              <w:rPr>
                <w:rFonts w:cs="Courier New"/>
              </w:rPr>
            </w:pPr>
            <w:r w:rsidRPr="00582330">
              <w:rPr>
                <w:rFonts w:cs="Courier New"/>
              </w:rPr>
              <w:t>Fuel Pressure</w:t>
            </w:r>
          </w:p>
        </w:tc>
      </w:tr>
      <w:tr w:rsidR="00C7419F" w:rsidRPr="00582330" w14:paraId="3AE2FCC8" w14:textId="77777777" w:rsidTr="00C7419F">
        <w:tc>
          <w:tcPr>
            <w:tcW w:w="1260" w:type="dxa"/>
            <w:tcBorders>
              <w:top w:val="single" w:sz="6" w:space="0" w:color="auto"/>
              <w:left w:val="single" w:sz="6" w:space="0" w:color="auto"/>
              <w:bottom w:val="single" w:sz="6" w:space="0" w:color="auto"/>
              <w:right w:val="single" w:sz="6" w:space="0" w:color="auto"/>
            </w:tcBorders>
          </w:tcPr>
          <w:p w14:paraId="4170A942" w14:textId="77777777" w:rsidR="00C7419F" w:rsidRPr="00582330" w:rsidRDefault="00C7419F" w:rsidP="00C7419F">
            <w:pPr>
              <w:pStyle w:val="Level2"/>
              <w:tabs>
                <w:tab w:val="clear" w:pos="1080"/>
              </w:tabs>
              <w:ind w:left="0" w:firstLine="0"/>
              <w:rPr>
                <w:rFonts w:cs="Courier New"/>
              </w:rPr>
            </w:pPr>
            <w:r w:rsidRPr="00582330">
              <w:rPr>
                <w:rFonts w:cs="Courier New"/>
              </w:rPr>
              <w:t>Voltage</w:t>
            </w:r>
          </w:p>
        </w:tc>
        <w:tc>
          <w:tcPr>
            <w:tcW w:w="2880" w:type="dxa"/>
            <w:tcBorders>
              <w:top w:val="single" w:sz="6" w:space="0" w:color="auto"/>
              <w:left w:val="single" w:sz="6" w:space="0" w:color="auto"/>
              <w:bottom w:val="single" w:sz="6" w:space="0" w:color="auto"/>
              <w:right w:val="single" w:sz="6" w:space="0" w:color="auto"/>
            </w:tcBorders>
          </w:tcPr>
          <w:p w14:paraId="1A1A1F85" w14:textId="77777777" w:rsidR="00C7419F" w:rsidRPr="00582330" w:rsidRDefault="00C7419F" w:rsidP="00C7419F">
            <w:pPr>
              <w:pStyle w:val="Level2"/>
              <w:tabs>
                <w:tab w:val="clear" w:pos="1080"/>
              </w:tabs>
              <w:ind w:left="0" w:firstLine="0"/>
              <w:rPr>
                <w:rFonts w:cs="Courier New"/>
              </w:rPr>
            </w:pPr>
            <w:r w:rsidRPr="00582330">
              <w:rPr>
                <w:rFonts w:cs="Courier New"/>
              </w:rPr>
              <w:t>Water Temperature Out</w:t>
            </w:r>
          </w:p>
        </w:tc>
        <w:tc>
          <w:tcPr>
            <w:tcW w:w="2520" w:type="dxa"/>
            <w:tcBorders>
              <w:top w:val="single" w:sz="6" w:space="0" w:color="auto"/>
              <w:left w:val="single" w:sz="6" w:space="0" w:color="auto"/>
              <w:bottom w:val="single" w:sz="6" w:space="0" w:color="auto"/>
              <w:right w:val="single" w:sz="6" w:space="0" w:color="auto"/>
            </w:tcBorders>
          </w:tcPr>
          <w:p w14:paraId="77380349" w14:textId="77777777" w:rsidR="00C7419F" w:rsidRPr="00582330" w:rsidRDefault="00C7419F" w:rsidP="00C7419F">
            <w:pPr>
              <w:pStyle w:val="Level2"/>
              <w:tabs>
                <w:tab w:val="clear" w:pos="1080"/>
              </w:tabs>
              <w:ind w:left="0" w:firstLine="0"/>
              <w:rPr>
                <w:rFonts w:cs="Courier New"/>
              </w:rPr>
            </w:pPr>
            <w:r w:rsidRPr="00582330">
              <w:rPr>
                <w:rFonts w:cs="Courier New"/>
              </w:rPr>
              <w:t>Oil Pressure</w:t>
            </w:r>
          </w:p>
        </w:tc>
      </w:tr>
      <w:tr w:rsidR="00C7419F" w:rsidRPr="00582330" w14:paraId="72FA880F" w14:textId="77777777" w:rsidTr="00C7419F">
        <w:tc>
          <w:tcPr>
            <w:tcW w:w="1260" w:type="dxa"/>
            <w:tcBorders>
              <w:top w:val="single" w:sz="6" w:space="0" w:color="auto"/>
              <w:left w:val="single" w:sz="6" w:space="0" w:color="auto"/>
              <w:bottom w:val="single" w:sz="6" w:space="0" w:color="auto"/>
              <w:right w:val="single" w:sz="6" w:space="0" w:color="auto"/>
            </w:tcBorders>
          </w:tcPr>
          <w:p w14:paraId="310868D6" w14:textId="77777777" w:rsidR="00C7419F" w:rsidRPr="00582330" w:rsidRDefault="00C7419F" w:rsidP="00C7419F">
            <w:pPr>
              <w:pStyle w:val="Level2"/>
              <w:tabs>
                <w:tab w:val="clear" w:pos="1080"/>
              </w:tabs>
              <w:ind w:left="0" w:firstLine="0"/>
              <w:rPr>
                <w:rFonts w:cs="Courier New"/>
              </w:rPr>
            </w:pPr>
            <w:r w:rsidRPr="00582330">
              <w:rPr>
                <w:rFonts w:cs="Courier New"/>
              </w:rPr>
              <w:t>Amperes</w:t>
            </w:r>
          </w:p>
        </w:tc>
        <w:tc>
          <w:tcPr>
            <w:tcW w:w="2880" w:type="dxa"/>
            <w:tcBorders>
              <w:top w:val="single" w:sz="6" w:space="0" w:color="auto"/>
              <w:left w:val="single" w:sz="6" w:space="0" w:color="auto"/>
              <w:bottom w:val="single" w:sz="6" w:space="0" w:color="auto"/>
              <w:right w:val="single" w:sz="6" w:space="0" w:color="auto"/>
            </w:tcBorders>
          </w:tcPr>
          <w:p w14:paraId="2AAAADF7" w14:textId="77777777" w:rsidR="00C7419F" w:rsidRPr="00582330" w:rsidRDefault="00C7419F" w:rsidP="00C7419F">
            <w:pPr>
              <w:pStyle w:val="Level2"/>
              <w:tabs>
                <w:tab w:val="clear" w:pos="1080"/>
              </w:tabs>
              <w:ind w:left="0" w:firstLine="0"/>
              <w:rPr>
                <w:rFonts w:cs="Courier New"/>
              </w:rPr>
            </w:pPr>
            <w:r w:rsidRPr="00582330">
              <w:rPr>
                <w:rFonts w:cs="Courier New"/>
              </w:rPr>
              <w:t>Oil Temperature In</w:t>
            </w:r>
          </w:p>
        </w:tc>
        <w:tc>
          <w:tcPr>
            <w:tcW w:w="2520" w:type="dxa"/>
            <w:tcBorders>
              <w:top w:val="single" w:sz="6" w:space="0" w:color="auto"/>
              <w:left w:val="single" w:sz="6" w:space="0" w:color="auto"/>
              <w:bottom w:val="single" w:sz="6" w:space="0" w:color="auto"/>
              <w:right w:val="single" w:sz="6" w:space="0" w:color="auto"/>
            </w:tcBorders>
          </w:tcPr>
          <w:p w14:paraId="70E0967F" w14:textId="77777777" w:rsidR="00C7419F" w:rsidRPr="00582330" w:rsidRDefault="00C7419F" w:rsidP="00C7419F">
            <w:pPr>
              <w:pStyle w:val="Level2"/>
              <w:tabs>
                <w:tab w:val="clear" w:pos="1080"/>
              </w:tabs>
              <w:ind w:left="0" w:firstLine="0"/>
              <w:rPr>
                <w:rFonts w:cs="Courier New"/>
              </w:rPr>
            </w:pPr>
            <w:r w:rsidRPr="00582330">
              <w:rPr>
                <w:rFonts w:cs="Courier New"/>
              </w:rPr>
              <w:t>Ambient Temperature</w:t>
            </w:r>
          </w:p>
        </w:tc>
      </w:tr>
    </w:tbl>
    <w:p w14:paraId="1042A675" w14:textId="77777777" w:rsidR="00C7419F" w:rsidRPr="00582330" w:rsidRDefault="00C7419F" w:rsidP="00C7419F">
      <w:pPr>
        <w:pStyle w:val="SpecNormal"/>
      </w:pPr>
    </w:p>
    <w:p w14:paraId="67F8857B" w14:textId="77777777" w:rsidR="00C7419F" w:rsidRPr="00582330" w:rsidRDefault="00220AA5" w:rsidP="00220AA5">
      <w:pPr>
        <w:pStyle w:val="Level2"/>
        <w:rPr>
          <w:rFonts w:cs="Courier New"/>
        </w:rPr>
      </w:pPr>
      <w:r>
        <w:rPr>
          <w:rFonts w:cs="Courier New"/>
        </w:rPr>
        <w:t>2</w:t>
      </w:r>
      <w:r w:rsidR="00C7419F" w:rsidRPr="00582330">
        <w:rPr>
          <w:rFonts w:cs="Courier New"/>
        </w:rPr>
        <w:t>.</w:t>
      </w:r>
      <w:r w:rsidR="00C7419F" w:rsidRPr="00582330">
        <w:rPr>
          <w:rFonts w:cs="Courier New"/>
        </w:rPr>
        <w:tab/>
        <w:t>Cold Start Test: Record time required for the engine generator to develop specified voltage, frequency, and kW load from a standstill condition with engine at ambient temperature.</w:t>
      </w:r>
    </w:p>
    <w:p w14:paraId="4425BB9D" w14:textId="77777777" w:rsidR="00C7419F" w:rsidRDefault="00220AA5" w:rsidP="00220AA5">
      <w:pPr>
        <w:pStyle w:val="Level2"/>
        <w:rPr>
          <w:rFonts w:cs="Courier New"/>
        </w:rPr>
      </w:pPr>
      <w:r>
        <w:rPr>
          <w:rFonts w:cs="Courier New"/>
        </w:rPr>
        <w:lastRenderedPageBreak/>
        <w:t>3</w:t>
      </w:r>
      <w:r w:rsidR="00C7419F" w:rsidRPr="00582330">
        <w:rPr>
          <w:rFonts w:cs="Courier New"/>
        </w:rPr>
        <w:t>.</w:t>
      </w:r>
      <w:r w:rsidR="00C7419F" w:rsidRPr="00582330">
        <w:rPr>
          <w:rFonts w:cs="Courier New"/>
        </w:rPr>
        <w:tab/>
        <w:t>The manufacturer shall furnish fuel, load banks, testing instruments, and all other equipment necessary to perform these tests.</w:t>
      </w:r>
    </w:p>
    <w:p w14:paraId="769B6081" w14:textId="77777777" w:rsidR="00C7419F" w:rsidRPr="00582330" w:rsidRDefault="00C7419F" w:rsidP="00C7419F">
      <w:pPr>
        <w:pStyle w:val="ArticleB"/>
        <w:outlineLvl w:val="0"/>
        <w:rPr>
          <w:rFonts w:cs="Courier New"/>
        </w:rPr>
      </w:pPr>
      <w:r w:rsidRPr="00582330">
        <w:rPr>
          <w:rFonts w:cs="Courier New"/>
        </w:rPr>
        <w:t>1.5 SUBMITTALS</w:t>
      </w:r>
    </w:p>
    <w:p w14:paraId="41D23956" w14:textId="77777777" w:rsidR="000944D2" w:rsidRPr="004E1353" w:rsidRDefault="000944D2" w:rsidP="000944D2">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38EE777A" w14:textId="77777777" w:rsidR="00C7419F" w:rsidRPr="00582330" w:rsidRDefault="00C7419F" w:rsidP="00C7419F">
      <w:pPr>
        <w:pStyle w:val="Level2"/>
        <w:rPr>
          <w:rFonts w:cs="Courier New"/>
        </w:rPr>
      </w:pPr>
      <w:r w:rsidRPr="00582330">
        <w:rPr>
          <w:rFonts w:cs="Courier New"/>
        </w:rPr>
        <w:t>1.</w:t>
      </w:r>
      <w:r w:rsidRPr="00582330">
        <w:rPr>
          <w:rFonts w:cs="Courier New"/>
        </w:rPr>
        <w:tab/>
        <w:t>Shop Drawings:</w:t>
      </w:r>
    </w:p>
    <w:p w14:paraId="2F6A57FE" w14:textId="77777777" w:rsidR="00C7419F" w:rsidRPr="00582330" w:rsidRDefault="00C7419F" w:rsidP="00C7419F">
      <w:pPr>
        <w:pStyle w:val="Level3"/>
        <w:rPr>
          <w:rFonts w:cs="Courier New"/>
        </w:rPr>
      </w:pPr>
      <w:r w:rsidRPr="00582330">
        <w:rPr>
          <w:rFonts w:cs="Courier New"/>
        </w:rPr>
        <w:t>a.</w:t>
      </w:r>
      <w:r w:rsidRPr="00582330">
        <w:rPr>
          <w:rFonts w:cs="Courier New"/>
        </w:rPr>
        <w:tab/>
        <w:t>Submit sufficient information to demonstrate compliance with drawings and specifications.</w:t>
      </w:r>
    </w:p>
    <w:p w14:paraId="1DBE687E" w14:textId="77777777" w:rsidR="00C7419F" w:rsidRPr="00582330" w:rsidRDefault="00C7419F" w:rsidP="00C7419F">
      <w:pPr>
        <w:pStyle w:val="Level3"/>
        <w:rPr>
          <w:rFonts w:cs="Courier New"/>
        </w:rPr>
      </w:pPr>
      <w:r w:rsidRPr="00582330">
        <w:rPr>
          <w:rFonts w:cs="Courier New"/>
        </w:rPr>
        <w:t>b.</w:t>
      </w:r>
      <w:r w:rsidRPr="00582330">
        <w:rPr>
          <w:rFonts w:cs="Courier New"/>
        </w:rPr>
        <w:tab/>
        <w:t>Scaled drawings, showing plan views, side views, elevations, and cross-sections.</w:t>
      </w:r>
    </w:p>
    <w:p w14:paraId="2CBB6C9C" w14:textId="77777777" w:rsidR="00C7419F" w:rsidRPr="00582330" w:rsidRDefault="00C7419F" w:rsidP="00C7419F">
      <w:pPr>
        <w:pStyle w:val="SpecNote"/>
        <w:ind w:left="4680"/>
        <w:rPr>
          <w:rFonts w:cs="Courier New"/>
        </w:rPr>
      </w:pPr>
      <w:r w:rsidRPr="00582330">
        <w:rPr>
          <w:rFonts w:cs="Courier New"/>
        </w:rPr>
        <w:t xml:space="preserve">SPEC WRITER NOTE: Include the following paragraph for projects in seismic areas of moderate-high, </w:t>
      </w:r>
      <w:proofErr w:type="gramStart"/>
      <w:r w:rsidRPr="00582330">
        <w:rPr>
          <w:rFonts w:cs="Courier New"/>
        </w:rPr>
        <w:t>high</w:t>
      </w:r>
      <w:proofErr w:type="gramEnd"/>
      <w:r w:rsidRPr="00582330">
        <w:rPr>
          <w:rFonts w:cs="Courier New"/>
        </w:rPr>
        <w:t xml:space="preserve"> and very high </w:t>
      </w:r>
      <w:proofErr w:type="spellStart"/>
      <w:r w:rsidRPr="00582330">
        <w:rPr>
          <w:rFonts w:cs="Courier New"/>
        </w:rPr>
        <w:t>seismicities</w:t>
      </w:r>
      <w:proofErr w:type="spellEnd"/>
      <w:r w:rsidRPr="00582330">
        <w:rPr>
          <w:rFonts w:cs="Courier New"/>
        </w:rPr>
        <w:t xml:space="preserve"> as listed in Table 4 of VA Handbook H-18-8, Seismic Design Requirements.</w:t>
      </w:r>
      <w:r w:rsidR="003F28F8" w:rsidRPr="003F28F8">
        <w:t xml:space="preserve"> </w:t>
      </w:r>
      <w:r w:rsidR="003F28F8" w:rsidRPr="00F5507F">
        <w:t>Coordinate with the structural engineer.</w:t>
      </w:r>
    </w:p>
    <w:p w14:paraId="2D427769" w14:textId="77777777" w:rsidR="00C7419F" w:rsidRPr="00582330" w:rsidRDefault="00C7419F" w:rsidP="00C7419F">
      <w:pPr>
        <w:pStyle w:val="Level10"/>
        <w:tabs>
          <w:tab w:val="clear" w:pos="720"/>
          <w:tab w:val="left" w:pos="1440"/>
        </w:tabs>
        <w:ind w:left="1440"/>
        <w:rPr>
          <w:rFonts w:cs="Courier New"/>
        </w:rPr>
      </w:pPr>
    </w:p>
    <w:p w14:paraId="69EBCFB5" w14:textId="77777777" w:rsidR="00C7419F" w:rsidRPr="00582330" w:rsidRDefault="00C7419F" w:rsidP="00014A75">
      <w:pPr>
        <w:pStyle w:val="Level3"/>
        <w:ind w:hanging="540"/>
        <w:rPr>
          <w:rFonts w:cs="Courier New"/>
        </w:rPr>
      </w:pPr>
      <w:r w:rsidRPr="00582330">
        <w:rPr>
          <w:rFonts w:cs="Courier New"/>
        </w:rPr>
        <w:t>//c.</w:t>
      </w:r>
      <w:r w:rsidRPr="00582330">
        <w:rPr>
          <w:rFonts w:cs="Courier New"/>
        </w:rPr>
        <w:tab/>
        <w:t xml:space="preserve">Certification from the manufacturer that a representative engine generator has been seismically tested to International Building Code requirements.  </w:t>
      </w:r>
      <w:r w:rsidR="00DC3FAA" w:rsidRPr="00D50B13">
        <w:t>Certification shall be based upon simulated seismic forces</w:t>
      </w:r>
      <w:r w:rsidR="00DC3FAA">
        <w:t xml:space="preserve"> on a shake table or by analytical methods, but </w:t>
      </w:r>
      <w:r w:rsidR="00DC3FAA" w:rsidRPr="00D50B13">
        <w:t xml:space="preserve">not by </w:t>
      </w:r>
      <w:r w:rsidR="00DC3FAA">
        <w:t xml:space="preserve">experience data or other </w:t>
      </w:r>
      <w:proofErr w:type="gramStart"/>
      <w:r w:rsidR="00DC3FAA">
        <w:t>methods./</w:t>
      </w:r>
      <w:proofErr w:type="gramEnd"/>
      <w:r w:rsidR="00DC3FAA">
        <w:t>/</w:t>
      </w:r>
    </w:p>
    <w:p w14:paraId="168C476C" w14:textId="77777777" w:rsidR="00C7419F" w:rsidRPr="00582330" w:rsidRDefault="00C7419F" w:rsidP="00C7419F">
      <w:pPr>
        <w:pStyle w:val="Level2"/>
        <w:rPr>
          <w:rFonts w:cs="Courier New"/>
        </w:rPr>
      </w:pPr>
      <w:r w:rsidRPr="00582330">
        <w:rPr>
          <w:rFonts w:cs="Courier New"/>
        </w:rPr>
        <w:t>2.</w:t>
      </w:r>
      <w:r w:rsidRPr="00582330">
        <w:rPr>
          <w:rFonts w:cs="Courier New"/>
        </w:rPr>
        <w:tab/>
        <w:t>Diagrams:</w:t>
      </w:r>
    </w:p>
    <w:p w14:paraId="1E9CA698" w14:textId="77777777" w:rsidR="00C7419F" w:rsidRPr="00582330" w:rsidRDefault="00C7419F" w:rsidP="00C7419F">
      <w:pPr>
        <w:pStyle w:val="Level3"/>
        <w:rPr>
          <w:rFonts w:cs="Courier New"/>
        </w:rPr>
      </w:pPr>
      <w:r w:rsidRPr="00582330">
        <w:rPr>
          <w:rFonts w:cs="Courier New"/>
        </w:rPr>
        <w:t>a.</w:t>
      </w:r>
      <w:r w:rsidRPr="00582330">
        <w:rPr>
          <w:rFonts w:cs="Courier New"/>
        </w:rPr>
        <w:tab/>
        <w:t>Control system diagrams, control sequence diagrams or tables, wiring diagrams, interconnections diagrams (between engine generators, automatic transfer switches, paralleling switchgear, local control cubicles, remote annunciator panels, and fuel storage tanks, as applicable), and other like items.</w:t>
      </w:r>
    </w:p>
    <w:p w14:paraId="7AAFDD12" w14:textId="77777777" w:rsidR="00C7419F" w:rsidRPr="00582330" w:rsidRDefault="00C7419F" w:rsidP="00C7419F">
      <w:pPr>
        <w:pStyle w:val="Level2"/>
        <w:rPr>
          <w:rFonts w:cs="Courier New"/>
        </w:rPr>
      </w:pPr>
      <w:r w:rsidRPr="00582330">
        <w:rPr>
          <w:rFonts w:cs="Courier New"/>
        </w:rPr>
        <w:t>3.</w:t>
      </w:r>
      <w:r w:rsidRPr="00582330">
        <w:rPr>
          <w:rFonts w:cs="Courier New"/>
        </w:rPr>
        <w:tab/>
        <w:t>Technical Data:</w:t>
      </w:r>
    </w:p>
    <w:p w14:paraId="47C10329" w14:textId="77777777" w:rsidR="00C7419F" w:rsidRPr="00582330" w:rsidRDefault="00C7419F" w:rsidP="00C7419F">
      <w:pPr>
        <w:pStyle w:val="Level3"/>
        <w:rPr>
          <w:rFonts w:cs="Courier New"/>
        </w:rPr>
      </w:pPr>
      <w:r w:rsidRPr="00582330">
        <w:rPr>
          <w:rFonts w:cs="Courier New"/>
        </w:rPr>
        <w:t>a.</w:t>
      </w:r>
      <w:r w:rsidRPr="00582330">
        <w:rPr>
          <w:rFonts w:cs="Courier New"/>
        </w:rPr>
        <w:tab/>
        <w:t>Published ratings, catalog cuts, pictures, and manufacturer’s specifications for engine generator, governor, voltage regulator, radiator, muffler, dampers, day tank, pumps, fuel tank, batteries and charger, jacket heaters, torsional vibration, and control and supervisory equipment.</w:t>
      </w:r>
    </w:p>
    <w:p w14:paraId="52A30D0B" w14:textId="77777777" w:rsidR="00C7419F" w:rsidRPr="00582330" w:rsidRDefault="00C7419F" w:rsidP="00C7419F">
      <w:pPr>
        <w:pStyle w:val="Level3"/>
        <w:rPr>
          <w:rFonts w:cs="Courier New"/>
        </w:rPr>
      </w:pPr>
      <w:r w:rsidRPr="00582330">
        <w:rPr>
          <w:rFonts w:cs="Courier New"/>
        </w:rPr>
        <w:t>b.</w:t>
      </w:r>
      <w:r w:rsidRPr="00582330">
        <w:rPr>
          <w:rFonts w:cs="Courier New"/>
        </w:rPr>
        <w:tab/>
        <w:t>Description of operation.</w:t>
      </w:r>
    </w:p>
    <w:p w14:paraId="54382DF8" w14:textId="77777777" w:rsidR="00C7419F" w:rsidRPr="00582330" w:rsidRDefault="00C7419F" w:rsidP="00C7419F">
      <w:pPr>
        <w:pStyle w:val="Level3"/>
        <w:rPr>
          <w:rFonts w:cs="Courier New"/>
        </w:rPr>
      </w:pPr>
      <w:r w:rsidRPr="00582330">
        <w:rPr>
          <w:rFonts w:cs="Courier New"/>
        </w:rPr>
        <w:t>c.</w:t>
      </w:r>
      <w:r w:rsidRPr="00582330">
        <w:rPr>
          <w:rFonts w:cs="Courier New"/>
        </w:rPr>
        <w:tab/>
        <w:t>Short-circuit current capacity and sub</w:t>
      </w:r>
      <w:r w:rsidR="00FB554D">
        <w:rPr>
          <w:rFonts w:cs="Courier New"/>
        </w:rPr>
        <w:t>-</w:t>
      </w:r>
      <w:r w:rsidRPr="00582330">
        <w:rPr>
          <w:rFonts w:cs="Courier New"/>
        </w:rPr>
        <w:t>transient reactance.</w:t>
      </w:r>
    </w:p>
    <w:p w14:paraId="0A486E2B" w14:textId="77777777" w:rsidR="00C7419F" w:rsidRPr="00582330" w:rsidRDefault="00C7419F" w:rsidP="00C7419F">
      <w:pPr>
        <w:pStyle w:val="Level3"/>
        <w:rPr>
          <w:rFonts w:cs="Courier New"/>
        </w:rPr>
      </w:pPr>
      <w:r w:rsidRPr="00582330">
        <w:rPr>
          <w:rFonts w:cs="Courier New"/>
        </w:rPr>
        <w:t>d.</w:t>
      </w:r>
      <w:r w:rsidRPr="00582330">
        <w:rPr>
          <w:rFonts w:cs="Courier New"/>
        </w:rPr>
        <w:tab/>
        <w:t>Sound power level data.</w:t>
      </w:r>
    </w:p>
    <w:p w14:paraId="17B730C1" w14:textId="77777777" w:rsidR="00C7419F" w:rsidRPr="00582330" w:rsidRDefault="00C7419F" w:rsidP="00C7419F">
      <w:pPr>
        <w:pStyle w:val="SpecNote"/>
        <w:rPr>
          <w:rFonts w:cs="Courier New"/>
        </w:rPr>
      </w:pPr>
      <w:r w:rsidRPr="00582330">
        <w:rPr>
          <w:rFonts w:cs="Courier New"/>
        </w:rPr>
        <w:lastRenderedPageBreak/>
        <w:t>SPEC WRITER NOTE: Edit or include the paragraph below to conform with project requirements.</w:t>
      </w:r>
    </w:p>
    <w:p w14:paraId="69D61A60" w14:textId="77777777" w:rsidR="00C7419F" w:rsidRPr="00582330" w:rsidRDefault="00C7419F" w:rsidP="00C7419F">
      <w:pPr>
        <w:pStyle w:val="Level2"/>
        <w:rPr>
          <w:rFonts w:cs="Courier New"/>
        </w:rPr>
      </w:pPr>
    </w:p>
    <w:p w14:paraId="55BED2E7" w14:textId="77777777" w:rsidR="00C7419F" w:rsidRPr="00582330" w:rsidRDefault="00C7419F" w:rsidP="00014A75">
      <w:pPr>
        <w:pStyle w:val="Level3"/>
        <w:ind w:hanging="630"/>
        <w:rPr>
          <w:rFonts w:cs="Courier New"/>
        </w:rPr>
      </w:pPr>
      <w:r w:rsidRPr="00582330">
        <w:rPr>
          <w:rFonts w:cs="Courier New"/>
        </w:rPr>
        <w:t>//e.</w:t>
      </w:r>
      <w:r w:rsidRPr="00582330">
        <w:rPr>
          <w:rFonts w:cs="Courier New"/>
        </w:rPr>
        <w:tab/>
        <w:t xml:space="preserve">Vibration isolation system performance data from no-load to full-load. This must include seismic qualification of the engine generator mounting, base, and vibration </w:t>
      </w:r>
      <w:proofErr w:type="gramStart"/>
      <w:r w:rsidRPr="00582330">
        <w:rPr>
          <w:rFonts w:cs="Courier New"/>
        </w:rPr>
        <w:t>isolation./</w:t>
      </w:r>
      <w:proofErr w:type="gramEnd"/>
      <w:r w:rsidRPr="00582330">
        <w:rPr>
          <w:rFonts w:cs="Courier New"/>
        </w:rPr>
        <w:t>/</w:t>
      </w:r>
    </w:p>
    <w:p w14:paraId="14ADD5B1" w14:textId="77777777" w:rsidR="00C7419F" w:rsidRPr="00582330" w:rsidRDefault="00C7419F" w:rsidP="00C7419F">
      <w:pPr>
        <w:pStyle w:val="Level2"/>
        <w:rPr>
          <w:rFonts w:cs="Courier New"/>
        </w:rPr>
      </w:pPr>
      <w:r w:rsidRPr="00582330">
        <w:rPr>
          <w:rFonts w:cs="Courier New"/>
        </w:rPr>
        <w:t>4.</w:t>
      </w:r>
      <w:r w:rsidRPr="00582330">
        <w:rPr>
          <w:rFonts w:cs="Courier New"/>
        </w:rPr>
        <w:tab/>
        <w:t>Calculations:</w:t>
      </w:r>
    </w:p>
    <w:p w14:paraId="6BEB9EBF" w14:textId="77777777" w:rsidR="00C7419F" w:rsidRPr="00582330" w:rsidRDefault="00C7419F" w:rsidP="00C7419F">
      <w:pPr>
        <w:pStyle w:val="Level3"/>
        <w:rPr>
          <w:rFonts w:cs="Courier New"/>
        </w:rPr>
      </w:pPr>
      <w:r w:rsidRPr="00582330">
        <w:rPr>
          <w:rFonts w:cs="Courier New"/>
        </w:rPr>
        <w:t>a.</w:t>
      </w:r>
      <w:r w:rsidRPr="00582330">
        <w:rPr>
          <w:rFonts w:cs="Courier New"/>
        </w:rPr>
        <w:tab/>
        <w:t>Calculated performance derations appropriate to installed environment.</w:t>
      </w:r>
    </w:p>
    <w:p w14:paraId="4935EF1C"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Manuals: </w:t>
      </w:r>
    </w:p>
    <w:p w14:paraId="3522EA67" w14:textId="77777777" w:rsidR="00C7419F" w:rsidRPr="00582330" w:rsidRDefault="00C7419F" w:rsidP="00C7419F">
      <w:pPr>
        <w:pStyle w:val="Level3"/>
        <w:rPr>
          <w:rFonts w:cs="Courier New"/>
        </w:rPr>
      </w:pPr>
      <w:r w:rsidRPr="00582330">
        <w:rPr>
          <w:rFonts w:cs="Courier New"/>
        </w:rPr>
        <w:t>a.</w:t>
      </w:r>
      <w:r w:rsidRPr="00582330">
        <w:rPr>
          <w:rFonts w:cs="Courier New"/>
        </w:rPr>
        <w:tab/>
        <w:t>When submitting the shop drawings, submit complete maintenance and operating manuals, to include the following:</w:t>
      </w:r>
    </w:p>
    <w:p w14:paraId="1787341B" w14:textId="77777777" w:rsidR="00C7419F" w:rsidRPr="00582330" w:rsidRDefault="00C7419F" w:rsidP="00C7419F">
      <w:pPr>
        <w:pStyle w:val="Level4"/>
      </w:pPr>
      <w:r w:rsidRPr="00582330">
        <w:t>1)</w:t>
      </w:r>
      <w:r w:rsidRPr="00582330">
        <w:tab/>
        <w:t>Technical data sheets.</w:t>
      </w:r>
    </w:p>
    <w:p w14:paraId="38E6BC9C" w14:textId="77777777" w:rsidR="00C7419F" w:rsidRPr="00582330" w:rsidRDefault="00C7419F" w:rsidP="00C7419F">
      <w:pPr>
        <w:pStyle w:val="Level4"/>
      </w:pPr>
      <w:r w:rsidRPr="00582330">
        <w:t>2)</w:t>
      </w:r>
      <w:r w:rsidRPr="00582330">
        <w:tab/>
        <w:t>Wiring diagrams.</w:t>
      </w:r>
    </w:p>
    <w:p w14:paraId="06DE8D7C" w14:textId="77777777" w:rsidR="00C7419F" w:rsidRPr="00582330" w:rsidRDefault="00C7419F" w:rsidP="00C7419F">
      <w:pPr>
        <w:pStyle w:val="Level4"/>
      </w:pPr>
      <w:r w:rsidRPr="00582330">
        <w:t>3)</w:t>
      </w:r>
      <w:r w:rsidRPr="00582330">
        <w:tab/>
        <w:t xml:space="preserve">Include information for testing, repair, troubleshooting, and factory recommended periodic maintenance procedures and frequency. </w:t>
      </w:r>
    </w:p>
    <w:p w14:paraId="22E6753D" w14:textId="77777777" w:rsidR="00C7419F" w:rsidRPr="00582330" w:rsidRDefault="00C7419F" w:rsidP="00C7419F">
      <w:pPr>
        <w:pStyle w:val="Level4"/>
      </w:pPr>
      <w:r w:rsidRPr="00582330">
        <w:t>4)</w:t>
      </w:r>
      <w:r w:rsidRPr="00582330">
        <w:tab/>
        <w:t xml:space="preserve">Provide a replacement and spare parts list. Include a list of tools and instruments for testing and maintenance purposes. </w:t>
      </w:r>
    </w:p>
    <w:p w14:paraId="7E2C588F" w14:textId="77777777" w:rsidR="00C7419F" w:rsidRPr="00582330" w:rsidRDefault="00C7419F" w:rsidP="00C7419F">
      <w:pPr>
        <w:pStyle w:val="Level3"/>
        <w:rPr>
          <w:rFonts w:cs="Courier New"/>
        </w:rPr>
      </w:pPr>
      <w:r w:rsidRPr="00582330">
        <w:rPr>
          <w:rFonts w:cs="Courier New"/>
        </w:rPr>
        <w:t>b.</w:t>
      </w:r>
      <w:r w:rsidRPr="00582330">
        <w:rPr>
          <w:rFonts w:cs="Courier New"/>
        </w:rPr>
        <w:tab/>
        <w:t>If changes have been made to the maintenance and operating manuals originally submitted, submit updated maintenance and operating manuals two weeks prior to the final inspection.</w:t>
      </w:r>
    </w:p>
    <w:p w14:paraId="064E5705" w14:textId="77777777" w:rsidR="00C7419F" w:rsidRPr="00582330" w:rsidRDefault="00C7419F" w:rsidP="00C7419F">
      <w:pPr>
        <w:pStyle w:val="Level2"/>
        <w:rPr>
          <w:rFonts w:cs="Courier New"/>
        </w:rPr>
      </w:pPr>
      <w:r w:rsidRPr="00582330">
        <w:rPr>
          <w:rFonts w:cs="Courier New"/>
        </w:rPr>
        <w:t>6.</w:t>
      </w:r>
      <w:r w:rsidRPr="00582330">
        <w:rPr>
          <w:rFonts w:cs="Courier New"/>
        </w:rPr>
        <w:tab/>
        <w:t>Test Reports:</w:t>
      </w:r>
    </w:p>
    <w:p w14:paraId="066D120B" w14:textId="77777777" w:rsidR="00C7419F" w:rsidRPr="00582330" w:rsidRDefault="00C7419F" w:rsidP="00C7419F">
      <w:pPr>
        <w:pStyle w:val="Level3"/>
        <w:rPr>
          <w:rFonts w:cs="Courier New"/>
        </w:rPr>
      </w:pPr>
      <w:r w:rsidRPr="00582330">
        <w:rPr>
          <w:rFonts w:cs="Courier New"/>
        </w:rPr>
        <w:t>a.</w:t>
      </w:r>
      <w:r w:rsidRPr="00582330">
        <w:rPr>
          <w:rFonts w:cs="Courier New"/>
        </w:rPr>
        <w:tab/>
        <w:t>Submit certified factory test reports for approval.</w:t>
      </w:r>
    </w:p>
    <w:p w14:paraId="2159DE74" w14:textId="77777777" w:rsidR="00C7419F" w:rsidRPr="00582330" w:rsidRDefault="00C7419F" w:rsidP="00C7419F">
      <w:pPr>
        <w:pStyle w:val="Level3"/>
        <w:rPr>
          <w:rFonts w:cs="Courier New"/>
        </w:rPr>
      </w:pPr>
      <w:r w:rsidRPr="00582330">
        <w:rPr>
          <w:rFonts w:cs="Courier New"/>
        </w:rPr>
        <w:t>b.</w:t>
      </w:r>
      <w:r w:rsidRPr="00582330">
        <w:rPr>
          <w:rFonts w:cs="Courier New"/>
        </w:rPr>
        <w:tab/>
        <w:t>Submit field test reports two weeks prior to the final inspection.</w:t>
      </w:r>
    </w:p>
    <w:p w14:paraId="0FB7D34C" w14:textId="77777777" w:rsidR="00C7419F" w:rsidRPr="00582330" w:rsidRDefault="00C7419F" w:rsidP="00C7419F">
      <w:pPr>
        <w:pStyle w:val="Level2"/>
        <w:rPr>
          <w:rFonts w:cs="Courier New"/>
        </w:rPr>
      </w:pPr>
      <w:r w:rsidRPr="00582330">
        <w:rPr>
          <w:rFonts w:cs="Courier New"/>
        </w:rPr>
        <w:t>7.</w:t>
      </w:r>
      <w:r w:rsidRPr="00582330">
        <w:rPr>
          <w:rFonts w:cs="Courier New"/>
        </w:rPr>
        <w:tab/>
        <w:t xml:space="preserve">Certifications: </w:t>
      </w:r>
    </w:p>
    <w:p w14:paraId="1A31C535" w14:textId="77777777" w:rsidR="00C7419F" w:rsidRPr="00582330" w:rsidRDefault="00C7419F" w:rsidP="00C7419F">
      <w:pPr>
        <w:pStyle w:val="Level3"/>
        <w:rPr>
          <w:rFonts w:cs="Courier New"/>
        </w:rPr>
      </w:pPr>
      <w:r w:rsidRPr="00582330">
        <w:rPr>
          <w:rFonts w:cs="Courier New"/>
        </w:rPr>
        <w:t>a.</w:t>
      </w:r>
      <w:r w:rsidRPr="00582330">
        <w:rPr>
          <w:rFonts w:cs="Courier New"/>
        </w:rPr>
        <w:tab/>
        <w:t>Prior to fabrication of the engine generator, submit the following for approval:</w:t>
      </w:r>
    </w:p>
    <w:p w14:paraId="02673762" w14:textId="77777777" w:rsidR="00C7419F" w:rsidRPr="00582330" w:rsidRDefault="00C7419F" w:rsidP="005D1FF1">
      <w:pPr>
        <w:pStyle w:val="Level4"/>
      </w:pPr>
      <w:r w:rsidRPr="00582330">
        <w:t>1)</w:t>
      </w:r>
      <w:r w:rsidRPr="00582330">
        <w:tab/>
        <w:t xml:space="preserve">A certification in writing that an engine generator of the same model and configuration, with the same bore, stroke, number of cylinders, and equal or higher kW/kVA ratings as the proposed engine generator, has been operating satisfactorily with connected loads of not less than 75% of the specified kW/kVA rating, for not fewer than 2,000 hours without any failure of a crankshaft, camshaft, piston, valve, injector, or governor system. </w:t>
      </w:r>
    </w:p>
    <w:p w14:paraId="4CC455C3" w14:textId="77777777" w:rsidR="00C7419F" w:rsidRPr="00582330" w:rsidRDefault="00C7419F" w:rsidP="005D1FF1">
      <w:pPr>
        <w:pStyle w:val="Level4"/>
      </w:pPr>
      <w:r w:rsidRPr="00582330">
        <w:lastRenderedPageBreak/>
        <w:t>2)</w:t>
      </w:r>
      <w:r w:rsidRPr="00582330">
        <w:tab/>
        <w:t xml:space="preserve">A certification in writing that devices and circuits will be incorporated to protect the voltage regulator and other components of the engine generator during operation at speeds other than the rated RPM while performing maintenance. Submit thorough descriptions of any precautions necessary to protect the voltage regulator and other components of the system during operation of the engine generator at speeds other than the rated RPM. </w:t>
      </w:r>
    </w:p>
    <w:p w14:paraId="231AE54C" w14:textId="77777777" w:rsidR="00C7419F" w:rsidRPr="00582330" w:rsidRDefault="00C7419F" w:rsidP="005D1FF1">
      <w:pPr>
        <w:pStyle w:val="Level4"/>
      </w:pPr>
      <w:r w:rsidRPr="00582330">
        <w:t>3)</w:t>
      </w:r>
      <w:r w:rsidRPr="00582330">
        <w:tab/>
        <w:t>A certification from the engine manufacturer stating that the engine exhaust emissions meet the applicable federal, state, and local regulations and restrictions. At a minimum, this certification shall include emission factors for criteria pollutants including nitrogen oxides, carbon monoxide, particulate matter, sulfur dioxide, non-methane hydrocarbon, and hazardous air pollutants (HPAs).</w:t>
      </w:r>
    </w:p>
    <w:p w14:paraId="59DB5BB7" w14:textId="77777777" w:rsidR="00C7419F" w:rsidRPr="00582330" w:rsidRDefault="00C7419F" w:rsidP="005D1FF1">
      <w:pPr>
        <w:pStyle w:val="Level3"/>
        <w:rPr>
          <w:rFonts w:cs="Courier New"/>
        </w:rPr>
      </w:pPr>
      <w:r w:rsidRPr="00582330">
        <w:rPr>
          <w:rFonts w:cs="Courier New"/>
        </w:rPr>
        <w:t>b.</w:t>
      </w:r>
      <w:r w:rsidRPr="00582330">
        <w:rPr>
          <w:rFonts w:cs="Courier New"/>
        </w:rPr>
        <w:tab/>
        <w:t xml:space="preserve">Prior to installation of the engine generator at the job site, submit certified factory test data. </w:t>
      </w:r>
    </w:p>
    <w:p w14:paraId="4F5A63C8" w14:textId="77777777" w:rsidR="00C7419F" w:rsidRPr="00582330" w:rsidRDefault="00C7419F" w:rsidP="005D1FF1">
      <w:pPr>
        <w:pStyle w:val="Level3"/>
        <w:rPr>
          <w:rFonts w:cs="Courier New"/>
        </w:rPr>
      </w:pPr>
      <w:r w:rsidRPr="00582330">
        <w:rPr>
          <w:rFonts w:cs="Courier New"/>
        </w:rPr>
        <w:t>c.</w:t>
      </w:r>
      <w:r w:rsidRPr="00582330">
        <w:rPr>
          <w:rFonts w:cs="Courier New"/>
        </w:rPr>
        <w:tab/>
        <w:t xml:space="preserve">Two weeks prior to the final inspection, submit the following. </w:t>
      </w:r>
    </w:p>
    <w:p w14:paraId="59B2C380" w14:textId="77777777" w:rsidR="00C7419F" w:rsidRPr="00582330" w:rsidRDefault="00C7419F" w:rsidP="005D1FF1">
      <w:pPr>
        <w:pStyle w:val="Level4"/>
      </w:pPr>
      <w:r w:rsidRPr="00582330">
        <w:t>1)</w:t>
      </w:r>
      <w:r w:rsidRPr="00582330">
        <w:tab/>
        <w:t>Certification by the manufacturer that the engine generators conform to the requirements of the drawings and specifications.</w:t>
      </w:r>
    </w:p>
    <w:p w14:paraId="3A02E928" w14:textId="77777777" w:rsidR="00C7419F" w:rsidRPr="00582330" w:rsidRDefault="00C7419F" w:rsidP="005D1FF1">
      <w:pPr>
        <w:pStyle w:val="Level4"/>
      </w:pPr>
      <w:r w:rsidRPr="00582330">
        <w:t>2)</w:t>
      </w:r>
      <w:r w:rsidRPr="00582330">
        <w:tab/>
        <w:t>Certification by the Contractor that the engine generators have been properly installed, adjusted, and tested.</w:t>
      </w:r>
    </w:p>
    <w:p w14:paraId="1CB76D57" w14:textId="77777777" w:rsidR="00C7419F" w:rsidRPr="00582330" w:rsidRDefault="00C7419F" w:rsidP="00C7419F">
      <w:pPr>
        <w:pStyle w:val="ArticleB"/>
        <w:outlineLvl w:val="0"/>
        <w:rPr>
          <w:rFonts w:cs="Courier New"/>
        </w:rPr>
      </w:pPr>
      <w:r w:rsidRPr="00582330">
        <w:rPr>
          <w:rFonts w:cs="Courier New"/>
        </w:rPr>
        <w:t xml:space="preserve">1.6 STORAGE AND HANDLING </w:t>
      </w:r>
    </w:p>
    <w:p w14:paraId="43EA52DC"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Engine generators shall withstand shipping and handling stresses in addition to the electrical and mechanical stresses which occur during operation of the system. Protect radiator core with wood sheet. </w:t>
      </w:r>
    </w:p>
    <w:p w14:paraId="0F799ADD" w14:textId="77777777" w:rsidR="00C7419F" w:rsidRPr="00582330" w:rsidRDefault="00C7419F" w:rsidP="00C7419F">
      <w:pPr>
        <w:pStyle w:val="Level10"/>
        <w:rPr>
          <w:rFonts w:cs="Courier New"/>
        </w:rPr>
      </w:pPr>
      <w:r w:rsidRPr="00582330">
        <w:rPr>
          <w:rFonts w:cs="Courier New"/>
        </w:rPr>
        <w:t>B.</w:t>
      </w:r>
      <w:r w:rsidRPr="00582330">
        <w:rPr>
          <w:rFonts w:cs="Courier New"/>
        </w:rPr>
        <w:tab/>
        <w:t>Store the engine generators in a location approved by</w:t>
      </w:r>
      <w:r w:rsidR="00CD5E8A">
        <w:rPr>
          <w:rFonts w:cs="Courier New"/>
        </w:rPr>
        <w:t xml:space="preserve"> the //Resident Engineer// //CO</w:t>
      </w:r>
      <w:r w:rsidRPr="00582330">
        <w:rPr>
          <w:rFonts w:cs="Courier New"/>
        </w:rPr>
        <w:t xml:space="preserve">R//. </w:t>
      </w:r>
    </w:p>
    <w:p w14:paraId="4736DB10" w14:textId="77777777" w:rsidR="00C7419F" w:rsidRPr="00582330" w:rsidRDefault="00C7419F" w:rsidP="00C7419F">
      <w:pPr>
        <w:pStyle w:val="ArticleB"/>
        <w:outlineLvl w:val="0"/>
        <w:rPr>
          <w:rFonts w:cs="Courier New"/>
        </w:rPr>
      </w:pPr>
      <w:r w:rsidRPr="00582330">
        <w:rPr>
          <w:rFonts w:cs="Courier New"/>
        </w:rPr>
        <w:t xml:space="preserve">1.7 JOB CONDITIONS </w:t>
      </w:r>
    </w:p>
    <w:p w14:paraId="1E7ED94B"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Job conditions shall conform to the arrangements and details shown on the drawings.  The dimensions, enclosures, and arrangements of the engine generator system shall permit the operating personnel to </w:t>
      </w:r>
      <w:proofErr w:type="gramStart"/>
      <w:r w:rsidRPr="00582330">
        <w:rPr>
          <w:rFonts w:cs="Courier New"/>
        </w:rPr>
        <w:t>safely and conveniently operate and maintain the system in the space designated for installation</w:t>
      </w:r>
      <w:proofErr w:type="gramEnd"/>
      <w:r w:rsidRPr="00582330">
        <w:rPr>
          <w:rFonts w:cs="Courier New"/>
        </w:rPr>
        <w:t xml:space="preserve">. </w:t>
      </w:r>
    </w:p>
    <w:p w14:paraId="0362DBFB" w14:textId="77777777" w:rsidR="00C7419F" w:rsidRPr="00582330" w:rsidRDefault="00C7419F" w:rsidP="00C7419F">
      <w:pPr>
        <w:pStyle w:val="ArticleB"/>
        <w:outlineLvl w:val="0"/>
        <w:rPr>
          <w:rFonts w:cs="Courier New"/>
        </w:rPr>
      </w:pPr>
      <w:r w:rsidRPr="00582330">
        <w:rPr>
          <w:rFonts w:cs="Courier New"/>
        </w:rPr>
        <w:t>1.8 APPLICABLE PUBLICATIONS</w:t>
      </w:r>
    </w:p>
    <w:p w14:paraId="029DD579"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Publications listed below (including amendments, addenda, revisions, supplements, and errata) form a part of this specification to the </w:t>
      </w:r>
      <w:r w:rsidRPr="00582330">
        <w:rPr>
          <w:rFonts w:cs="Courier New"/>
        </w:rPr>
        <w:lastRenderedPageBreak/>
        <w:t>extent referenced. Publications are referenced in the text by designation only.</w:t>
      </w:r>
    </w:p>
    <w:p w14:paraId="7C1339A7" w14:textId="77777777" w:rsidR="00C7419F" w:rsidRPr="00582330" w:rsidRDefault="00625DF4" w:rsidP="00C7419F">
      <w:pPr>
        <w:pStyle w:val="Level10"/>
        <w:rPr>
          <w:rFonts w:cs="Courier New"/>
        </w:rPr>
      </w:pPr>
      <w:r>
        <w:rPr>
          <w:rFonts w:cs="Courier New"/>
        </w:rPr>
        <w:t>B</w:t>
      </w:r>
      <w:r w:rsidR="00C7419F" w:rsidRPr="00582330">
        <w:rPr>
          <w:rFonts w:cs="Courier New"/>
        </w:rPr>
        <w:t>.</w:t>
      </w:r>
      <w:r w:rsidR="00C7419F" w:rsidRPr="00582330">
        <w:rPr>
          <w:rFonts w:cs="Courier New"/>
        </w:rPr>
        <w:tab/>
        <w:t>American Society of Testing Materials (ASTM):</w:t>
      </w:r>
    </w:p>
    <w:p w14:paraId="0897AC71" w14:textId="26091678" w:rsidR="00C7419F" w:rsidRPr="00582330" w:rsidRDefault="00C7419F" w:rsidP="00C7419F">
      <w:pPr>
        <w:pStyle w:val="Pubs"/>
        <w:rPr>
          <w:rFonts w:cs="Courier New"/>
        </w:rPr>
      </w:pPr>
      <w:r w:rsidRPr="00582330">
        <w:rPr>
          <w:rFonts w:cs="Courier New"/>
        </w:rPr>
        <w:t>A53/A53M-</w:t>
      </w:r>
      <w:r w:rsidR="006C26AC">
        <w:rPr>
          <w:rFonts w:cs="Courier New"/>
        </w:rPr>
        <w:t>20</w:t>
      </w:r>
      <w:r w:rsidRPr="00582330">
        <w:rPr>
          <w:rFonts w:cs="Courier New"/>
        </w:rPr>
        <w:tab/>
        <w:t>Standard Specification for Pipe, Steel, Black, and Hot–Dipped, Zinc Coated Welded and Seamless</w:t>
      </w:r>
    </w:p>
    <w:p w14:paraId="3DBF1D54" w14:textId="2557A01C" w:rsidR="00C7419F" w:rsidRPr="00582330" w:rsidRDefault="00C7419F" w:rsidP="00C7419F">
      <w:pPr>
        <w:pStyle w:val="Pubs"/>
        <w:rPr>
          <w:rFonts w:cs="Courier New"/>
        </w:rPr>
      </w:pPr>
      <w:r w:rsidRPr="00582330">
        <w:rPr>
          <w:rFonts w:cs="Courier New"/>
        </w:rPr>
        <w:t>B88-</w:t>
      </w:r>
      <w:r w:rsidR="00DE6A4E">
        <w:rPr>
          <w:rFonts w:cs="Courier New"/>
        </w:rPr>
        <w:t>20</w:t>
      </w:r>
      <w:r w:rsidRPr="00582330">
        <w:rPr>
          <w:rFonts w:cs="Courier New"/>
        </w:rPr>
        <w:tab/>
        <w:t xml:space="preserve">Specification for Seamless Copper Water Tube </w:t>
      </w:r>
    </w:p>
    <w:p w14:paraId="67D4F4C8" w14:textId="43C1833D" w:rsidR="00C7419F" w:rsidRPr="00582330" w:rsidRDefault="00C7419F" w:rsidP="00C7419F">
      <w:pPr>
        <w:pStyle w:val="Pubs"/>
        <w:rPr>
          <w:rFonts w:cs="Courier New"/>
        </w:rPr>
      </w:pPr>
      <w:r w:rsidRPr="00582330">
        <w:rPr>
          <w:rFonts w:cs="Courier New"/>
        </w:rPr>
        <w:t>B88M-</w:t>
      </w:r>
      <w:r w:rsidR="00B5671D">
        <w:rPr>
          <w:rFonts w:cs="Courier New"/>
        </w:rPr>
        <w:t>20</w:t>
      </w:r>
      <w:r w:rsidRPr="00582330">
        <w:rPr>
          <w:rFonts w:cs="Courier New"/>
        </w:rPr>
        <w:tab/>
        <w:t xml:space="preserve">Specification for Seamless Copper water Tube (Metric) </w:t>
      </w:r>
    </w:p>
    <w:p w14:paraId="6FBF919E" w14:textId="3C45B6AC" w:rsidR="00C7419F" w:rsidRPr="00582330" w:rsidRDefault="00C7419F" w:rsidP="00C7419F">
      <w:pPr>
        <w:pStyle w:val="Pubs"/>
        <w:rPr>
          <w:rFonts w:cs="Courier New"/>
        </w:rPr>
      </w:pPr>
      <w:r w:rsidRPr="00582330">
        <w:rPr>
          <w:rFonts w:cs="Courier New"/>
        </w:rPr>
        <w:t>D975-</w:t>
      </w:r>
      <w:r w:rsidR="008E6904">
        <w:rPr>
          <w:rFonts w:cs="Courier New"/>
        </w:rPr>
        <w:t>21</w:t>
      </w:r>
      <w:r w:rsidRPr="00582330">
        <w:rPr>
          <w:rFonts w:cs="Courier New"/>
        </w:rPr>
        <w:tab/>
        <w:t>Diesel Fuel Oils</w:t>
      </w:r>
    </w:p>
    <w:p w14:paraId="234248FF" w14:textId="77777777" w:rsidR="00C7419F" w:rsidRPr="00582330" w:rsidRDefault="006210E4" w:rsidP="00C7419F">
      <w:pPr>
        <w:pStyle w:val="Level10"/>
        <w:rPr>
          <w:rFonts w:cs="Courier New"/>
        </w:rPr>
      </w:pPr>
      <w:r>
        <w:rPr>
          <w:rFonts w:cs="Courier New"/>
        </w:rPr>
        <w:t>C</w:t>
      </w:r>
      <w:r w:rsidR="00C7419F" w:rsidRPr="00582330">
        <w:rPr>
          <w:rFonts w:cs="Courier New"/>
        </w:rPr>
        <w:t>.</w:t>
      </w:r>
      <w:r w:rsidR="00C7419F" w:rsidRPr="00582330">
        <w:rPr>
          <w:rFonts w:cs="Courier New"/>
        </w:rPr>
        <w:tab/>
        <w:t>Institute of Electrical and Electronic Engineers (IEEE):</w:t>
      </w:r>
    </w:p>
    <w:p w14:paraId="40F71602" w14:textId="77777777" w:rsidR="00C7419F" w:rsidRPr="00582330" w:rsidRDefault="00C7419F" w:rsidP="00C7419F">
      <w:pPr>
        <w:pStyle w:val="Pubs"/>
        <w:rPr>
          <w:rFonts w:cs="Courier New"/>
        </w:rPr>
      </w:pPr>
      <w:r w:rsidRPr="00582330">
        <w:rPr>
          <w:rFonts w:cs="Courier New"/>
        </w:rPr>
        <w:t>C37.13-</w:t>
      </w:r>
      <w:r w:rsidR="00625DF4">
        <w:rPr>
          <w:rFonts w:cs="Courier New"/>
        </w:rPr>
        <w:t>15</w:t>
      </w:r>
      <w:r w:rsidRPr="00582330">
        <w:rPr>
          <w:rFonts w:cs="Courier New"/>
        </w:rPr>
        <w:tab/>
        <w:t xml:space="preserve">Low Voltage AC Power Circuit Breakers Used </w:t>
      </w:r>
      <w:proofErr w:type="gramStart"/>
      <w:r w:rsidRPr="00582330">
        <w:rPr>
          <w:rFonts w:cs="Courier New"/>
        </w:rPr>
        <w:t>In</w:t>
      </w:r>
      <w:proofErr w:type="gramEnd"/>
      <w:r w:rsidRPr="00582330">
        <w:rPr>
          <w:rFonts w:cs="Courier New"/>
        </w:rPr>
        <w:t xml:space="preserve"> Enclosures </w:t>
      </w:r>
    </w:p>
    <w:p w14:paraId="62142D7B" w14:textId="77777777" w:rsidR="00C7419F" w:rsidRPr="00582330" w:rsidRDefault="00C7419F" w:rsidP="00C7419F">
      <w:pPr>
        <w:pStyle w:val="Pubs"/>
        <w:rPr>
          <w:rFonts w:cs="Courier New"/>
        </w:rPr>
      </w:pPr>
      <w:r w:rsidRPr="00582330">
        <w:rPr>
          <w:rFonts w:cs="Courier New"/>
        </w:rPr>
        <w:t>C37.90.1-</w:t>
      </w:r>
      <w:r w:rsidR="00625DF4">
        <w:rPr>
          <w:rFonts w:cs="Courier New"/>
        </w:rPr>
        <w:t>12</w:t>
      </w:r>
      <w:r w:rsidRPr="00582330">
        <w:rPr>
          <w:rFonts w:cs="Courier New"/>
        </w:rPr>
        <w:tab/>
        <w:t>Surge Withstand Capability (SWC) Tests for Relays and Relay Systems Associated with Electric Power Apparatus</w:t>
      </w:r>
    </w:p>
    <w:p w14:paraId="3B21B0F5" w14:textId="77777777" w:rsidR="00C7419F" w:rsidRPr="00582330" w:rsidRDefault="006210E4" w:rsidP="00C7419F">
      <w:pPr>
        <w:pStyle w:val="Level10"/>
        <w:rPr>
          <w:rFonts w:cs="Courier New"/>
        </w:rPr>
      </w:pPr>
      <w:r>
        <w:rPr>
          <w:rFonts w:cs="Courier New"/>
        </w:rPr>
        <w:t>D</w:t>
      </w:r>
      <w:r w:rsidR="00C7419F" w:rsidRPr="00582330">
        <w:rPr>
          <w:rFonts w:cs="Courier New"/>
        </w:rPr>
        <w:t>.</w:t>
      </w:r>
      <w:r w:rsidR="00C7419F" w:rsidRPr="00582330">
        <w:rPr>
          <w:rFonts w:cs="Courier New"/>
        </w:rPr>
        <w:tab/>
        <w:t>International Code Council (ICC):</w:t>
      </w:r>
    </w:p>
    <w:p w14:paraId="168E88B7" w14:textId="3A1B2CDB" w:rsidR="00C7419F" w:rsidRPr="00582330" w:rsidRDefault="00C7419F" w:rsidP="00C7419F">
      <w:pPr>
        <w:pStyle w:val="Pubs"/>
        <w:rPr>
          <w:rFonts w:cs="Courier New"/>
        </w:rPr>
      </w:pPr>
      <w:r w:rsidRPr="00582330">
        <w:rPr>
          <w:rFonts w:cs="Courier New"/>
        </w:rPr>
        <w:t>IBC-</w:t>
      </w:r>
      <w:r w:rsidR="006C26AC">
        <w:rPr>
          <w:rFonts w:cs="Courier New"/>
        </w:rPr>
        <w:t>21</w:t>
      </w:r>
      <w:r w:rsidRPr="00582330">
        <w:rPr>
          <w:rFonts w:cs="Courier New"/>
        </w:rPr>
        <w:tab/>
        <w:t>International Building Code</w:t>
      </w:r>
    </w:p>
    <w:p w14:paraId="751F828F" w14:textId="77777777" w:rsidR="00606181" w:rsidRPr="00582330" w:rsidRDefault="00D91225" w:rsidP="00606181">
      <w:pPr>
        <w:pStyle w:val="Level10"/>
        <w:rPr>
          <w:rFonts w:cs="Courier New"/>
        </w:rPr>
      </w:pPr>
      <w:r>
        <w:rPr>
          <w:rFonts w:cs="Courier New"/>
        </w:rPr>
        <w:t>E</w:t>
      </w:r>
      <w:r w:rsidR="00606181" w:rsidRPr="00582330">
        <w:rPr>
          <w:rFonts w:cs="Courier New"/>
        </w:rPr>
        <w:t>.</w:t>
      </w:r>
      <w:r w:rsidR="00606181" w:rsidRPr="00582330">
        <w:rPr>
          <w:rFonts w:cs="Courier New"/>
        </w:rPr>
        <w:tab/>
      </w:r>
      <w:r w:rsidR="00606181">
        <w:rPr>
          <w:rFonts w:cs="Courier New"/>
        </w:rPr>
        <w:t>International Organization for Standardization (ISO</w:t>
      </w:r>
      <w:r w:rsidR="00606181" w:rsidRPr="00582330">
        <w:rPr>
          <w:rFonts w:cs="Courier New"/>
        </w:rPr>
        <w:t xml:space="preserve">): </w:t>
      </w:r>
    </w:p>
    <w:p w14:paraId="54E09CFC" w14:textId="7EA4D4DE" w:rsidR="00606181" w:rsidRDefault="00606181" w:rsidP="009A206C">
      <w:pPr>
        <w:pStyle w:val="Pubs"/>
        <w:rPr>
          <w:rFonts w:cs="Courier New"/>
        </w:rPr>
      </w:pPr>
      <w:r>
        <w:rPr>
          <w:rFonts w:cs="Courier New"/>
        </w:rPr>
        <w:t>8528-1-</w:t>
      </w:r>
      <w:r w:rsidR="00C72640">
        <w:rPr>
          <w:rFonts w:cs="Courier New"/>
        </w:rPr>
        <w:t>18</w:t>
      </w:r>
      <w:r w:rsidRPr="00582330">
        <w:rPr>
          <w:rFonts w:cs="Courier New"/>
        </w:rPr>
        <w:tab/>
      </w:r>
      <w:r>
        <w:rPr>
          <w:rFonts w:cs="Courier New"/>
        </w:rPr>
        <w:t>Reciprocating Internal Combustion Engine-Driven Alternate Current Generating Sets – Part 1:  Application, Ratings and Performance</w:t>
      </w:r>
    </w:p>
    <w:p w14:paraId="47F36542" w14:textId="77777777" w:rsidR="00C7419F" w:rsidRPr="00582330" w:rsidRDefault="00D91225" w:rsidP="00C7419F">
      <w:pPr>
        <w:pStyle w:val="Level10"/>
        <w:rPr>
          <w:rFonts w:cs="Courier New"/>
        </w:rPr>
      </w:pPr>
      <w:r>
        <w:rPr>
          <w:rFonts w:cs="Courier New"/>
        </w:rPr>
        <w:t>F</w:t>
      </w:r>
      <w:r w:rsidR="00C7419F" w:rsidRPr="00582330">
        <w:rPr>
          <w:rFonts w:cs="Courier New"/>
        </w:rPr>
        <w:t>.</w:t>
      </w:r>
      <w:r w:rsidR="00C7419F" w:rsidRPr="00582330">
        <w:rPr>
          <w:rFonts w:cs="Courier New"/>
        </w:rPr>
        <w:tab/>
        <w:t xml:space="preserve">National Electrical Manufacturers Association (NEMA): </w:t>
      </w:r>
    </w:p>
    <w:p w14:paraId="5F3621EE" w14:textId="77777777" w:rsidR="00C7419F" w:rsidRPr="00582330" w:rsidRDefault="00C7419F" w:rsidP="00C7419F">
      <w:pPr>
        <w:pStyle w:val="Pubs"/>
        <w:rPr>
          <w:rFonts w:cs="Courier New"/>
        </w:rPr>
      </w:pPr>
      <w:r w:rsidRPr="00582330">
        <w:rPr>
          <w:rFonts w:cs="Courier New"/>
        </w:rPr>
        <w:t>ICS 6-</w:t>
      </w:r>
      <w:r w:rsidR="00CF1A1A">
        <w:rPr>
          <w:rFonts w:cs="Courier New"/>
        </w:rPr>
        <w:t>93(R2016)</w:t>
      </w:r>
      <w:r w:rsidRPr="00582330">
        <w:rPr>
          <w:rFonts w:cs="Courier New"/>
        </w:rPr>
        <w:tab/>
        <w:t xml:space="preserve">Enclosures </w:t>
      </w:r>
    </w:p>
    <w:p w14:paraId="3AC08DF7" w14:textId="77777777" w:rsidR="00C7419F" w:rsidRPr="00582330" w:rsidRDefault="00C7419F" w:rsidP="00C7419F">
      <w:pPr>
        <w:pStyle w:val="Pubs"/>
        <w:rPr>
          <w:rFonts w:cs="Courier New"/>
        </w:rPr>
      </w:pPr>
      <w:r w:rsidRPr="00582330">
        <w:rPr>
          <w:rFonts w:cs="Courier New"/>
        </w:rPr>
        <w:t>ICS 4-1</w:t>
      </w:r>
      <w:r w:rsidR="00CF1A1A">
        <w:rPr>
          <w:rFonts w:cs="Courier New"/>
        </w:rPr>
        <w:t>5</w:t>
      </w:r>
      <w:r w:rsidRPr="00582330">
        <w:rPr>
          <w:rFonts w:cs="Courier New"/>
        </w:rPr>
        <w:tab/>
        <w:t xml:space="preserve">Application Guideline for Terminal Blocks </w:t>
      </w:r>
    </w:p>
    <w:p w14:paraId="081302CB" w14:textId="77777777" w:rsidR="00C7419F" w:rsidRPr="00582330" w:rsidRDefault="00C7419F" w:rsidP="00C7419F">
      <w:pPr>
        <w:pStyle w:val="Pubs"/>
        <w:rPr>
          <w:rFonts w:cs="Courier New"/>
        </w:rPr>
      </w:pPr>
      <w:r w:rsidRPr="00582330">
        <w:rPr>
          <w:rFonts w:cs="Courier New"/>
        </w:rPr>
        <w:t>MG 1-1</w:t>
      </w:r>
      <w:r w:rsidR="00CF1A1A">
        <w:rPr>
          <w:rFonts w:cs="Courier New"/>
        </w:rPr>
        <w:t>6</w:t>
      </w:r>
      <w:r w:rsidRPr="00582330">
        <w:rPr>
          <w:rFonts w:cs="Courier New"/>
        </w:rPr>
        <w:tab/>
        <w:t xml:space="preserve">Motor and Generators </w:t>
      </w:r>
    </w:p>
    <w:p w14:paraId="5C5ED2DA" w14:textId="77777777" w:rsidR="00C7419F" w:rsidRPr="00582330" w:rsidRDefault="00C7419F" w:rsidP="00C7419F">
      <w:pPr>
        <w:pStyle w:val="Pubs"/>
        <w:rPr>
          <w:rFonts w:cs="Courier New"/>
        </w:rPr>
      </w:pPr>
      <w:r w:rsidRPr="00582330">
        <w:rPr>
          <w:rFonts w:cs="Courier New"/>
        </w:rPr>
        <w:t>MG 2-</w:t>
      </w:r>
      <w:r w:rsidR="00CF1A1A">
        <w:rPr>
          <w:rFonts w:cs="Courier New"/>
        </w:rPr>
        <w:t>14</w:t>
      </w:r>
      <w:r w:rsidRPr="00582330">
        <w:rPr>
          <w:rFonts w:cs="Courier New"/>
        </w:rPr>
        <w:tab/>
        <w:t>Safety Standard and Guide for Selection, Installation and Use of Electric Motors and Generators</w:t>
      </w:r>
    </w:p>
    <w:p w14:paraId="3CCBDC5F" w14:textId="77777777" w:rsidR="00C7419F" w:rsidRPr="00582330" w:rsidRDefault="00C7419F" w:rsidP="00C7419F">
      <w:pPr>
        <w:pStyle w:val="Pubs"/>
        <w:rPr>
          <w:rFonts w:cs="Courier New"/>
        </w:rPr>
      </w:pPr>
      <w:r w:rsidRPr="00582330">
        <w:rPr>
          <w:rFonts w:cs="Courier New"/>
        </w:rPr>
        <w:t>PB 2-11</w:t>
      </w:r>
      <w:r w:rsidRPr="00582330">
        <w:rPr>
          <w:rFonts w:cs="Courier New"/>
        </w:rPr>
        <w:tab/>
        <w:t>Dead</w:t>
      </w:r>
      <w:r w:rsidR="001F145E">
        <w:rPr>
          <w:rFonts w:cs="Courier New"/>
        </w:rPr>
        <w:t>-</w:t>
      </w:r>
      <w:r w:rsidRPr="00582330">
        <w:rPr>
          <w:rFonts w:cs="Courier New"/>
        </w:rPr>
        <w:t xml:space="preserve">Front Distribution Switchboards </w:t>
      </w:r>
    </w:p>
    <w:p w14:paraId="73D206EB" w14:textId="52E20E2E" w:rsidR="00C7419F" w:rsidRPr="00582330" w:rsidRDefault="00C7419F" w:rsidP="00C7419F">
      <w:pPr>
        <w:pStyle w:val="Pubs"/>
        <w:rPr>
          <w:rFonts w:cs="Courier New"/>
        </w:rPr>
      </w:pPr>
      <w:r w:rsidRPr="00582330">
        <w:rPr>
          <w:rFonts w:cs="Courier New"/>
        </w:rPr>
        <w:t>250-</w:t>
      </w:r>
      <w:r w:rsidR="00E74EB4">
        <w:rPr>
          <w:rFonts w:cs="Courier New"/>
        </w:rPr>
        <w:t>20</w:t>
      </w:r>
      <w:r w:rsidRPr="00582330">
        <w:rPr>
          <w:rFonts w:cs="Courier New"/>
        </w:rPr>
        <w:tab/>
        <w:t xml:space="preserve">Enclosures for Electrical Equipment (1000 Volts Maximum) </w:t>
      </w:r>
    </w:p>
    <w:p w14:paraId="5B60607A" w14:textId="77777777" w:rsidR="00C7419F" w:rsidRPr="00582330" w:rsidRDefault="00D91225" w:rsidP="00C7419F">
      <w:pPr>
        <w:pStyle w:val="Level10"/>
        <w:rPr>
          <w:rFonts w:cs="Courier New"/>
        </w:rPr>
      </w:pPr>
      <w:r>
        <w:rPr>
          <w:rFonts w:cs="Courier New"/>
        </w:rPr>
        <w:t>G</w:t>
      </w:r>
      <w:r w:rsidR="00C7419F" w:rsidRPr="00582330">
        <w:rPr>
          <w:rFonts w:cs="Courier New"/>
        </w:rPr>
        <w:t>.</w:t>
      </w:r>
      <w:r w:rsidR="00C7419F" w:rsidRPr="00582330">
        <w:rPr>
          <w:rFonts w:cs="Courier New"/>
        </w:rPr>
        <w:tab/>
        <w:t xml:space="preserve">National Fire Protection Association (NFPA): </w:t>
      </w:r>
    </w:p>
    <w:p w14:paraId="1B6212F2" w14:textId="47F8F083" w:rsidR="00C7419F" w:rsidRPr="00582330" w:rsidRDefault="00C7419F" w:rsidP="00C7419F">
      <w:pPr>
        <w:pStyle w:val="Pubs"/>
        <w:rPr>
          <w:rFonts w:cs="Courier New"/>
        </w:rPr>
      </w:pPr>
      <w:r w:rsidRPr="00582330">
        <w:rPr>
          <w:rFonts w:cs="Courier New"/>
        </w:rPr>
        <w:t>30-</w:t>
      </w:r>
      <w:r w:rsidR="00E74EB4">
        <w:rPr>
          <w:rFonts w:cs="Courier New"/>
        </w:rPr>
        <w:t>21</w:t>
      </w:r>
      <w:r w:rsidRPr="00582330">
        <w:rPr>
          <w:rFonts w:cs="Courier New"/>
        </w:rPr>
        <w:tab/>
        <w:t>Flammable and Combustible Liquids Code</w:t>
      </w:r>
    </w:p>
    <w:p w14:paraId="1C7D939A" w14:textId="3306D75E" w:rsidR="00C7419F" w:rsidRPr="00582330" w:rsidRDefault="00C7419F" w:rsidP="00C7419F">
      <w:pPr>
        <w:pStyle w:val="Pubs"/>
        <w:rPr>
          <w:rFonts w:cs="Courier New"/>
        </w:rPr>
      </w:pPr>
      <w:r w:rsidRPr="00582330">
        <w:rPr>
          <w:rFonts w:cs="Courier New"/>
        </w:rPr>
        <w:t>37-</w:t>
      </w:r>
      <w:r w:rsidR="00E74EB4">
        <w:rPr>
          <w:rFonts w:cs="Courier New"/>
        </w:rPr>
        <w:t>21</w:t>
      </w:r>
      <w:r w:rsidRPr="00582330">
        <w:rPr>
          <w:rFonts w:cs="Courier New"/>
        </w:rPr>
        <w:tab/>
        <w:t xml:space="preserve">Installations and Use of Stationary Combustion Engine and Gas Turbines </w:t>
      </w:r>
    </w:p>
    <w:p w14:paraId="18942B94" w14:textId="2977FFC5" w:rsidR="00C7419F" w:rsidRPr="00582330" w:rsidRDefault="00C7419F" w:rsidP="00C7419F">
      <w:pPr>
        <w:pStyle w:val="Pubs"/>
        <w:rPr>
          <w:rFonts w:cs="Courier New"/>
        </w:rPr>
      </w:pPr>
      <w:r w:rsidRPr="00582330">
        <w:rPr>
          <w:rFonts w:cs="Courier New"/>
        </w:rPr>
        <w:t>70-</w:t>
      </w:r>
      <w:r w:rsidR="006C26AC">
        <w:rPr>
          <w:rFonts w:cs="Courier New"/>
        </w:rPr>
        <w:t>2</w:t>
      </w:r>
      <w:r w:rsidR="00C70400">
        <w:rPr>
          <w:rFonts w:cs="Courier New"/>
        </w:rPr>
        <w:t>3</w:t>
      </w:r>
      <w:r w:rsidRPr="00582330">
        <w:rPr>
          <w:rFonts w:cs="Courier New"/>
        </w:rPr>
        <w:tab/>
        <w:t xml:space="preserve">National Electrical Code (NEC) </w:t>
      </w:r>
    </w:p>
    <w:p w14:paraId="07587BD3" w14:textId="52B59A94" w:rsidR="00C7419F" w:rsidRPr="00582330" w:rsidRDefault="00C7419F" w:rsidP="00C7419F">
      <w:pPr>
        <w:pStyle w:val="Pubs"/>
        <w:rPr>
          <w:rFonts w:cs="Courier New"/>
        </w:rPr>
      </w:pPr>
      <w:r w:rsidRPr="00582330">
        <w:rPr>
          <w:rFonts w:cs="Courier New"/>
        </w:rPr>
        <w:t>99-</w:t>
      </w:r>
      <w:r w:rsidR="00E74EB4">
        <w:rPr>
          <w:rFonts w:cs="Courier New"/>
        </w:rPr>
        <w:t>21</w:t>
      </w:r>
      <w:r w:rsidRPr="00582330">
        <w:rPr>
          <w:rFonts w:cs="Courier New"/>
        </w:rPr>
        <w:tab/>
        <w:t xml:space="preserve">Health Care Facilities </w:t>
      </w:r>
    </w:p>
    <w:p w14:paraId="689303D3" w14:textId="38AA94E2" w:rsidR="00C7419F" w:rsidRPr="00582330" w:rsidRDefault="00C7419F" w:rsidP="00C7419F">
      <w:pPr>
        <w:pStyle w:val="Pubs"/>
        <w:rPr>
          <w:rFonts w:cs="Courier New"/>
        </w:rPr>
      </w:pPr>
      <w:r w:rsidRPr="00582330">
        <w:rPr>
          <w:rFonts w:cs="Courier New"/>
        </w:rPr>
        <w:lastRenderedPageBreak/>
        <w:t>110-</w:t>
      </w:r>
      <w:r w:rsidR="00E74EB4">
        <w:rPr>
          <w:rFonts w:cs="Courier New"/>
        </w:rPr>
        <w:t>22</w:t>
      </w:r>
      <w:r w:rsidRPr="00582330">
        <w:rPr>
          <w:rFonts w:cs="Courier New"/>
        </w:rPr>
        <w:tab/>
        <w:t>Standard for Emergency and Standby Power Systems</w:t>
      </w:r>
    </w:p>
    <w:p w14:paraId="6B069C01" w14:textId="77777777" w:rsidR="00C7419F" w:rsidRPr="00582330" w:rsidRDefault="00D91225" w:rsidP="00C7419F">
      <w:pPr>
        <w:pStyle w:val="Level10"/>
        <w:rPr>
          <w:rFonts w:cs="Courier New"/>
        </w:rPr>
      </w:pPr>
      <w:r>
        <w:rPr>
          <w:rFonts w:cs="Courier New"/>
        </w:rPr>
        <w:t>H</w:t>
      </w:r>
      <w:r w:rsidR="00C7419F" w:rsidRPr="00582330">
        <w:rPr>
          <w:rFonts w:cs="Courier New"/>
        </w:rPr>
        <w:t>.</w:t>
      </w:r>
      <w:r w:rsidR="00C7419F" w:rsidRPr="00582330">
        <w:rPr>
          <w:rFonts w:cs="Courier New"/>
        </w:rPr>
        <w:tab/>
        <w:t xml:space="preserve">Underwriters Laboratories, Inc. (UL): </w:t>
      </w:r>
    </w:p>
    <w:p w14:paraId="779BB0D8" w14:textId="77777777" w:rsidR="00C7419F" w:rsidRPr="00582330" w:rsidRDefault="00C7419F" w:rsidP="00C7419F">
      <w:pPr>
        <w:pStyle w:val="Pubs"/>
        <w:rPr>
          <w:rFonts w:cs="Courier New"/>
        </w:rPr>
      </w:pPr>
      <w:r w:rsidRPr="00582330">
        <w:rPr>
          <w:rFonts w:cs="Courier New"/>
        </w:rPr>
        <w:t>50-</w:t>
      </w:r>
      <w:r w:rsidR="00845A6C">
        <w:rPr>
          <w:rFonts w:cs="Courier New"/>
        </w:rPr>
        <w:t>15</w:t>
      </w:r>
      <w:r w:rsidRPr="00582330">
        <w:rPr>
          <w:rFonts w:cs="Courier New"/>
        </w:rPr>
        <w:tab/>
        <w:t xml:space="preserve">Enclosures for Electrical Equipment </w:t>
      </w:r>
    </w:p>
    <w:p w14:paraId="2ADC509F" w14:textId="61D95A83" w:rsidR="00C7419F" w:rsidRPr="00582330" w:rsidRDefault="00C7419F" w:rsidP="00C7419F">
      <w:pPr>
        <w:pStyle w:val="Pubs"/>
        <w:rPr>
          <w:rFonts w:cs="Courier New"/>
        </w:rPr>
      </w:pPr>
      <w:r w:rsidRPr="00582330">
        <w:rPr>
          <w:rFonts w:cs="Courier New"/>
        </w:rPr>
        <w:t>142-</w:t>
      </w:r>
      <w:r w:rsidR="00E74EB4">
        <w:rPr>
          <w:rFonts w:cs="Courier New"/>
        </w:rPr>
        <w:t>19</w:t>
      </w:r>
      <w:r w:rsidRPr="00582330">
        <w:rPr>
          <w:rFonts w:cs="Courier New"/>
        </w:rPr>
        <w:tab/>
        <w:t>Steel Aboveground Tanks for Flammable and Combustible Liquids</w:t>
      </w:r>
    </w:p>
    <w:p w14:paraId="610DAADE" w14:textId="77777777" w:rsidR="00C7419F" w:rsidRPr="00582330" w:rsidRDefault="00C7419F" w:rsidP="00C7419F">
      <w:pPr>
        <w:pStyle w:val="Pubs"/>
        <w:rPr>
          <w:rFonts w:cs="Courier New"/>
        </w:rPr>
      </w:pPr>
      <w:r w:rsidRPr="00582330">
        <w:rPr>
          <w:rFonts w:cs="Courier New"/>
        </w:rPr>
        <w:t>467-</w:t>
      </w:r>
      <w:r w:rsidR="00845A6C">
        <w:rPr>
          <w:rFonts w:cs="Courier New"/>
        </w:rPr>
        <w:t>13</w:t>
      </w:r>
      <w:r w:rsidRPr="00582330">
        <w:rPr>
          <w:rFonts w:cs="Courier New"/>
        </w:rPr>
        <w:tab/>
        <w:t>Grounding and Bonding Equipment</w:t>
      </w:r>
    </w:p>
    <w:p w14:paraId="6460EEF2" w14:textId="77777777" w:rsidR="00C7419F" w:rsidRPr="00582330" w:rsidRDefault="00C7419F" w:rsidP="00C7419F">
      <w:pPr>
        <w:pStyle w:val="Pubs"/>
        <w:rPr>
          <w:rFonts w:cs="Courier New"/>
        </w:rPr>
      </w:pPr>
      <w:r w:rsidRPr="00582330">
        <w:rPr>
          <w:rFonts w:cs="Courier New"/>
        </w:rPr>
        <w:t>489-</w:t>
      </w:r>
      <w:r w:rsidR="00845A6C">
        <w:rPr>
          <w:rFonts w:cs="Courier New"/>
        </w:rPr>
        <w:t>16</w:t>
      </w:r>
      <w:r w:rsidRPr="00582330">
        <w:rPr>
          <w:rFonts w:cs="Courier New"/>
        </w:rPr>
        <w:tab/>
        <w:t>Molded-Case Circuit Breakers, Molded-Case Switches and Circuit-Breaker Enclosures</w:t>
      </w:r>
    </w:p>
    <w:p w14:paraId="75BBB41F" w14:textId="5F871CFC" w:rsidR="00C7419F" w:rsidRPr="00582330" w:rsidRDefault="00C7419F" w:rsidP="00C7419F">
      <w:pPr>
        <w:pStyle w:val="Pubs"/>
        <w:rPr>
          <w:rFonts w:cs="Courier New"/>
        </w:rPr>
      </w:pPr>
      <w:r w:rsidRPr="00582330">
        <w:rPr>
          <w:rFonts w:cs="Courier New"/>
        </w:rPr>
        <w:t>508-</w:t>
      </w:r>
      <w:r w:rsidR="00E74EB4">
        <w:rPr>
          <w:rFonts w:cs="Courier New"/>
        </w:rPr>
        <w:t>18</w:t>
      </w:r>
      <w:r w:rsidRPr="00582330">
        <w:rPr>
          <w:rFonts w:cs="Courier New"/>
        </w:rPr>
        <w:tab/>
        <w:t xml:space="preserve">Industrial Control Equipment </w:t>
      </w:r>
    </w:p>
    <w:p w14:paraId="3CF9ECEB" w14:textId="36AA7A89" w:rsidR="00C7419F" w:rsidRPr="00582330" w:rsidRDefault="00C7419F" w:rsidP="00C7419F">
      <w:pPr>
        <w:pStyle w:val="Pubs"/>
        <w:rPr>
          <w:rFonts w:cs="Courier New"/>
        </w:rPr>
      </w:pPr>
      <w:r w:rsidRPr="00582330">
        <w:rPr>
          <w:rFonts w:cs="Courier New"/>
        </w:rPr>
        <w:t>891-</w:t>
      </w:r>
      <w:r w:rsidR="00E74EB4">
        <w:rPr>
          <w:rFonts w:cs="Courier New"/>
        </w:rPr>
        <w:t>19</w:t>
      </w:r>
      <w:r w:rsidRPr="00582330">
        <w:rPr>
          <w:rFonts w:cs="Courier New"/>
        </w:rPr>
        <w:tab/>
        <w:t xml:space="preserve">Switchboards </w:t>
      </w:r>
    </w:p>
    <w:p w14:paraId="5B02BD53" w14:textId="77777777" w:rsidR="00C7419F" w:rsidRPr="00582330" w:rsidRDefault="00C7419F" w:rsidP="00C7419F">
      <w:pPr>
        <w:pStyle w:val="Pubs"/>
        <w:rPr>
          <w:rFonts w:cs="Courier New"/>
        </w:rPr>
      </w:pPr>
      <w:r w:rsidRPr="00582330">
        <w:rPr>
          <w:rFonts w:cs="Courier New"/>
        </w:rPr>
        <w:t>1236-</w:t>
      </w:r>
      <w:r w:rsidR="00845A6C">
        <w:rPr>
          <w:rFonts w:cs="Courier New"/>
        </w:rPr>
        <w:t>15</w:t>
      </w:r>
      <w:r w:rsidRPr="00582330">
        <w:rPr>
          <w:rFonts w:cs="Courier New"/>
        </w:rPr>
        <w:tab/>
        <w:t>Battery Chargers for Charging Engine-Starter Batteries</w:t>
      </w:r>
    </w:p>
    <w:p w14:paraId="1325FDB6" w14:textId="77777777" w:rsidR="00C7419F" w:rsidRPr="00582330" w:rsidRDefault="00C7419F" w:rsidP="00C7419F">
      <w:pPr>
        <w:pStyle w:val="Pubs"/>
        <w:rPr>
          <w:rFonts w:cs="Courier New"/>
        </w:rPr>
      </w:pPr>
      <w:r w:rsidRPr="00582330">
        <w:rPr>
          <w:rFonts w:cs="Courier New"/>
        </w:rPr>
        <w:t>2085-97</w:t>
      </w:r>
      <w:r w:rsidRPr="00582330">
        <w:rPr>
          <w:rFonts w:cs="Courier New"/>
        </w:rPr>
        <w:tab/>
        <w:t>Insulated Aboveground Tanks for Flammable and Combustible Liquids</w:t>
      </w:r>
    </w:p>
    <w:p w14:paraId="3382D974" w14:textId="50546827" w:rsidR="00C7419F" w:rsidRPr="00582330" w:rsidRDefault="00C7419F" w:rsidP="00C7419F">
      <w:pPr>
        <w:pStyle w:val="Pubs"/>
        <w:rPr>
          <w:rFonts w:cs="Courier New"/>
        </w:rPr>
      </w:pPr>
      <w:r w:rsidRPr="00582330">
        <w:rPr>
          <w:rFonts w:cs="Courier New"/>
        </w:rPr>
        <w:t>2200-</w:t>
      </w:r>
      <w:r w:rsidR="00E74EB4">
        <w:rPr>
          <w:rFonts w:cs="Courier New"/>
        </w:rPr>
        <w:t>20</w:t>
      </w:r>
      <w:r w:rsidRPr="00582330">
        <w:rPr>
          <w:rFonts w:cs="Courier New"/>
        </w:rPr>
        <w:tab/>
        <w:t>Station</w:t>
      </w:r>
      <w:r w:rsidR="006A4861" w:rsidRPr="00582330">
        <w:rPr>
          <w:rFonts w:cs="Courier New"/>
        </w:rPr>
        <w:t>a</w:t>
      </w:r>
      <w:r w:rsidRPr="00582330">
        <w:rPr>
          <w:rFonts w:cs="Courier New"/>
        </w:rPr>
        <w:t>ry Engine Generator Assemblies</w:t>
      </w:r>
    </w:p>
    <w:p w14:paraId="3DDD02AB" w14:textId="77777777" w:rsidR="00C7419F" w:rsidRPr="00582330" w:rsidRDefault="00C7419F" w:rsidP="00C7419F">
      <w:pPr>
        <w:pStyle w:val="ArticleB"/>
        <w:outlineLvl w:val="0"/>
        <w:rPr>
          <w:rFonts w:cs="Courier New"/>
        </w:rPr>
      </w:pPr>
      <w:r w:rsidRPr="00582330">
        <w:rPr>
          <w:rFonts w:cs="Courier New"/>
        </w:rPr>
        <w:t xml:space="preserve">PART 2 </w:t>
      </w:r>
      <w:r w:rsidR="009F6EB5">
        <w:rPr>
          <w:rFonts w:cs="Courier New"/>
        </w:rPr>
        <w:t>-</w:t>
      </w:r>
      <w:r w:rsidRPr="00582330">
        <w:rPr>
          <w:rFonts w:cs="Courier New"/>
        </w:rPr>
        <w:t xml:space="preserve"> PRODUCTS </w:t>
      </w:r>
    </w:p>
    <w:p w14:paraId="62BC378E" w14:textId="77777777" w:rsidR="00C7419F" w:rsidRPr="00582330" w:rsidRDefault="00C7419F" w:rsidP="00C7419F">
      <w:pPr>
        <w:pStyle w:val="ArticleB"/>
        <w:outlineLvl w:val="0"/>
        <w:rPr>
          <w:rFonts w:cs="Courier New"/>
        </w:rPr>
      </w:pPr>
      <w:r w:rsidRPr="00582330">
        <w:rPr>
          <w:rFonts w:cs="Courier New"/>
        </w:rPr>
        <w:t>2.1 general requirements</w:t>
      </w:r>
    </w:p>
    <w:p w14:paraId="69AC2FD4"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The engine generator system shall be in accordance with </w:t>
      </w:r>
      <w:r w:rsidR="004479E8">
        <w:rPr>
          <w:rFonts w:cs="Courier New"/>
        </w:rPr>
        <w:t xml:space="preserve">ASTM, </w:t>
      </w:r>
      <w:r w:rsidR="00B0623F">
        <w:rPr>
          <w:rFonts w:cs="Courier New"/>
        </w:rPr>
        <w:t xml:space="preserve">ISO, </w:t>
      </w:r>
      <w:r w:rsidR="004479E8">
        <w:rPr>
          <w:rFonts w:cs="Courier New"/>
        </w:rPr>
        <w:t xml:space="preserve">NEMA, </w:t>
      </w:r>
      <w:r w:rsidRPr="00582330">
        <w:rPr>
          <w:rFonts w:cs="Courier New"/>
        </w:rPr>
        <w:t xml:space="preserve">NFPA, UL, </w:t>
      </w:r>
      <w:r w:rsidR="004479E8">
        <w:rPr>
          <w:rFonts w:cs="Courier New"/>
        </w:rPr>
        <w:t xml:space="preserve">as shown on the drawings, </w:t>
      </w:r>
      <w:r w:rsidRPr="00582330">
        <w:rPr>
          <w:rFonts w:cs="Courier New"/>
        </w:rPr>
        <w:t xml:space="preserve">and as specified herein. </w:t>
      </w:r>
    </w:p>
    <w:p w14:paraId="0DB3D1C7" w14:textId="77777777" w:rsidR="00C7419F" w:rsidRPr="00582330" w:rsidRDefault="00C7419F" w:rsidP="00C7419F">
      <w:pPr>
        <w:pStyle w:val="Level10"/>
        <w:rPr>
          <w:rFonts w:cs="Courier New"/>
        </w:rPr>
      </w:pPr>
      <w:r w:rsidRPr="00582330">
        <w:rPr>
          <w:rFonts w:cs="Courier New"/>
        </w:rPr>
        <w:t>B.</w:t>
      </w:r>
      <w:r w:rsidRPr="00582330">
        <w:rPr>
          <w:rFonts w:cs="Courier New"/>
        </w:rPr>
        <w:tab/>
        <w:t>Provide a factory-assembled, wired (except for field connections), complete, fully automatic engine generator system</w:t>
      </w:r>
      <w:r w:rsidR="00DE6809">
        <w:rPr>
          <w:rFonts w:cs="Courier New"/>
        </w:rPr>
        <w:t xml:space="preserve">, </w:t>
      </w:r>
      <w:r w:rsidR="007F038D">
        <w:rPr>
          <w:rFonts w:cs="Courier New"/>
        </w:rPr>
        <w:t xml:space="preserve">as well as </w:t>
      </w:r>
      <w:r w:rsidR="00B24FB8">
        <w:rPr>
          <w:rFonts w:cs="Courier New"/>
        </w:rPr>
        <w:t>all</w:t>
      </w:r>
      <w:r w:rsidR="00DE6809">
        <w:rPr>
          <w:rFonts w:cs="Courier New"/>
        </w:rPr>
        <w:t xml:space="preserve"> associate </w:t>
      </w:r>
      <w:r w:rsidR="00A97F9D">
        <w:rPr>
          <w:rFonts w:cs="Courier New"/>
        </w:rPr>
        <w:t>equipment</w:t>
      </w:r>
      <w:r w:rsidR="003C69F0">
        <w:rPr>
          <w:rFonts w:cs="Courier New"/>
        </w:rPr>
        <w:t xml:space="preserve"> </w:t>
      </w:r>
      <w:r w:rsidR="00346BA8">
        <w:rPr>
          <w:rFonts w:cs="Courier New"/>
        </w:rPr>
        <w:t xml:space="preserve">and devices </w:t>
      </w:r>
      <w:r w:rsidR="003C69F0">
        <w:rPr>
          <w:rFonts w:cs="Courier New"/>
        </w:rPr>
        <w:t xml:space="preserve">intended for </w:t>
      </w:r>
      <w:r w:rsidR="003F2E7C">
        <w:rPr>
          <w:rFonts w:cs="Courier New"/>
        </w:rPr>
        <w:t xml:space="preserve">the </w:t>
      </w:r>
      <w:r w:rsidR="00DE6809">
        <w:rPr>
          <w:rFonts w:cs="Courier New"/>
        </w:rPr>
        <w:t xml:space="preserve">operating, </w:t>
      </w:r>
      <w:r w:rsidR="00461A67">
        <w:rPr>
          <w:rFonts w:cs="Courier New"/>
        </w:rPr>
        <w:t>control</w:t>
      </w:r>
      <w:r w:rsidR="00746832">
        <w:rPr>
          <w:rFonts w:cs="Courier New"/>
        </w:rPr>
        <w:t>, monitoring, and</w:t>
      </w:r>
      <w:r w:rsidR="003C69F0">
        <w:rPr>
          <w:rFonts w:cs="Courier New"/>
        </w:rPr>
        <w:t xml:space="preserve"> </w:t>
      </w:r>
      <w:r w:rsidR="00746832">
        <w:rPr>
          <w:rFonts w:cs="Courier New"/>
        </w:rPr>
        <w:t xml:space="preserve">remote </w:t>
      </w:r>
      <w:r w:rsidR="00C86D3F">
        <w:rPr>
          <w:rFonts w:cs="Courier New"/>
        </w:rPr>
        <w:t>manual stop</w:t>
      </w:r>
      <w:r w:rsidR="001F4FD2">
        <w:rPr>
          <w:rFonts w:cs="Courier New"/>
        </w:rPr>
        <w:t xml:space="preserve"> functions</w:t>
      </w:r>
      <w:r w:rsidR="00C86D3F">
        <w:rPr>
          <w:rFonts w:cs="Courier New"/>
        </w:rPr>
        <w:t>.</w:t>
      </w:r>
    </w:p>
    <w:p w14:paraId="46837923" w14:textId="77777777" w:rsidR="00C7419F" w:rsidRPr="00582330" w:rsidRDefault="00C7419F" w:rsidP="00C7419F">
      <w:pPr>
        <w:pStyle w:val="SpecNote"/>
        <w:rPr>
          <w:rFonts w:cs="Courier New"/>
        </w:rPr>
      </w:pPr>
      <w:r w:rsidRPr="00582330">
        <w:rPr>
          <w:rFonts w:cs="Courier New"/>
        </w:rPr>
        <w:t xml:space="preserve">SPEC WRITER NOTE: Make choices from the options below. If more than one engine generator type is part of the project, provide independent parameter schedules as necessary. </w:t>
      </w:r>
    </w:p>
    <w:p w14:paraId="3CCB163F" w14:textId="77777777" w:rsidR="00C7419F" w:rsidRPr="00582330" w:rsidRDefault="00C7419F" w:rsidP="00C7419F">
      <w:pPr>
        <w:pStyle w:val="SpecNote"/>
        <w:rPr>
          <w:rFonts w:cs="Courier New"/>
        </w:rPr>
      </w:pPr>
    </w:p>
    <w:p w14:paraId="56214341" w14:textId="77777777" w:rsidR="00C7419F" w:rsidRPr="00582330" w:rsidRDefault="00C7419F" w:rsidP="00C7419F">
      <w:pPr>
        <w:pStyle w:val="Level10"/>
        <w:rPr>
          <w:rFonts w:cs="Courier New"/>
        </w:rPr>
      </w:pPr>
      <w:r w:rsidRPr="00582330">
        <w:rPr>
          <w:rFonts w:cs="Courier New"/>
        </w:rPr>
        <w:t>C.</w:t>
      </w:r>
      <w:r w:rsidRPr="00582330">
        <w:rPr>
          <w:rFonts w:cs="Courier New"/>
        </w:rPr>
        <w:tab/>
        <w:t>Engine Generator Parameter Schedule:</w:t>
      </w:r>
    </w:p>
    <w:p w14:paraId="551E02AF" w14:textId="77777777" w:rsidR="00C7419F" w:rsidRPr="00582330" w:rsidRDefault="00C7419F" w:rsidP="005D1FF1">
      <w:pPr>
        <w:pStyle w:val="Level2"/>
        <w:rPr>
          <w:rFonts w:cs="Courier New"/>
        </w:rPr>
      </w:pPr>
      <w:r w:rsidRPr="00582330">
        <w:rPr>
          <w:rFonts w:cs="Courier New"/>
        </w:rPr>
        <w:t>1.</w:t>
      </w:r>
      <w:r w:rsidRPr="00582330">
        <w:rPr>
          <w:rFonts w:cs="Courier New"/>
        </w:rPr>
        <w:tab/>
        <w:t>Power Rating: //Limited Running Time// //Emergency Standby//</w:t>
      </w:r>
      <w:r w:rsidR="003205A3">
        <w:rPr>
          <w:rFonts w:cs="Courier New"/>
        </w:rPr>
        <w:t xml:space="preserve"> //   //</w:t>
      </w:r>
    </w:p>
    <w:p w14:paraId="7B59C6E4" w14:textId="77777777" w:rsidR="00C7419F" w:rsidRPr="00582330" w:rsidRDefault="00C7419F" w:rsidP="005D1FF1">
      <w:pPr>
        <w:pStyle w:val="Level2"/>
        <w:rPr>
          <w:rFonts w:cs="Courier New"/>
        </w:rPr>
      </w:pPr>
      <w:r w:rsidRPr="00582330">
        <w:rPr>
          <w:rFonts w:cs="Courier New"/>
        </w:rPr>
        <w:t>2.</w:t>
      </w:r>
      <w:r w:rsidRPr="00582330">
        <w:rPr>
          <w:rFonts w:cs="Courier New"/>
        </w:rPr>
        <w:tab/>
        <w:t>Voltage: //120/208V// //277/480V// //4160V// //12470V// //13200V// //13800V// //   V//</w:t>
      </w:r>
    </w:p>
    <w:p w14:paraId="3E30186E" w14:textId="77777777" w:rsidR="00C7419F" w:rsidRPr="00582330" w:rsidRDefault="00C7419F" w:rsidP="005D1FF1">
      <w:pPr>
        <w:pStyle w:val="Level2"/>
        <w:rPr>
          <w:rFonts w:cs="Courier New"/>
        </w:rPr>
      </w:pPr>
      <w:r w:rsidRPr="00582330">
        <w:rPr>
          <w:rFonts w:cs="Courier New"/>
        </w:rPr>
        <w:t>3.</w:t>
      </w:r>
      <w:r w:rsidRPr="00582330">
        <w:rPr>
          <w:rFonts w:cs="Courier New"/>
        </w:rPr>
        <w:tab/>
        <w:t>Rated Power: //_____// kW //_____// kVA continuous)</w:t>
      </w:r>
    </w:p>
    <w:p w14:paraId="56261AB0" w14:textId="77777777" w:rsidR="00C7419F" w:rsidRPr="00582330" w:rsidRDefault="00C7419F" w:rsidP="005D1FF1">
      <w:pPr>
        <w:pStyle w:val="Level2"/>
        <w:rPr>
          <w:rFonts w:cs="Courier New"/>
        </w:rPr>
      </w:pPr>
      <w:r w:rsidRPr="00582330">
        <w:rPr>
          <w:rFonts w:cs="Courier New"/>
        </w:rPr>
        <w:t>4.</w:t>
      </w:r>
      <w:r w:rsidRPr="00582330">
        <w:rPr>
          <w:rFonts w:cs="Courier New"/>
        </w:rPr>
        <w:tab/>
        <w:t>Power Factor: //0.8// //_____// lagging</w:t>
      </w:r>
    </w:p>
    <w:p w14:paraId="0EDAACE7" w14:textId="77777777" w:rsidR="00C7419F" w:rsidRPr="00582330" w:rsidRDefault="00C7419F" w:rsidP="005D1FF1">
      <w:pPr>
        <w:pStyle w:val="Level2"/>
        <w:rPr>
          <w:rFonts w:cs="Courier New"/>
        </w:rPr>
      </w:pPr>
      <w:r w:rsidRPr="00582330">
        <w:rPr>
          <w:rFonts w:cs="Courier New"/>
        </w:rPr>
        <w:t>5.</w:t>
      </w:r>
      <w:r w:rsidRPr="00582330">
        <w:rPr>
          <w:rFonts w:cs="Courier New"/>
        </w:rPr>
        <w:tab/>
        <w:t>Engine Generator Application: //stand-alone// //parallel with utility source// //parallel with other generators on an isolated bus// //parallel with other engine generators and a utility source//</w:t>
      </w:r>
    </w:p>
    <w:p w14:paraId="7627E106" w14:textId="77777777" w:rsidR="00C7419F" w:rsidRPr="00582330" w:rsidRDefault="00C7419F" w:rsidP="005D1FF1">
      <w:pPr>
        <w:pStyle w:val="Level2"/>
        <w:rPr>
          <w:rFonts w:cs="Courier New"/>
        </w:rPr>
      </w:pPr>
      <w:r w:rsidRPr="00582330">
        <w:rPr>
          <w:rFonts w:cs="Courier New"/>
        </w:rPr>
        <w:t>6.</w:t>
      </w:r>
      <w:r w:rsidRPr="00582330">
        <w:rPr>
          <w:rFonts w:cs="Courier New"/>
        </w:rPr>
        <w:tab/>
        <w:t>Fuel: diesel</w:t>
      </w:r>
    </w:p>
    <w:p w14:paraId="72F08B7A" w14:textId="77777777" w:rsidR="00C7419F" w:rsidRPr="00582330" w:rsidRDefault="00C7419F" w:rsidP="005D1FF1">
      <w:pPr>
        <w:pStyle w:val="Level2"/>
        <w:rPr>
          <w:rFonts w:cs="Courier New"/>
        </w:rPr>
      </w:pPr>
      <w:r w:rsidRPr="00582330">
        <w:rPr>
          <w:rFonts w:cs="Courier New"/>
        </w:rPr>
        <w:lastRenderedPageBreak/>
        <w:t>7.</w:t>
      </w:r>
      <w:r w:rsidRPr="00582330">
        <w:rPr>
          <w:rFonts w:cs="Courier New"/>
        </w:rPr>
        <w:tab/>
        <w:t>Voltage Regulation: + 2% (maximum) (No Load to Full Load) (standalone applications)</w:t>
      </w:r>
    </w:p>
    <w:p w14:paraId="1123C188" w14:textId="77777777" w:rsidR="00C7419F" w:rsidRPr="00582330" w:rsidRDefault="00C7419F" w:rsidP="005D1FF1">
      <w:pPr>
        <w:pStyle w:val="Level2"/>
        <w:rPr>
          <w:rFonts w:cs="Courier New"/>
        </w:rPr>
      </w:pPr>
      <w:r w:rsidRPr="00582330">
        <w:rPr>
          <w:rFonts w:cs="Courier New"/>
        </w:rPr>
        <w:t>8.</w:t>
      </w:r>
      <w:r w:rsidRPr="00582330">
        <w:rPr>
          <w:rFonts w:cs="Courier New"/>
        </w:rPr>
        <w:tab/>
        <w:t xml:space="preserve">Phases: //3 Phase, </w:t>
      </w:r>
      <w:proofErr w:type="spellStart"/>
      <w:r w:rsidRPr="00582330">
        <w:rPr>
          <w:rFonts w:cs="Courier New"/>
        </w:rPr>
        <w:t>Wye</w:t>
      </w:r>
      <w:proofErr w:type="spellEnd"/>
      <w:r w:rsidRPr="00582330">
        <w:rPr>
          <w:rFonts w:cs="Courier New"/>
        </w:rPr>
        <w:t>// //3 Phase, Delta//</w:t>
      </w:r>
    </w:p>
    <w:p w14:paraId="23C43BC6" w14:textId="77777777" w:rsidR="00C7419F" w:rsidRPr="00582330" w:rsidRDefault="00C7419F" w:rsidP="005D1FF1">
      <w:pPr>
        <w:pStyle w:val="Level2"/>
        <w:rPr>
          <w:rFonts w:cs="Courier New"/>
        </w:rPr>
      </w:pPr>
      <w:r w:rsidRPr="00582330">
        <w:rPr>
          <w:rFonts w:cs="Courier New"/>
        </w:rPr>
        <w:t>9.</w:t>
      </w:r>
      <w:r w:rsidRPr="00582330">
        <w:rPr>
          <w:rFonts w:cs="Courier New"/>
        </w:rPr>
        <w:tab/>
        <w:t>Each component of the engine generator system shall be capable of operating at /</w:t>
      </w:r>
      <w:proofErr w:type="gramStart"/>
      <w:r w:rsidRPr="00582330">
        <w:rPr>
          <w:rFonts w:cs="Courier New"/>
        </w:rPr>
        <w:t>/  /</w:t>
      </w:r>
      <w:proofErr w:type="gramEnd"/>
      <w:r w:rsidRPr="00582330">
        <w:rPr>
          <w:rFonts w:cs="Courier New"/>
        </w:rPr>
        <w:t xml:space="preserve">/ meters (//____// feet) above sea level //in a ventilated room// which will have average ambient air temperature ranging from a minimum of //  // °C (//  // °F) in winter to maximum of //  // °C (//  // °F) in summer. </w:t>
      </w:r>
    </w:p>
    <w:p w14:paraId="3A35EBB4"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Assemble, connect, and wire the engine generator at the factory so that only the external connections need to be made at the construction site. </w:t>
      </w:r>
    </w:p>
    <w:p w14:paraId="41A02AE3"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Engine Generator Unit shall be factory-painted with manufacturer's primer and standard finishes. </w:t>
      </w:r>
    </w:p>
    <w:p w14:paraId="389A1FC8"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Connections between components of the system shall conform to the recommendations of the manufacturer. </w:t>
      </w:r>
    </w:p>
    <w:p w14:paraId="0BC202EB" w14:textId="77777777" w:rsidR="00C7419F" w:rsidRPr="00582330" w:rsidRDefault="00C7419F" w:rsidP="00C7419F">
      <w:pPr>
        <w:pStyle w:val="Level10"/>
        <w:rPr>
          <w:rFonts w:cs="Courier New"/>
        </w:rPr>
      </w:pPr>
      <w:r w:rsidRPr="00582330">
        <w:rPr>
          <w:rFonts w:cs="Courier New"/>
        </w:rPr>
        <w:t>G.</w:t>
      </w:r>
      <w:r w:rsidRPr="00582330">
        <w:rPr>
          <w:rFonts w:cs="Courier New"/>
        </w:rPr>
        <w:tab/>
        <w:t xml:space="preserve">Couplings, shafts, and other moving parts shall be enclosed and guarded. Guards shall be metal, ruggedly constructed, rigidly fastened, and readily removable for convenient servicing of the equipment without disassembling any pipes and fittings. </w:t>
      </w:r>
    </w:p>
    <w:p w14:paraId="2CF69AE2" w14:textId="77777777" w:rsidR="00C7419F" w:rsidRPr="00582330" w:rsidRDefault="00C7419F" w:rsidP="00C7419F">
      <w:pPr>
        <w:pStyle w:val="Level10"/>
        <w:rPr>
          <w:rFonts w:cs="Courier New"/>
        </w:rPr>
      </w:pPr>
      <w:r w:rsidRPr="00582330">
        <w:rPr>
          <w:rFonts w:cs="Courier New"/>
        </w:rPr>
        <w:t>H.</w:t>
      </w:r>
      <w:r w:rsidRPr="00582330">
        <w:rPr>
          <w:rFonts w:cs="Courier New"/>
        </w:rPr>
        <w:tab/>
        <w:t xml:space="preserve">Engine generator shall have the following features: </w:t>
      </w:r>
    </w:p>
    <w:p w14:paraId="0BA09BB5"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Factory-mounted on a common, rigid, welded, structural steel base. </w:t>
      </w:r>
    </w:p>
    <w:p w14:paraId="2B822CCC"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Engine generator shall be statically and dynamically balanced so that the maximum vibration in the horizontal, vertical, and axial directions shall be limited to 0.15 mm (0.0059 </w:t>
      </w:r>
      <w:r w:rsidR="006A4861" w:rsidRPr="00582330">
        <w:rPr>
          <w:rFonts w:cs="Courier New"/>
        </w:rPr>
        <w:t>inch</w:t>
      </w:r>
      <w:r w:rsidRPr="00582330">
        <w:rPr>
          <w:rFonts w:cs="Courier New"/>
        </w:rPr>
        <w:t xml:space="preserve">), with an overall velocity limit of 24 mm/sec (0.866 </w:t>
      </w:r>
      <w:r w:rsidR="006A4861" w:rsidRPr="00582330">
        <w:rPr>
          <w:rFonts w:cs="Courier New"/>
        </w:rPr>
        <w:t>inch</w:t>
      </w:r>
      <w:r w:rsidRPr="00582330">
        <w:rPr>
          <w:rFonts w:cs="Courier New"/>
        </w:rPr>
        <w:t xml:space="preserve"> per second) RMS, for all speeds.</w:t>
      </w:r>
    </w:p>
    <w:p w14:paraId="3BFD50DF"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The isolators shall be constrained with restraints capable of withstanding static forces in any direction equal to twice the weight of the supported equipment. </w:t>
      </w:r>
    </w:p>
    <w:p w14:paraId="00144EC9"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Shall be capable of operating satisfactorily as specified for not fewer than 10,000 hours between major overhauls. </w:t>
      </w:r>
    </w:p>
    <w:p w14:paraId="261F2B58" w14:textId="77777777" w:rsidR="00C7419F" w:rsidRPr="00582330" w:rsidRDefault="00C7419F" w:rsidP="00C7419F">
      <w:pPr>
        <w:pStyle w:val="SpecNote"/>
        <w:rPr>
          <w:rFonts w:cs="Courier New"/>
        </w:rPr>
      </w:pPr>
      <w:r w:rsidRPr="00582330">
        <w:rPr>
          <w:rFonts w:cs="Courier New"/>
        </w:rPr>
        <w:t>SPEC WRITER NOTE: Edit the paragraph below to conform to project requirements.</w:t>
      </w:r>
    </w:p>
    <w:p w14:paraId="14CE9CE6" w14:textId="77777777" w:rsidR="00C7419F" w:rsidRPr="00582330" w:rsidRDefault="00C7419F" w:rsidP="00C7419F">
      <w:pPr>
        <w:pStyle w:val="SpecNote"/>
        <w:rPr>
          <w:rFonts w:cs="Courier New"/>
        </w:rPr>
      </w:pPr>
    </w:p>
    <w:p w14:paraId="5565E112" w14:textId="77777777" w:rsidR="00C7419F" w:rsidRPr="00582330" w:rsidRDefault="00582330" w:rsidP="00582330">
      <w:pPr>
        <w:pStyle w:val="Level10"/>
        <w:rPr>
          <w:rFonts w:cs="Courier New"/>
        </w:rPr>
      </w:pPr>
      <w:r w:rsidRPr="00582330">
        <w:rPr>
          <w:rFonts w:cs="Courier New"/>
        </w:rPr>
        <w:t>I.</w:t>
      </w:r>
      <w:r w:rsidRPr="00582330">
        <w:rPr>
          <w:rFonts w:cs="Courier New"/>
        </w:rPr>
        <w:tab/>
      </w:r>
      <w:r w:rsidR="00C7419F" w:rsidRPr="00582330">
        <w:rPr>
          <w:rFonts w:cs="Courier New"/>
        </w:rPr>
        <w:t>Each engine generator specified for parallel operation shall be configured for automatic parallel operation.</w:t>
      </w:r>
    </w:p>
    <w:p w14:paraId="40784E40" w14:textId="77777777" w:rsidR="00C7419F" w:rsidRPr="00582330" w:rsidRDefault="00C7419F" w:rsidP="00C7419F">
      <w:pPr>
        <w:pStyle w:val="ArticleB"/>
        <w:outlineLvl w:val="0"/>
        <w:rPr>
          <w:rFonts w:cs="Courier New"/>
        </w:rPr>
      </w:pPr>
      <w:r w:rsidRPr="00582330">
        <w:rPr>
          <w:rFonts w:cs="Courier New"/>
        </w:rPr>
        <w:t xml:space="preserve">2.2 ENGINE </w:t>
      </w:r>
    </w:p>
    <w:p w14:paraId="625EB781" w14:textId="77777777" w:rsidR="00582330" w:rsidRPr="00582330" w:rsidRDefault="00582330" w:rsidP="00582330">
      <w:pPr>
        <w:pStyle w:val="Level10"/>
        <w:rPr>
          <w:rFonts w:cs="Courier New"/>
        </w:rPr>
      </w:pPr>
      <w:r w:rsidRPr="00582330">
        <w:rPr>
          <w:rFonts w:cs="Courier New"/>
        </w:rPr>
        <w:t>A.</w:t>
      </w:r>
      <w:r w:rsidRPr="00582330">
        <w:rPr>
          <w:rFonts w:cs="Courier New"/>
        </w:rPr>
        <w:tab/>
        <w:t xml:space="preserve">The engine shall be coupled directly to a generator. </w:t>
      </w:r>
    </w:p>
    <w:p w14:paraId="66B2A9ED" w14:textId="77777777" w:rsidR="00582330" w:rsidRPr="00582330" w:rsidRDefault="00582330" w:rsidP="00582330">
      <w:pPr>
        <w:pStyle w:val="Level10"/>
        <w:rPr>
          <w:rFonts w:cs="Courier New"/>
        </w:rPr>
      </w:pPr>
      <w:r w:rsidRPr="00582330">
        <w:rPr>
          <w:rFonts w:cs="Courier New"/>
        </w:rPr>
        <w:t>B.</w:t>
      </w:r>
      <w:r w:rsidRPr="00582330">
        <w:rPr>
          <w:rFonts w:cs="Courier New"/>
        </w:rPr>
        <w:tab/>
        <w:t xml:space="preserve">Minimum four cylinders. </w:t>
      </w:r>
    </w:p>
    <w:p w14:paraId="6F2DCFAC" w14:textId="77777777" w:rsidR="00582330" w:rsidRPr="00582330" w:rsidRDefault="00582330" w:rsidP="00582330">
      <w:pPr>
        <w:pStyle w:val="Level10"/>
        <w:rPr>
          <w:rFonts w:cs="Courier New"/>
        </w:rPr>
      </w:pPr>
      <w:r w:rsidRPr="00582330">
        <w:rPr>
          <w:rFonts w:cs="Courier New"/>
        </w:rPr>
        <w:lastRenderedPageBreak/>
        <w:t>C.</w:t>
      </w:r>
      <w:r w:rsidRPr="00582330">
        <w:rPr>
          <w:rFonts w:cs="Courier New"/>
        </w:rPr>
        <w:tab/>
        <w:t xml:space="preserve">The engine shall be able to start in a 4.5 ˚C (40 ˚F) ambient temperature while using No. 2 diesel fuel oil without the use of starting aids such as glow plugs and ether injections. </w:t>
      </w:r>
    </w:p>
    <w:p w14:paraId="4B84ECE0" w14:textId="77777777" w:rsidR="00582330" w:rsidRPr="00582330" w:rsidRDefault="00582330" w:rsidP="00582330">
      <w:pPr>
        <w:pStyle w:val="Level10"/>
        <w:rPr>
          <w:rFonts w:cs="Courier New"/>
        </w:rPr>
      </w:pPr>
      <w:r w:rsidRPr="00582330">
        <w:rPr>
          <w:rFonts w:cs="Courier New"/>
        </w:rPr>
        <w:t>D.</w:t>
      </w:r>
      <w:r w:rsidRPr="00582330">
        <w:rPr>
          <w:rFonts w:cs="Courier New"/>
        </w:rPr>
        <w:tab/>
        <w:t xml:space="preserve">The engine shall be equipped with electric heater for maintaining the coolant temperature between 32-38 °C (90-100 °F), or as recommended by the manufacturer. </w:t>
      </w:r>
    </w:p>
    <w:p w14:paraId="45801CB9" w14:textId="77777777" w:rsidR="00582330" w:rsidRPr="00582330" w:rsidRDefault="00582330" w:rsidP="00582330">
      <w:pPr>
        <w:pStyle w:val="Level2"/>
        <w:rPr>
          <w:rFonts w:cs="Courier New"/>
        </w:rPr>
      </w:pPr>
      <w:r w:rsidRPr="00582330">
        <w:rPr>
          <w:rFonts w:cs="Courier New"/>
        </w:rPr>
        <w:t>1.</w:t>
      </w:r>
      <w:r w:rsidRPr="00582330">
        <w:rPr>
          <w:rFonts w:cs="Courier New"/>
        </w:rPr>
        <w:tab/>
        <w:t xml:space="preserve">Install thermostatic controls, contactors, and circuit breaker-protected circuits for the heaters. </w:t>
      </w:r>
    </w:p>
    <w:p w14:paraId="5EDACCC2" w14:textId="77777777" w:rsidR="00582330" w:rsidRPr="00582330" w:rsidRDefault="00582330" w:rsidP="00582330">
      <w:pPr>
        <w:pStyle w:val="Level2"/>
        <w:rPr>
          <w:rFonts w:cs="Courier New"/>
        </w:rPr>
      </w:pPr>
      <w:r w:rsidRPr="00582330">
        <w:rPr>
          <w:rFonts w:cs="Courier New"/>
        </w:rPr>
        <w:t>2.</w:t>
      </w:r>
      <w:r w:rsidRPr="00582330">
        <w:rPr>
          <w:rFonts w:cs="Courier New"/>
        </w:rPr>
        <w:tab/>
        <w:t xml:space="preserve">The heaters shall operate continuously except while the engine is </w:t>
      </w:r>
      <w:proofErr w:type="gramStart"/>
      <w:r w:rsidRPr="00582330">
        <w:rPr>
          <w:rFonts w:cs="Courier New"/>
        </w:rPr>
        <w:t>operating</w:t>
      </w:r>
      <w:proofErr w:type="gramEnd"/>
      <w:r w:rsidRPr="00582330">
        <w:rPr>
          <w:rFonts w:cs="Courier New"/>
        </w:rPr>
        <w:t xml:space="preserve"> or the water temperature is at the predetermined level. </w:t>
      </w:r>
    </w:p>
    <w:p w14:paraId="0AEE095E" w14:textId="77777777" w:rsidR="00C7419F" w:rsidRPr="00582330" w:rsidRDefault="00C7419F" w:rsidP="00C7419F">
      <w:pPr>
        <w:pStyle w:val="ArticleB"/>
        <w:outlineLvl w:val="0"/>
        <w:rPr>
          <w:rFonts w:cs="Courier New"/>
        </w:rPr>
      </w:pPr>
      <w:r w:rsidRPr="00582330">
        <w:rPr>
          <w:rFonts w:cs="Courier New"/>
        </w:rPr>
        <w:t xml:space="preserve">2.3 GOVERNOR </w:t>
      </w:r>
    </w:p>
    <w:p w14:paraId="68EA1B49"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Isochronous, electronic type. </w:t>
      </w:r>
    </w:p>
    <w:p w14:paraId="7825ABF0"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Steady-state speed band at 60 Hz shall not exceed plus or minus 0.33%. </w:t>
      </w:r>
    </w:p>
    <w:p w14:paraId="58421005" w14:textId="77777777" w:rsidR="00C7419F" w:rsidRPr="00582330" w:rsidRDefault="00C7419F" w:rsidP="00C7419F">
      <w:pPr>
        <w:pStyle w:val="ArticleB"/>
        <w:outlineLvl w:val="0"/>
        <w:rPr>
          <w:rFonts w:cs="Courier New"/>
        </w:rPr>
      </w:pPr>
      <w:r w:rsidRPr="00582330">
        <w:rPr>
          <w:rFonts w:cs="Courier New"/>
        </w:rPr>
        <w:t xml:space="preserve">2.4 LUBRICATION OIL SYSTEM </w:t>
      </w:r>
    </w:p>
    <w:p w14:paraId="796D7724"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Pressurized type. </w:t>
      </w:r>
    </w:p>
    <w:p w14:paraId="77808C6C" w14:textId="77777777" w:rsidR="00C7419F" w:rsidRPr="00582330" w:rsidRDefault="00C7419F" w:rsidP="00C7419F">
      <w:pPr>
        <w:pStyle w:val="Level10"/>
        <w:rPr>
          <w:rFonts w:cs="Courier New"/>
        </w:rPr>
      </w:pPr>
      <w:r w:rsidRPr="00582330">
        <w:rPr>
          <w:rFonts w:cs="Courier New"/>
        </w:rPr>
        <w:t>B.</w:t>
      </w:r>
      <w:r w:rsidRPr="00582330">
        <w:rPr>
          <w:rFonts w:cs="Courier New"/>
        </w:rPr>
        <w:tab/>
        <w:t>Positive-displacement pump driven by engine crankshaft.</w:t>
      </w:r>
    </w:p>
    <w:p w14:paraId="1997FE41" w14:textId="77777777" w:rsidR="00C7419F" w:rsidRPr="00582330" w:rsidRDefault="00C7419F" w:rsidP="00C7419F">
      <w:pPr>
        <w:pStyle w:val="Level10"/>
        <w:rPr>
          <w:rFonts w:cs="Courier New"/>
        </w:rPr>
      </w:pPr>
      <w:r w:rsidRPr="00582330">
        <w:rPr>
          <w:rFonts w:cs="Courier New"/>
        </w:rPr>
        <w:t>C.</w:t>
      </w:r>
      <w:r w:rsidRPr="00582330">
        <w:rPr>
          <w:rFonts w:cs="Courier New"/>
        </w:rPr>
        <w:tab/>
        <w:t xml:space="preserve">Full-flow strainer and full-flow or by-pass filters. </w:t>
      </w:r>
    </w:p>
    <w:p w14:paraId="7701B031"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Filters shall be cleanable or replaceable type and shall remove particles as small as 3 microns without removing the additives in the oil. For by-pass filters, flow shall be diverted without flow interruption. </w:t>
      </w:r>
    </w:p>
    <w:p w14:paraId="16D14AEE"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Extend lube oil sump drain line out through the skid base and terminate it with a drain valve and plug. </w:t>
      </w:r>
    </w:p>
    <w:p w14:paraId="76343B23" w14:textId="77777777" w:rsidR="00C7419F" w:rsidRPr="00582330" w:rsidRDefault="00C7419F" w:rsidP="00C7419F">
      <w:pPr>
        <w:pStyle w:val="SpecNote"/>
        <w:rPr>
          <w:rFonts w:cs="Courier New"/>
        </w:rPr>
      </w:pPr>
      <w:r w:rsidRPr="00582330">
        <w:rPr>
          <w:rFonts w:cs="Courier New"/>
        </w:rPr>
        <w:t>SPEC WRITER NOTE: Include the paragraph below to conform to project requirements.</w:t>
      </w:r>
    </w:p>
    <w:p w14:paraId="4CCDB423" w14:textId="77777777" w:rsidR="00C7419F" w:rsidRPr="00582330" w:rsidRDefault="00C7419F" w:rsidP="00C7419F">
      <w:pPr>
        <w:pStyle w:val="SpecNote"/>
        <w:rPr>
          <w:rFonts w:cs="Courier New"/>
        </w:rPr>
      </w:pPr>
    </w:p>
    <w:p w14:paraId="0A847776" w14:textId="77777777" w:rsidR="00C7419F" w:rsidRPr="00582330" w:rsidRDefault="00C7419F" w:rsidP="00C7419F">
      <w:pPr>
        <w:pStyle w:val="Level10"/>
        <w:ind w:hanging="630"/>
        <w:rPr>
          <w:rFonts w:cs="Courier New"/>
        </w:rPr>
      </w:pPr>
      <w:r w:rsidRPr="00582330">
        <w:rPr>
          <w:rFonts w:cs="Courier New"/>
        </w:rPr>
        <w:t>//F.</w:t>
      </w:r>
      <w:r w:rsidRPr="00582330">
        <w:rPr>
          <w:rFonts w:cs="Courier New"/>
        </w:rPr>
        <w:tab/>
        <w:t xml:space="preserve">Provide a 120-volt oil heater for exterior engine </w:t>
      </w:r>
      <w:proofErr w:type="gramStart"/>
      <w:r w:rsidRPr="00582330">
        <w:rPr>
          <w:rFonts w:cs="Courier New"/>
        </w:rPr>
        <w:t>generator./</w:t>
      </w:r>
      <w:proofErr w:type="gramEnd"/>
      <w:r w:rsidRPr="00582330">
        <w:rPr>
          <w:rFonts w:cs="Courier New"/>
        </w:rPr>
        <w:t xml:space="preserve">/ </w:t>
      </w:r>
    </w:p>
    <w:p w14:paraId="16E7AE0E" w14:textId="77777777" w:rsidR="00C7419F" w:rsidRPr="00582330" w:rsidRDefault="00C7419F" w:rsidP="00C7419F">
      <w:pPr>
        <w:pStyle w:val="ArticleB"/>
        <w:outlineLvl w:val="0"/>
        <w:rPr>
          <w:rFonts w:cs="Courier New"/>
        </w:rPr>
      </w:pPr>
      <w:r w:rsidRPr="00582330">
        <w:rPr>
          <w:rFonts w:cs="Courier New"/>
        </w:rPr>
        <w:t xml:space="preserve">2.5 FUEL SYSTEM </w:t>
      </w:r>
    </w:p>
    <w:p w14:paraId="510D0DCD" w14:textId="77777777" w:rsidR="00C7419F" w:rsidRPr="00582330" w:rsidRDefault="00C7419F" w:rsidP="00C7419F">
      <w:pPr>
        <w:pStyle w:val="Level10"/>
        <w:rPr>
          <w:rFonts w:cs="Courier New"/>
        </w:rPr>
      </w:pPr>
      <w:r w:rsidRPr="00582330">
        <w:rPr>
          <w:rFonts w:cs="Courier New"/>
        </w:rPr>
        <w:t>A.</w:t>
      </w:r>
      <w:r w:rsidRPr="00582330">
        <w:rPr>
          <w:rFonts w:cs="Courier New"/>
        </w:rPr>
        <w:tab/>
        <w:t>Main fuel storage tank(s) shall comply with the requirements of Section 23 10 00, FACILITY FUEL SYSTEMS.</w:t>
      </w:r>
    </w:p>
    <w:p w14:paraId="7CD74C95"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Shall comply with NFPA 37 and NFPA 30, and have the following features: </w:t>
      </w:r>
    </w:p>
    <w:p w14:paraId="6AA1EB89"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Injection pump(s) and nozzles. </w:t>
      </w:r>
    </w:p>
    <w:p w14:paraId="60D5C6E7"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Plungers shall be carefully lapped for precision fit and shall not require any packing. </w:t>
      </w:r>
    </w:p>
    <w:p w14:paraId="043C677C"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Filters or screens that require periodic cleaning or replacement shall not be permitted in the injection system assemblies. </w:t>
      </w:r>
    </w:p>
    <w:p w14:paraId="1C5AB22D"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Return surplus oil from the injectors to the main storage tank by gravity or a pump. </w:t>
      </w:r>
    </w:p>
    <w:p w14:paraId="5E722FAE" w14:textId="77777777" w:rsidR="00C7419F" w:rsidRPr="00582330" w:rsidRDefault="00C7419F" w:rsidP="00C7419F">
      <w:pPr>
        <w:pStyle w:val="Level2"/>
        <w:keepNext/>
        <w:rPr>
          <w:rFonts w:cs="Courier New"/>
        </w:rPr>
      </w:pPr>
      <w:r w:rsidRPr="00582330">
        <w:rPr>
          <w:rFonts w:cs="Courier New"/>
        </w:rPr>
        <w:lastRenderedPageBreak/>
        <w:t>5.</w:t>
      </w:r>
      <w:r w:rsidRPr="00582330">
        <w:rPr>
          <w:rFonts w:cs="Courier New"/>
        </w:rPr>
        <w:tab/>
        <w:t xml:space="preserve">Filter System: </w:t>
      </w:r>
    </w:p>
    <w:p w14:paraId="5D9BFD0D"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Dual primary filters shall be located between the main fuel oil storage and day tank. </w:t>
      </w:r>
    </w:p>
    <w:p w14:paraId="4447C991" w14:textId="77777777" w:rsidR="00C7419F" w:rsidRPr="00582330" w:rsidRDefault="00C7419F" w:rsidP="00C7419F">
      <w:pPr>
        <w:pStyle w:val="Level3"/>
        <w:rPr>
          <w:rFonts w:cs="Courier New"/>
        </w:rPr>
      </w:pPr>
      <w:r w:rsidRPr="00582330">
        <w:rPr>
          <w:rFonts w:cs="Courier New"/>
        </w:rPr>
        <w:t>b.</w:t>
      </w:r>
      <w:r w:rsidRPr="00582330">
        <w:rPr>
          <w:rFonts w:cs="Courier New"/>
        </w:rPr>
        <w:tab/>
        <w:t>Secondary filters (engine-mounted) shall be located such that the oil will be thoroughly filtered before it reaches the injection system assemblies.</w:t>
      </w:r>
    </w:p>
    <w:p w14:paraId="110CA475" w14:textId="77777777" w:rsidR="00C7419F" w:rsidRPr="00582330" w:rsidRDefault="00C7419F" w:rsidP="00C7419F">
      <w:pPr>
        <w:pStyle w:val="Level3"/>
        <w:rPr>
          <w:rFonts w:cs="Courier New"/>
        </w:rPr>
      </w:pPr>
      <w:r w:rsidRPr="00582330">
        <w:rPr>
          <w:rFonts w:cs="Courier New"/>
        </w:rPr>
        <w:t>c.</w:t>
      </w:r>
      <w:r w:rsidRPr="00582330">
        <w:rPr>
          <w:rFonts w:cs="Courier New"/>
        </w:rPr>
        <w:tab/>
        <w:t>Filters shall be cleanable or replaceable type and shall entrap and remove water from oil as recommended by the engine manufacturer.</w:t>
      </w:r>
    </w:p>
    <w:p w14:paraId="2D0DDBBF" w14:textId="77777777" w:rsidR="00C7419F" w:rsidRPr="00582330" w:rsidRDefault="00C7419F" w:rsidP="00C7419F">
      <w:pPr>
        <w:pStyle w:val="Level10"/>
        <w:rPr>
          <w:rFonts w:cs="Courier New"/>
        </w:rPr>
      </w:pPr>
      <w:r w:rsidRPr="00582330">
        <w:rPr>
          <w:rFonts w:cs="Courier New"/>
        </w:rPr>
        <w:t>C.</w:t>
      </w:r>
      <w:r w:rsidRPr="00582330">
        <w:rPr>
          <w:rFonts w:cs="Courier New"/>
        </w:rPr>
        <w:tab/>
        <w:t xml:space="preserve">Day Tank: </w:t>
      </w:r>
    </w:p>
    <w:p w14:paraId="07B3ED8E" w14:textId="77777777" w:rsidR="00C7419F" w:rsidRPr="00582330" w:rsidRDefault="00C7419F" w:rsidP="00C7419F">
      <w:pPr>
        <w:pStyle w:val="Level2"/>
        <w:rPr>
          <w:rFonts w:cs="Courier New"/>
        </w:rPr>
      </w:pPr>
      <w:r w:rsidRPr="00582330">
        <w:rPr>
          <w:rFonts w:cs="Courier New"/>
        </w:rPr>
        <w:t>1.</w:t>
      </w:r>
      <w:r w:rsidRPr="00582330">
        <w:rPr>
          <w:rFonts w:cs="Courier New"/>
        </w:rPr>
        <w:tab/>
        <w:t>Each engine generator shall be provided with a welded steel //separate self-supporting// //integral// day tank with double-wall fuel containment.</w:t>
      </w:r>
    </w:p>
    <w:p w14:paraId="1CAD18C9" w14:textId="77777777" w:rsidR="00C7419F" w:rsidRPr="00582330" w:rsidRDefault="00C7419F" w:rsidP="00C7419F">
      <w:pPr>
        <w:pStyle w:val="Level2"/>
        <w:rPr>
          <w:rFonts w:cs="Courier New"/>
        </w:rPr>
      </w:pPr>
      <w:r w:rsidRPr="00582330">
        <w:rPr>
          <w:rFonts w:cs="Courier New"/>
        </w:rPr>
        <w:t>2.</w:t>
      </w:r>
      <w:r w:rsidRPr="00582330">
        <w:rPr>
          <w:rFonts w:cs="Courier New"/>
        </w:rPr>
        <w:tab/>
        <w:t>Each day tank shall have capacity to supply fuel to the engine for a //4-hour// period at 100% rated load without being refilled, including fuel that is returned to the main fuel storage tank. The calculation of the capacity of each day tank shall incorporate the requirement to stop the supply of fuel into the day tank at 90% of the ultimate volume of the tank.</w:t>
      </w:r>
    </w:p>
    <w:p w14:paraId="379C9356"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Secure, pipe, and connect the tank adequately for maximum protection from fire hazards, including oil leaks. </w:t>
      </w:r>
    </w:p>
    <w:p w14:paraId="0CCD2C8D"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Incorporate a vent, drain cock, shutoff cocks, and gauge glass. Terminate the vent piping outdoors with mushroom vent cap. </w:t>
      </w:r>
    </w:p>
    <w:p w14:paraId="3632DCB0"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Incorporate a float switch on the day tank to control the fuel oil transfer pump and to actuate an alarm in the engine generator control cubicle when the oil level in the tank drops below the level at which the transfer pump should start to refill the tank. </w:t>
      </w:r>
    </w:p>
    <w:p w14:paraId="58492002"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The float switch contacts controlling the fuel oil transfer pump shall be set to energize the pump when the liquid level in the tank reaches one-third of the total volume of the tank. </w:t>
      </w:r>
    </w:p>
    <w:p w14:paraId="085DBEED"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The float switch contacts that actuate the low fuel oil day tank alarm device shall be set to alarm and energize the second fuel transfer pump when the liquid level in the tank reaches one-quarter of the total volume of the tank. </w:t>
      </w:r>
    </w:p>
    <w:p w14:paraId="0F72478B"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Day tank and engine supply line elevations shall be below the elevation of the injector return outlet on the engine. </w:t>
      </w:r>
    </w:p>
    <w:p w14:paraId="2E2F50E0" w14:textId="77777777" w:rsidR="00C7419F" w:rsidRPr="00582330" w:rsidRDefault="00C7419F" w:rsidP="00C7419F">
      <w:pPr>
        <w:pStyle w:val="Level10"/>
        <w:rPr>
          <w:rFonts w:cs="Courier New"/>
        </w:rPr>
      </w:pPr>
      <w:r w:rsidRPr="00582330">
        <w:rPr>
          <w:rFonts w:cs="Courier New"/>
        </w:rPr>
        <w:t>D.</w:t>
      </w:r>
      <w:r w:rsidRPr="00582330">
        <w:rPr>
          <w:rFonts w:cs="Courier New"/>
        </w:rPr>
        <w:tab/>
        <w:t>Fuel Transfer Pump - Main Storage Tank to Day Tank(s):</w:t>
      </w:r>
    </w:p>
    <w:p w14:paraId="683E6FBF" w14:textId="77777777" w:rsidR="00C7419F" w:rsidRPr="00582330" w:rsidRDefault="00C7419F" w:rsidP="00C7419F">
      <w:pPr>
        <w:pStyle w:val="Level2"/>
        <w:rPr>
          <w:rFonts w:cs="Courier New"/>
        </w:rPr>
      </w:pPr>
      <w:r w:rsidRPr="00582330">
        <w:rPr>
          <w:rFonts w:cs="Courier New"/>
        </w:rPr>
        <w:lastRenderedPageBreak/>
        <w:t>1.</w:t>
      </w:r>
      <w:r w:rsidRPr="00582330">
        <w:rPr>
          <w:rFonts w:cs="Courier New"/>
        </w:rPr>
        <w:tab/>
        <w:t>Electric motor</w:t>
      </w:r>
      <w:r w:rsidR="001F145E">
        <w:rPr>
          <w:rFonts w:cs="Courier New"/>
        </w:rPr>
        <w:t>-</w:t>
      </w:r>
      <w:r w:rsidRPr="00582330">
        <w:rPr>
          <w:rFonts w:cs="Courier New"/>
        </w:rPr>
        <w:t>driven, duplex arrangement, close</w:t>
      </w:r>
      <w:r w:rsidR="001F145E">
        <w:rPr>
          <w:rFonts w:cs="Courier New"/>
        </w:rPr>
        <w:t>-</w:t>
      </w:r>
      <w:r w:rsidRPr="00582330">
        <w:rPr>
          <w:rFonts w:cs="Courier New"/>
        </w:rPr>
        <w:t>coupled, single</w:t>
      </w:r>
      <w:r w:rsidR="001F145E">
        <w:rPr>
          <w:rFonts w:cs="Courier New"/>
        </w:rPr>
        <w:t>-</w:t>
      </w:r>
      <w:r w:rsidRPr="00582330">
        <w:rPr>
          <w:rFonts w:cs="Courier New"/>
        </w:rPr>
        <w:t>stage, positive</w:t>
      </w:r>
      <w:r w:rsidR="001F145E">
        <w:rPr>
          <w:rFonts w:cs="Courier New"/>
        </w:rPr>
        <w:t>-</w:t>
      </w:r>
      <w:r w:rsidRPr="00582330">
        <w:rPr>
          <w:rFonts w:cs="Courier New"/>
        </w:rPr>
        <w:t>displacement type with built</w:t>
      </w:r>
      <w:r w:rsidR="001F145E">
        <w:rPr>
          <w:rFonts w:cs="Courier New"/>
        </w:rPr>
        <w:t>-</w:t>
      </w:r>
      <w:r w:rsidRPr="00582330">
        <w:rPr>
          <w:rFonts w:cs="Courier New"/>
        </w:rPr>
        <w:t xml:space="preserve">in pressure relief valves. When the fuel is used for cooling components of the fuel injection system, the engine's fuel return line shall be returned to the main storage tank, rather than the day tank. </w:t>
      </w:r>
    </w:p>
    <w:p w14:paraId="3E51F271"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Include a heavy-duty automatic alternator and H-O-A switch to alternate sequence of pumps. Pumps shall be controlled with the float switch on the day tank and H-O-A selector switch such that the day tank will be refilled automatically when the oil level lowers to the low limit for the float switch. The H-O-A selector switches shall enable the pumps to be operated manually at any time. </w:t>
      </w:r>
    </w:p>
    <w:p w14:paraId="68CE9CC9"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For all engines, the related transfer pump and its electrical and plumbing connections shall be sized to provide a flow rate of at least four times the engine's fuel pumping rate. </w:t>
      </w:r>
    </w:p>
    <w:p w14:paraId="5961ACA6"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Provide a manually-operated, rotary-type transfer pump connected in parallel with the electric motor-driven transfer pumps so that oil can be pumped to the day tank while the electric motor-driven pumps are inoperative. </w:t>
      </w:r>
    </w:p>
    <w:p w14:paraId="13295026" w14:textId="77777777" w:rsidR="00C7419F" w:rsidRPr="00582330" w:rsidRDefault="00C7419F" w:rsidP="00C7419F">
      <w:pPr>
        <w:pStyle w:val="Level10"/>
        <w:rPr>
          <w:rFonts w:cs="Courier New"/>
        </w:rPr>
      </w:pPr>
      <w:r w:rsidRPr="00582330">
        <w:rPr>
          <w:rFonts w:cs="Courier New"/>
        </w:rPr>
        <w:t>E.</w:t>
      </w:r>
      <w:r w:rsidRPr="00582330">
        <w:rPr>
          <w:rFonts w:cs="Courier New"/>
        </w:rPr>
        <w:tab/>
        <w:t>Piping System: Black steel standard weight ASTM A-53 pipe and necessary valves and pressure gauges between:</w:t>
      </w:r>
    </w:p>
    <w:p w14:paraId="32F46E3D"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The engine and the day tank as shown on the drawings. </w:t>
      </w:r>
    </w:p>
    <w:p w14:paraId="6635E8FC" w14:textId="77777777" w:rsidR="00C7419F" w:rsidRPr="00582330" w:rsidRDefault="00C7419F" w:rsidP="00C7419F">
      <w:pPr>
        <w:pStyle w:val="Level2"/>
        <w:rPr>
          <w:rFonts w:cs="Courier New"/>
        </w:rPr>
      </w:pPr>
      <w:r w:rsidRPr="00582330">
        <w:rPr>
          <w:rFonts w:cs="Courier New"/>
        </w:rPr>
        <w:t>2.</w:t>
      </w:r>
      <w:r w:rsidRPr="00582330">
        <w:rPr>
          <w:rFonts w:cs="Courier New"/>
        </w:rPr>
        <w:tab/>
        <w:t>The day tank and the supply and return connections at the underground storage tank as shown on the drawings. Connections at the engine shall be made with flexible piping suitable for the fuel furnished.</w:t>
      </w:r>
    </w:p>
    <w:p w14:paraId="3D37E8AF" w14:textId="77777777" w:rsidR="00C7419F" w:rsidRPr="00582330" w:rsidRDefault="00C7419F" w:rsidP="00C7419F">
      <w:pPr>
        <w:pStyle w:val="SpecNote"/>
        <w:rPr>
          <w:rFonts w:cs="Courier New"/>
        </w:rPr>
      </w:pPr>
      <w:r w:rsidRPr="00582330">
        <w:rPr>
          <w:rFonts w:cs="Courier New"/>
        </w:rPr>
        <w:t>SPEC WRITER NOTE: In the following paragraph delete the items enclosed by //_____// where the radiator will not be more than 3 M (10 feet) above the engine.</w:t>
      </w:r>
    </w:p>
    <w:p w14:paraId="24E652F3" w14:textId="77777777" w:rsidR="00C7419F" w:rsidRPr="00582330" w:rsidRDefault="00C7419F" w:rsidP="00C7419F">
      <w:pPr>
        <w:pStyle w:val="SpecNote"/>
        <w:rPr>
          <w:rFonts w:cs="Courier New"/>
        </w:rPr>
      </w:pPr>
    </w:p>
    <w:p w14:paraId="3308F1CB" w14:textId="77777777" w:rsidR="00C7419F" w:rsidRPr="00582330" w:rsidRDefault="00C7419F" w:rsidP="00C7419F">
      <w:pPr>
        <w:pStyle w:val="ArticleB"/>
        <w:outlineLvl w:val="0"/>
        <w:rPr>
          <w:rFonts w:cs="Courier New"/>
        </w:rPr>
      </w:pPr>
      <w:r w:rsidRPr="00582330">
        <w:rPr>
          <w:rFonts w:cs="Courier New"/>
        </w:rPr>
        <w:t xml:space="preserve">2.6 cooling system </w:t>
      </w:r>
    </w:p>
    <w:p w14:paraId="7930D774" w14:textId="77777777" w:rsidR="00C7419F" w:rsidRPr="00582330" w:rsidRDefault="00C7419F" w:rsidP="00C7419F">
      <w:pPr>
        <w:pStyle w:val="Level10"/>
        <w:rPr>
          <w:rFonts w:cs="Courier New"/>
        </w:rPr>
      </w:pPr>
      <w:r w:rsidRPr="00582330">
        <w:rPr>
          <w:rFonts w:cs="Courier New"/>
        </w:rPr>
        <w:t>A.</w:t>
      </w:r>
      <w:r w:rsidRPr="00582330">
        <w:rPr>
          <w:rFonts w:cs="Courier New"/>
        </w:rPr>
        <w:tab/>
        <w:t>Liquid-cooled, closed loop, with // fin-tube radiator mounted on the engine generator, // fin-tube remote radiator, // and integral engine driven circulating pump, // as shown on the drawings.</w:t>
      </w:r>
    </w:p>
    <w:p w14:paraId="61C66DC2"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Cooling capacity shall not be less than the cooling requirements of the engine generator and its lubricating oil while operating continuously at 100% of its specified rating. </w:t>
      </w:r>
    </w:p>
    <w:p w14:paraId="146D859E" w14:textId="77777777" w:rsidR="00C7419F" w:rsidRPr="00582330" w:rsidRDefault="00C7419F" w:rsidP="00C7419F">
      <w:pPr>
        <w:pStyle w:val="Level10"/>
        <w:ind w:hanging="630"/>
        <w:rPr>
          <w:rFonts w:cs="Courier New"/>
        </w:rPr>
      </w:pPr>
      <w:r w:rsidRPr="00582330">
        <w:rPr>
          <w:rFonts w:cs="Courier New"/>
        </w:rPr>
        <w:t>//C.</w:t>
      </w:r>
      <w:r w:rsidRPr="00582330">
        <w:rPr>
          <w:rFonts w:cs="Courier New"/>
        </w:rPr>
        <w:tab/>
        <w:t xml:space="preserve">Water circulating pumps shall be the centrifugal type driven by engine. Incorporate pressure relief devices where required to prevent excessive pressure increase after the engine stops. // </w:t>
      </w:r>
    </w:p>
    <w:p w14:paraId="48ABC595" w14:textId="77777777" w:rsidR="00C7419F" w:rsidRPr="00582330" w:rsidRDefault="00C7419F" w:rsidP="00C7419F">
      <w:pPr>
        <w:pStyle w:val="Level10"/>
        <w:rPr>
          <w:rFonts w:cs="Courier New"/>
        </w:rPr>
      </w:pPr>
      <w:r w:rsidRPr="00582330">
        <w:rPr>
          <w:rFonts w:cs="Courier New"/>
        </w:rPr>
        <w:lastRenderedPageBreak/>
        <w:t>D.</w:t>
      </w:r>
      <w:r w:rsidRPr="00582330">
        <w:rPr>
          <w:rFonts w:cs="Courier New"/>
        </w:rPr>
        <w:tab/>
        <w:t xml:space="preserve">Coolant shall be extended-life antifreeze solution, 50% ethylene glycol and 50% soft water, with corrosion inhibitor additive as recommended by the manufacturer. </w:t>
      </w:r>
    </w:p>
    <w:p w14:paraId="00C7AE0A"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Fan shall be driven by // multiple belts from engine shaft // a totally enclosed electric motor //. </w:t>
      </w:r>
    </w:p>
    <w:p w14:paraId="076C5EFF" w14:textId="77777777" w:rsidR="00C7419F" w:rsidRPr="00582330" w:rsidRDefault="00C7419F" w:rsidP="00C7419F">
      <w:pPr>
        <w:pStyle w:val="Level10"/>
        <w:rPr>
          <w:rFonts w:cs="Courier New"/>
        </w:rPr>
      </w:pPr>
      <w:r w:rsidRPr="00582330">
        <w:rPr>
          <w:rFonts w:cs="Courier New"/>
        </w:rPr>
        <w:t>F.</w:t>
      </w:r>
      <w:r w:rsidRPr="00582330">
        <w:rPr>
          <w:rFonts w:cs="Courier New"/>
        </w:rPr>
        <w:tab/>
        <w:t>Coolant hoses shall be flexible, per manufacturer's recommendation.</w:t>
      </w:r>
    </w:p>
    <w:p w14:paraId="63851A4D" w14:textId="77777777" w:rsidR="00C7419F" w:rsidRPr="00582330" w:rsidRDefault="00C7419F" w:rsidP="00C7419F">
      <w:pPr>
        <w:pStyle w:val="Level10"/>
        <w:rPr>
          <w:rFonts w:cs="Courier New"/>
        </w:rPr>
      </w:pPr>
      <w:r w:rsidRPr="00582330">
        <w:rPr>
          <w:rFonts w:cs="Courier New"/>
        </w:rPr>
        <w:t>G.</w:t>
      </w:r>
      <w:r w:rsidRPr="00582330">
        <w:rPr>
          <w:rFonts w:cs="Courier New"/>
        </w:rPr>
        <w:tab/>
        <w:t>Self-contained thermostatic-control valve shall modulate coolant flow to maintain optimum constant coolant temperature, as recommended by the engine manufacturer.</w:t>
      </w:r>
    </w:p>
    <w:p w14:paraId="044EF420" w14:textId="77777777" w:rsidR="00C7419F" w:rsidRPr="00582330" w:rsidRDefault="00C7419F" w:rsidP="00C7419F">
      <w:pPr>
        <w:pStyle w:val="SpecNote"/>
        <w:rPr>
          <w:rFonts w:cs="Courier New"/>
        </w:rPr>
      </w:pPr>
      <w:r w:rsidRPr="00582330">
        <w:rPr>
          <w:rFonts w:cs="Courier New"/>
        </w:rPr>
        <w:t>SPEC WRITER NOTE: Coordinate motor operated dampers provided in Division 23 with the engine generator.</w:t>
      </w:r>
    </w:p>
    <w:p w14:paraId="63F819E2" w14:textId="77777777" w:rsidR="00C7419F" w:rsidRPr="00582330" w:rsidRDefault="00C7419F" w:rsidP="00C7419F">
      <w:pPr>
        <w:pStyle w:val="SpecNote"/>
        <w:rPr>
          <w:rFonts w:cs="Courier New"/>
        </w:rPr>
      </w:pPr>
    </w:p>
    <w:p w14:paraId="4005DE06" w14:textId="77777777" w:rsidR="00C7419F" w:rsidRPr="00582330" w:rsidRDefault="00C7419F" w:rsidP="00C7419F">
      <w:pPr>
        <w:pStyle w:val="Level10"/>
        <w:keepNext/>
        <w:rPr>
          <w:rFonts w:cs="Courier New"/>
        </w:rPr>
      </w:pPr>
      <w:r w:rsidRPr="00582330">
        <w:rPr>
          <w:rFonts w:cs="Courier New"/>
        </w:rPr>
        <w:t>H.</w:t>
      </w:r>
      <w:r w:rsidRPr="00582330">
        <w:rPr>
          <w:rFonts w:cs="Courier New"/>
        </w:rPr>
        <w:tab/>
        <w:t xml:space="preserve">Motor-Operated Dampers: </w:t>
      </w:r>
    </w:p>
    <w:p w14:paraId="3C236DBD"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Dampers, which are provided under Section 23 31 00, HVAC DUCTS AND CASINGS, shall be two-position, electric motor-operated. </w:t>
      </w:r>
    </w:p>
    <w:p w14:paraId="3635B22B"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Dampers shall open simultaneously with the starting of the diesel engine and shall close simultaneously with the stopping of the diesel engine. </w:t>
      </w:r>
    </w:p>
    <w:p w14:paraId="4500F28A" w14:textId="77777777" w:rsidR="00C7419F" w:rsidRPr="00582330" w:rsidRDefault="00C7419F" w:rsidP="00C7419F">
      <w:pPr>
        <w:pStyle w:val="SpecNote"/>
        <w:rPr>
          <w:rFonts w:cs="Courier New"/>
        </w:rPr>
      </w:pPr>
      <w:r w:rsidRPr="00582330">
        <w:rPr>
          <w:rFonts w:cs="Courier New"/>
        </w:rPr>
        <w:t>SPEC WRITER NOTE: Include this paragraph when a remote radiator is used.</w:t>
      </w:r>
    </w:p>
    <w:p w14:paraId="50656695" w14:textId="77777777" w:rsidR="00C7419F" w:rsidRPr="00582330" w:rsidRDefault="00C7419F" w:rsidP="00C7419F">
      <w:pPr>
        <w:pStyle w:val="Level10"/>
        <w:spacing w:line="240" w:lineRule="auto"/>
        <w:ind w:left="734" w:hanging="547"/>
        <w:rPr>
          <w:rFonts w:cs="Courier New"/>
        </w:rPr>
      </w:pPr>
    </w:p>
    <w:p w14:paraId="5D1D42C9" w14:textId="77777777" w:rsidR="00C7419F" w:rsidRPr="00582330" w:rsidRDefault="00C7419F" w:rsidP="00C7419F">
      <w:pPr>
        <w:pStyle w:val="Level10"/>
        <w:ind w:hanging="630"/>
        <w:rPr>
          <w:rFonts w:cs="Courier New"/>
        </w:rPr>
      </w:pPr>
      <w:r w:rsidRPr="00582330">
        <w:rPr>
          <w:rFonts w:cs="Courier New"/>
        </w:rPr>
        <w:t>//I.</w:t>
      </w:r>
      <w:r w:rsidRPr="00582330">
        <w:rPr>
          <w:rFonts w:cs="Courier New"/>
        </w:rPr>
        <w:tab/>
        <w:t>Remote Radiator Enclosure:</w:t>
      </w:r>
    </w:p>
    <w:p w14:paraId="4697FEFF"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Shall be rugged, tamperproof assemblies framed with steel channels, angles, and braces. Provide fan shroud, fixed louvers, and bird screens at both air intake and exhaust. </w:t>
      </w:r>
    </w:p>
    <w:p w14:paraId="501E5EA4"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Shall be securely bolted together to facilitate future dismantling. Carriage type bolts shall be used with the washers and locknuts on the inside of the enclosures. </w:t>
      </w:r>
    </w:p>
    <w:p w14:paraId="3821A9E5" w14:textId="77777777" w:rsidR="00C7419F" w:rsidRPr="00582330" w:rsidRDefault="00C7419F" w:rsidP="00C7419F">
      <w:pPr>
        <w:pStyle w:val="Level2"/>
        <w:rPr>
          <w:rFonts w:cs="Courier New"/>
        </w:rPr>
      </w:pPr>
      <w:r w:rsidRPr="00582330">
        <w:rPr>
          <w:rFonts w:cs="Courier New"/>
        </w:rPr>
        <w:t>3.</w:t>
      </w:r>
      <w:r w:rsidRPr="00582330">
        <w:rPr>
          <w:rFonts w:cs="Courier New"/>
        </w:rPr>
        <w:tab/>
        <w:t>Door shall be leveled sheet steel attached with concealed or semi</w:t>
      </w:r>
      <w:r w:rsidR="007846A3">
        <w:rPr>
          <w:rFonts w:cs="Courier New"/>
        </w:rPr>
        <w:t>-</w:t>
      </w:r>
      <w:r w:rsidRPr="00582330">
        <w:rPr>
          <w:rFonts w:cs="Courier New"/>
        </w:rPr>
        <w:t xml:space="preserve">concealed hinges. Include a stop edge around the inside of the door opening and a metal rod stop for 90 </w:t>
      </w:r>
      <w:proofErr w:type="gramStart"/>
      <w:r w:rsidRPr="00582330">
        <w:rPr>
          <w:rFonts w:cs="Courier New"/>
        </w:rPr>
        <w:t>degree</w:t>
      </w:r>
      <w:proofErr w:type="gramEnd"/>
      <w:r w:rsidRPr="00582330">
        <w:rPr>
          <w:rFonts w:cs="Courier New"/>
        </w:rPr>
        <w:t xml:space="preserve"> opening. </w:t>
      </w:r>
    </w:p>
    <w:p w14:paraId="7E7F9ABE"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Anchor the enclosures to concrete bases with bolts, not less than 15 mm (0.5 inch) diameter. </w:t>
      </w:r>
    </w:p>
    <w:p w14:paraId="00606217"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Radiator fan motor shall be totally enclosed with guarded V-belt drive and an adjustable mounting base. </w:t>
      </w:r>
    </w:p>
    <w:p w14:paraId="0C9FB199"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Coolant piping shall be as recommended by the </w:t>
      </w:r>
      <w:proofErr w:type="gramStart"/>
      <w:r w:rsidRPr="00582330">
        <w:rPr>
          <w:rFonts w:cs="Courier New"/>
        </w:rPr>
        <w:t>manufacturer./</w:t>
      </w:r>
      <w:proofErr w:type="gramEnd"/>
      <w:r w:rsidRPr="00582330">
        <w:rPr>
          <w:rFonts w:cs="Courier New"/>
        </w:rPr>
        <w:t>/</w:t>
      </w:r>
    </w:p>
    <w:p w14:paraId="656CF89F" w14:textId="77777777" w:rsidR="00C7419F" w:rsidRPr="00582330" w:rsidRDefault="00C7419F" w:rsidP="00C7419F">
      <w:pPr>
        <w:pStyle w:val="ArticleB"/>
        <w:outlineLvl w:val="0"/>
        <w:rPr>
          <w:rFonts w:cs="Courier New"/>
        </w:rPr>
      </w:pPr>
      <w:r w:rsidRPr="00582330">
        <w:rPr>
          <w:rFonts w:cs="Courier New"/>
        </w:rPr>
        <w:t xml:space="preserve">2.7 AIR INTAKE AND EXHAUST SYSTEMS </w:t>
      </w:r>
    </w:p>
    <w:p w14:paraId="208AE344" w14:textId="77777777" w:rsidR="00C7419F" w:rsidRPr="00582330" w:rsidRDefault="00C7419F" w:rsidP="00C7419F">
      <w:pPr>
        <w:pStyle w:val="SpecNote"/>
        <w:rPr>
          <w:rFonts w:cs="Courier New"/>
        </w:rPr>
      </w:pPr>
      <w:r w:rsidRPr="00582330">
        <w:rPr>
          <w:rFonts w:cs="Courier New"/>
        </w:rPr>
        <w:t xml:space="preserve">SPEC WRITER NOTE: Coordinate fresh air intake location with architectural drawings and make sure the air intake is </w:t>
      </w:r>
      <w:r w:rsidRPr="00582330">
        <w:rPr>
          <w:rFonts w:cs="Courier New"/>
        </w:rPr>
        <w:lastRenderedPageBreak/>
        <w:t>located away from any exhaust gases to avoid entrainment of exhaust into the air intake.</w:t>
      </w:r>
    </w:p>
    <w:p w14:paraId="0B3D6765" w14:textId="77777777" w:rsidR="00C7419F" w:rsidRPr="00582330" w:rsidRDefault="00C7419F" w:rsidP="00C7419F">
      <w:pPr>
        <w:pStyle w:val="SpecNote"/>
        <w:rPr>
          <w:rFonts w:cs="Courier New"/>
        </w:rPr>
      </w:pPr>
    </w:p>
    <w:p w14:paraId="4DB4504D" w14:textId="77777777" w:rsidR="00C7419F" w:rsidRPr="00582330" w:rsidRDefault="00C7419F" w:rsidP="00C7419F">
      <w:pPr>
        <w:pStyle w:val="Level10"/>
        <w:keepNext/>
        <w:rPr>
          <w:rFonts w:cs="Courier New"/>
        </w:rPr>
      </w:pPr>
      <w:r w:rsidRPr="00582330">
        <w:rPr>
          <w:rFonts w:cs="Courier New"/>
        </w:rPr>
        <w:t>A.</w:t>
      </w:r>
      <w:r w:rsidRPr="00582330">
        <w:rPr>
          <w:rFonts w:cs="Courier New"/>
        </w:rPr>
        <w:tab/>
        <w:t xml:space="preserve">Air Intake: </w:t>
      </w:r>
    </w:p>
    <w:p w14:paraId="1979862C" w14:textId="77777777" w:rsidR="00C7419F" w:rsidRPr="00582330" w:rsidRDefault="00C7419F" w:rsidP="00C7419F">
      <w:pPr>
        <w:pStyle w:val="Level2"/>
        <w:rPr>
          <w:rFonts w:cs="Courier New"/>
        </w:rPr>
      </w:pPr>
      <w:r w:rsidRPr="00582330">
        <w:rPr>
          <w:rFonts w:cs="Courier New"/>
        </w:rPr>
        <w:t>1.</w:t>
      </w:r>
      <w:r w:rsidRPr="00582330">
        <w:rPr>
          <w:rFonts w:cs="Courier New"/>
        </w:rPr>
        <w:tab/>
        <w:t>Provide an engine-mounted air cleaner with replaceable dry filter and dirty filter indicator.</w:t>
      </w:r>
    </w:p>
    <w:p w14:paraId="661D048C" w14:textId="77777777" w:rsidR="00C7419F" w:rsidRPr="00582330" w:rsidRDefault="00C7419F" w:rsidP="00C7419F">
      <w:pPr>
        <w:pStyle w:val="Level10"/>
        <w:rPr>
          <w:rFonts w:cs="Courier New"/>
        </w:rPr>
      </w:pPr>
      <w:r w:rsidRPr="00582330">
        <w:rPr>
          <w:rFonts w:cs="Courier New"/>
        </w:rPr>
        <w:t>B.</w:t>
      </w:r>
      <w:r w:rsidRPr="00582330">
        <w:rPr>
          <w:rFonts w:cs="Courier New"/>
        </w:rPr>
        <w:tab/>
        <w:t>Exhaust System:</w:t>
      </w:r>
    </w:p>
    <w:p w14:paraId="02446267" w14:textId="77777777" w:rsidR="00C7419F" w:rsidRPr="00582330" w:rsidRDefault="00C7419F" w:rsidP="00C7419F">
      <w:pPr>
        <w:pStyle w:val="SpecNote"/>
        <w:rPr>
          <w:rFonts w:cs="Courier New"/>
        </w:rPr>
      </w:pPr>
      <w:r w:rsidRPr="00582330">
        <w:rPr>
          <w:rFonts w:cs="Courier New"/>
        </w:rPr>
        <w:t xml:space="preserve">SPEC WRITER NOTE: Include the following paragraph only when the drawings show such an arrangement. Ensure that the exhaust gases leaving the engine generator are diffused properly into the airstream. </w:t>
      </w:r>
    </w:p>
    <w:p w14:paraId="147FC058" w14:textId="77777777" w:rsidR="00C7419F" w:rsidRPr="00582330" w:rsidRDefault="00C7419F" w:rsidP="00C7419F">
      <w:pPr>
        <w:pStyle w:val="SpecNote"/>
        <w:rPr>
          <w:rFonts w:cs="Courier New"/>
        </w:rPr>
      </w:pPr>
    </w:p>
    <w:p w14:paraId="0402A8EC" w14:textId="77777777" w:rsidR="00C7419F" w:rsidRPr="00582330" w:rsidRDefault="00C7419F" w:rsidP="00C7419F">
      <w:pPr>
        <w:pStyle w:val="Level2"/>
        <w:ind w:hanging="630"/>
        <w:rPr>
          <w:rFonts w:cs="Courier New"/>
        </w:rPr>
      </w:pPr>
      <w:r w:rsidRPr="00582330">
        <w:rPr>
          <w:rFonts w:cs="Courier New"/>
        </w:rPr>
        <w:t>//1.</w:t>
      </w:r>
      <w:r w:rsidRPr="00582330">
        <w:rPr>
          <w:rFonts w:cs="Courier New"/>
        </w:rPr>
        <w:tab/>
        <w:t xml:space="preserve">Where a turbocharger is required, they shall be engine-mounted, driven by the engine gases, securely braced against </w:t>
      </w:r>
      <w:proofErr w:type="gramStart"/>
      <w:r w:rsidRPr="00582330">
        <w:rPr>
          <w:rFonts w:cs="Courier New"/>
        </w:rPr>
        <w:t>vibration</w:t>
      </w:r>
      <w:proofErr w:type="gramEnd"/>
      <w:r w:rsidRPr="00582330">
        <w:rPr>
          <w:rFonts w:cs="Courier New"/>
        </w:rPr>
        <w:t xml:space="preserve"> and adequately lubricated by the engine's filtered lubrication system. //</w:t>
      </w:r>
    </w:p>
    <w:p w14:paraId="75170BA5"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Exhaust Muffler: </w:t>
      </w:r>
    </w:p>
    <w:p w14:paraId="1026B5B3" w14:textId="77777777" w:rsidR="00C7419F" w:rsidRPr="00582330" w:rsidRDefault="00C7419F" w:rsidP="00C7419F">
      <w:pPr>
        <w:pStyle w:val="Level2"/>
        <w:rPr>
          <w:rFonts w:cs="Courier New"/>
        </w:rPr>
      </w:pPr>
      <w:r w:rsidRPr="00582330">
        <w:rPr>
          <w:rFonts w:cs="Courier New"/>
        </w:rPr>
        <w:tab/>
        <w:t xml:space="preserve">Shall be critical grade type and capable of the following noise attenuation: </w:t>
      </w:r>
    </w:p>
    <w:p w14:paraId="38155823" w14:textId="77777777" w:rsidR="00C7419F" w:rsidRPr="00582330" w:rsidRDefault="00C7419F" w:rsidP="00C7419F">
      <w:pPr>
        <w:pStyle w:val="Level2"/>
        <w:rPr>
          <w:rFonts w:cs="Courier New"/>
        </w:rPr>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3330"/>
      </w:tblGrid>
      <w:tr w:rsidR="00C7419F" w:rsidRPr="00582330" w14:paraId="65F4F622" w14:textId="77777777" w:rsidTr="00C7419F">
        <w:tc>
          <w:tcPr>
            <w:tcW w:w="2250" w:type="dxa"/>
            <w:tcBorders>
              <w:top w:val="single" w:sz="6" w:space="0" w:color="auto"/>
              <w:left w:val="single" w:sz="6" w:space="0" w:color="auto"/>
              <w:bottom w:val="single" w:sz="6" w:space="0" w:color="auto"/>
              <w:right w:val="single" w:sz="6" w:space="0" w:color="auto"/>
            </w:tcBorders>
          </w:tcPr>
          <w:p w14:paraId="25E314D4" w14:textId="77777777" w:rsidR="00C7419F" w:rsidRPr="00582330" w:rsidRDefault="00C7419F" w:rsidP="00C7419F">
            <w:pPr>
              <w:pStyle w:val="SpecTable"/>
            </w:pPr>
            <w:r w:rsidRPr="00582330">
              <w:t>Octave Band Hertz</w:t>
            </w:r>
            <w:r w:rsidRPr="00582330">
              <w:br/>
              <w:t>(Mid Frequency)</w:t>
            </w:r>
          </w:p>
        </w:tc>
        <w:tc>
          <w:tcPr>
            <w:tcW w:w="3330" w:type="dxa"/>
            <w:tcBorders>
              <w:top w:val="single" w:sz="6" w:space="0" w:color="auto"/>
              <w:left w:val="single" w:sz="6" w:space="0" w:color="auto"/>
              <w:bottom w:val="single" w:sz="6" w:space="0" w:color="auto"/>
              <w:right w:val="single" w:sz="6" w:space="0" w:color="auto"/>
            </w:tcBorders>
          </w:tcPr>
          <w:p w14:paraId="13A2C1E4" w14:textId="77777777" w:rsidR="00C7419F" w:rsidRPr="00582330" w:rsidRDefault="00C7419F" w:rsidP="00C7419F">
            <w:pPr>
              <w:pStyle w:val="SpecTable"/>
            </w:pPr>
            <w:r w:rsidRPr="00582330">
              <w:t xml:space="preserve">Minimum </w:t>
            </w:r>
            <w:proofErr w:type="spellStart"/>
            <w:r w:rsidRPr="00582330">
              <w:t>db</w:t>
            </w:r>
            <w:proofErr w:type="spellEnd"/>
            <w:r w:rsidRPr="00582330">
              <w:t xml:space="preserve"> Attenuation</w:t>
            </w:r>
            <w:r w:rsidRPr="00582330">
              <w:br/>
              <w:t>(.0002 Microbar Reference)</w:t>
            </w:r>
          </w:p>
        </w:tc>
      </w:tr>
      <w:tr w:rsidR="00C7419F" w:rsidRPr="00582330" w14:paraId="1E037623" w14:textId="77777777" w:rsidTr="00C7419F">
        <w:tc>
          <w:tcPr>
            <w:tcW w:w="2250" w:type="dxa"/>
            <w:tcBorders>
              <w:top w:val="single" w:sz="6" w:space="0" w:color="auto"/>
              <w:left w:val="single" w:sz="6" w:space="0" w:color="auto"/>
              <w:bottom w:val="single" w:sz="6" w:space="0" w:color="auto"/>
              <w:right w:val="single" w:sz="6" w:space="0" w:color="auto"/>
            </w:tcBorders>
          </w:tcPr>
          <w:p w14:paraId="019359EF" w14:textId="77777777" w:rsidR="00C7419F" w:rsidRPr="00582330" w:rsidRDefault="00C7419F" w:rsidP="00C7419F">
            <w:pPr>
              <w:pStyle w:val="SpecTable"/>
            </w:pPr>
            <w:r w:rsidRPr="00582330">
              <w:t>31</w:t>
            </w:r>
          </w:p>
        </w:tc>
        <w:tc>
          <w:tcPr>
            <w:tcW w:w="3330" w:type="dxa"/>
            <w:tcBorders>
              <w:top w:val="single" w:sz="6" w:space="0" w:color="auto"/>
              <w:left w:val="single" w:sz="6" w:space="0" w:color="auto"/>
              <w:bottom w:val="single" w:sz="6" w:space="0" w:color="auto"/>
              <w:right w:val="single" w:sz="6" w:space="0" w:color="auto"/>
            </w:tcBorders>
          </w:tcPr>
          <w:p w14:paraId="0CEDE8AA" w14:textId="77777777" w:rsidR="00C7419F" w:rsidRPr="00582330" w:rsidRDefault="00C7419F" w:rsidP="00C7419F">
            <w:pPr>
              <w:pStyle w:val="SpecTable"/>
            </w:pPr>
            <w:r w:rsidRPr="00582330">
              <w:t>5</w:t>
            </w:r>
          </w:p>
        </w:tc>
      </w:tr>
      <w:tr w:rsidR="00C7419F" w:rsidRPr="00582330" w14:paraId="5715A66C" w14:textId="77777777" w:rsidTr="00C7419F">
        <w:tc>
          <w:tcPr>
            <w:tcW w:w="2250" w:type="dxa"/>
            <w:tcBorders>
              <w:top w:val="single" w:sz="6" w:space="0" w:color="auto"/>
              <w:left w:val="single" w:sz="6" w:space="0" w:color="auto"/>
              <w:bottom w:val="single" w:sz="6" w:space="0" w:color="auto"/>
              <w:right w:val="single" w:sz="6" w:space="0" w:color="auto"/>
            </w:tcBorders>
          </w:tcPr>
          <w:p w14:paraId="05D7DA6C" w14:textId="77777777" w:rsidR="00C7419F" w:rsidRPr="00582330" w:rsidRDefault="00C7419F" w:rsidP="00C7419F">
            <w:pPr>
              <w:pStyle w:val="SpecTable"/>
            </w:pPr>
            <w:r w:rsidRPr="00582330">
              <w:t>63</w:t>
            </w:r>
          </w:p>
        </w:tc>
        <w:tc>
          <w:tcPr>
            <w:tcW w:w="3330" w:type="dxa"/>
            <w:tcBorders>
              <w:top w:val="single" w:sz="6" w:space="0" w:color="auto"/>
              <w:left w:val="single" w:sz="6" w:space="0" w:color="auto"/>
              <w:bottom w:val="single" w:sz="6" w:space="0" w:color="auto"/>
              <w:right w:val="single" w:sz="6" w:space="0" w:color="auto"/>
            </w:tcBorders>
          </w:tcPr>
          <w:p w14:paraId="44E317D2" w14:textId="77777777" w:rsidR="00C7419F" w:rsidRPr="00582330" w:rsidRDefault="00C7419F" w:rsidP="00C7419F">
            <w:pPr>
              <w:pStyle w:val="SpecTable"/>
            </w:pPr>
            <w:r w:rsidRPr="00582330">
              <w:t>10</w:t>
            </w:r>
          </w:p>
        </w:tc>
      </w:tr>
      <w:tr w:rsidR="00C7419F" w:rsidRPr="00582330" w14:paraId="18BD263B" w14:textId="77777777" w:rsidTr="00C7419F">
        <w:tc>
          <w:tcPr>
            <w:tcW w:w="2250" w:type="dxa"/>
            <w:tcBorders>
              <w:top w:val="single" w:sz="6" w:space="0" w:color="auto"/>
              <w:left w:val="single" w:sz="6" w:space="0" w:color="auto"/>
              <w:bottom w:val="single" w:sz="6" w:space="0" w:color="auto"/>
              <w:right w:val="single" w:sz="6" w:space="0" w:color="auto"/>
            </w:tcBorders>
          </w:tcPr>
          <w:p w14:paraId="749E5832" w14:textId="77777777" w:rsidR="00C7419F" w:rsidRPr="00582330" w:rsidRDefault="00C7419F" w:rsidP="00C7419F">
            <w:pPr>
              <w:pStyle w:val="SpecTable"/>
            </w:pPr>
            <w:r w:rsidRPr="00582330">
              <w:t>125</w:t>
            </w:r>
          </w:p>
        </w:tc>
        <w:tc>
          <w:tcPr>
            <w:tcW w:w="3330" w:type="dxa"/>
            <w:tcBorders>
              <w:top w:val="single" w:sz="6" w:space="0" w:color="auto"/>
              <w:left w:val="single" w:sz="6" w:space="0" w:color="auto"/>
              <w:bottom w:val="single" w:sz="6" w:space="0" w:color="auto"/>
              <w:right w:val="single" w:sz="6" w:space="0" w:color="auto"/>
            </w:tcBorders>
          </w:tcPr>
          <w:p w14:paraId="79AA63A2" w14:textId="77777777" w:rsidR="00C7419F" w:rsidRPr="00582330" w:rsidRDefault="00C7419F" w:rsidP="00C7419F">
            <w:pPr>
              <w:pStyle w:val="SpecTable"/>
            </w:pPr>
            <w:r w:rsidRPr="00582330">
              <w:t>27</w:t>
            </w:r>
          </w:p>
        </w:tc>
      </w:tr>
      <w:tr w:rsidR="00C7419F" w:rsidRPr="00582330" w14:paraId="4D5F2B49" w14:textId="77777777" w:rsidTr="00C7419F">
        <w:tc>
          <w:tcPr>
            <w:tcW w:w="2250" w:type="dxa"/>
            <w:tcBorders>
              <w:top w:val="single" w:sz="6" w:space="0" w:color="auto"/>
              <w:left w:val="single" w:sz="6" w:space="0" w:color="auto"/>
              <w:bottom w:val="single" w:sz="6" w:space="0" w:color="auto"/>
              <w:right w:val="single" w:sz="6" w:space="0" w:color="auto"/>
            </w:tcBorders>
          </w:tcPr>
          <w:p w14:paraId="2B7059F6" w14:textId="77777777" w:rsidR="00C7419F" w:rsidRPr="00582330" w:rsidRDefault="00C7419F" w:rsidP="00C7419F">
            <w:pPr>
              <w:pStyle w:val="SpecTable"/>
            </w:pPr>
            <w:r w:rsidRPr="00582330">
              <w:t>500</w:t>
            </w:r>
          </w:p>
        </w:tc>
        <w:tc>
          <w:tcPr>
            <w:tcW w:w="3330" w:type="dxa"/>
            <w:tcBorders>
              <w:top w:val="single" w:sz="6" w:space="0" w:color="auto"/>
              <w:left w:val="single" w:sz="6" w:space="0" w:color="auto"/>
              <w:bottom w:val="single" w:sz="6" w:space="0" w:color="auto"/>
              <w:right w:val="single" w:sz="6" w:space="0" w:color="auto"/>
            </w:tcBorders>
          </w:tcPr>
          <w:p w14:paraId="1037F282" w14:textId="77777777" w:rsidR="00C7419F" w:rsidRPr="00582330" w:rsidRDefault="00C7419F" w:rsidP="00C7419F">
            <w:pPr>
              <w:pStyle w:val="SpecTable"/>
            </w:pPr>
            <w:r w:rsidRPr="00582330">
              <w:t>37</w:t>
            </w:r>
          </w:p>
        </w:tc>
      </w:tr>
      <w:tr w:rsidR="00C7419F" w:rsidRPr="00582330" w14:paraId="229F0967" w14:textId="77777777" w:rsidTr="00C7419F">
        <w:tc>
          <w:tcPr>
            <w:tcW w:w="2250" w:type="dxa"/>
            <w:tcBorders>
              <w:top w:val="single" w:sz="6" w:space="0" w:color="auto"/>
              <w:left w:val="single" w:sz="6" w:space="0" w:color="auto"/>
              <w:bottom w:val="single" w:sz="6" w:space="0" w:color="auto"/>
              <w:right w:val="single" w:sz="6" w:space="0" w:color="auto"/>
            </w:tcBorders>
          </w:tcPr>
          <w:p w14:paraId="570C62FD" w14:textId="77777777" w:rsidR="00C7419F" w:rsidRPr="00582330" w:rsidRDefault="00C7419F" w:rsidP="00C7419F">
            <w:pPr>
              <w:pStyle w:val="SpecTable"/>
            </w:pPr>
            <w:r w:rsidRPr="00582330">
              <w:t>1000</w:t>
            </w:r>
          </w:p>
        </w:tc>
        <w:tc>
          <w:tcPr>
            <w:tcW w:w="3330" w:type="dxa"/>
            <w:tcBorders>
              <w:top w:val="single" w:sz="6" w:space="0" w:color="auto"/>
              <w:left w:val="single" w:sz="6" w:space="0" w:color="auto"/>
              <w:bottom w:val="single" w:sz="6" w:space="0" w:color="auto"/>
              <w:right w:val="single" w:sz="6" w:space="0" w:color="auto"/>
            </w:tcBorders>
          </w:tcPr>
          <w:p w14:paraId="113E6B17" w14:textId="77777777" w:rsidR="00C7419F" w:rsidRPr="00582330" w:rsidRDefault="00C7419F" w:rsidP="00C7419F">
            <w:pPr>
              <w:pStyle w:val="SpecTable"/>
            </w:pPr>
            <w:r w:rsidRPr="00582330">
              <w:t>31</w:t>
            </w:r>
          </w:p>
        </w:tc>
      </w:tr>
      <w:tr w:rsidR="00C7419F" w:rsidRPr="00582330" w14:paraId="7FCCD820" w14:textId="77777777" w:rsidTr="00C7419F">
        <w:tc>
          <w:tcPr>
            <w:tcW w:w="2250" w:type="dxa"/>
            <w:tcBorders>
              <w:top w:val="single" w:sz="6" w:space="0" w:color="auto"/>
              <w:left w:val="single" w:sz="6" w:space="0" w:color="auto"/>
              <w:bottom w:val="single" w:sz="6" w:space="0" w:color="auto"/>
              <w:right w:val="single" w:sz="6" w:space="0" w:color="auto"/>
            </w:tcBorders>
          </w:tcPr>
          <w:p w14:paraId="4A388929" w14:textId="77777777" w:rsidR="00C7419F" w:rsidRPr="00582330" w:rsidRDefault="00C7419F" w:rsidP="00C7419F">
            <w:pPr>
              <w:pStyle w:val="SpecTable"/>
            </w:pPr>
            <w:r w:rsidRPr="00582330">
              <w:t>2000</w:t>
            </w:r>
          </w:p>
        </w:tc>
        <w:tc>
          <w:tcPr>
            <w:tcW w:w="3330" w:type="dxa"/>
            <w:tcBorders>
              <w:top w:val="single" w:sz="6" w:space="0" w:color="auto"/>
              <w:left w:val="single" w:sz="6" w:space="0" w:color="auto"/>
              <w:bottom w:val="single" w:sz="6" w:space="0" w:color="auto"/>
              <w:right w:val="single" w:sz="6" w:space="0" w:color="auto"/>
            </w:tcBorders>
          </w:tcPr>
          <w:p w14:paraId="75F2D471" w14:textId="77777777" w:rsidR="00C7419F" w:rsidRPr="00582330" w:rsidRDefault="00C7419F" w:rsidP="00C7419F">
            <w:pPr>
              <w:pStyle w:val="SpecTable"/>
            </w:pPr>
            <w:r w:rsidRPr="00582330">
              <w:t>26</w:t>
            </w:r>
          </w:p>
        </w:tc>
      </w:tr>
      <w:tr w:rsidR="00C7419F" w:rsidRPr="00582330" w14:paraId="422BA44E" w14:textId="77777777" w:rsidTr="00C7419F">
        <w:tc>
          <w:tcPr>
            <w:tcW w:w="2250" w:type="dxa"/>
            <w:tcBorders>
              <w:top w:val="single" w:sz="6" w:space="0" w:color="auto"/>
              <w:left w:val="single" w:sz="6" w:space="0" w:color="auto"/>
              <w:bottom w:val="single" w:sz="6" w:space="0" w:color="auto"/>
              <w:right w:val="single" w:sz="6" w:space="0" w:color="auto"/>
            </w:tcBorders>
          </w:tcPr>
          <w:p w14:paraId="708C452C" w14:textId="77777777" w:rsidR="00C7419F" w:rsidRPr="00582330" w:rsidRDefault="00C7419F" w:rsidP="00C7419F">
            <w:pPr>
              <w:pStyle w:val="SpecTable"/>
            </w:pPr>
            <w:r w:rsidRPr="00582330">
              <w:t>4000</w:t>
            </w:r>
          </w:p>
        </w:tc>
        <w:tc>
          <w:tcPr>
            <w:tcW w:w="3330" w:type="dxa"/>
            <w:tcBorders>
              <w:top w:val="single" w:sz="6" w:space="0" w:color="auto"/>
              <w:left w:val="single" w:sz="6" w:space="0" w:color="auto"/>
              <w:bottom w:val="single" w:sz="6" w:space="0" w:color="auto"/>
              <w:right w:val="single" w:sz="6" w:space="0" w:color="auto"/>
            </w:tcBorders>
          </w:tcPr>
          <w:p w14:paraId="5046AB6F" w14:textId="77777777" w:rsidR="00C7419F" w:rsidRPr="00582330" w:rsidRDefault="00C7419F" w:rsidP="00C7419F">
            <w:pPr>
              <w:pStyle w:val="SpecTable"/>
            </w:pPr>
            <w:r w:rsidRPr="00582330">
              <w:t>25</w:t>
            </w:r>
          </w:p>
        </w:tc>
      </w:tr>
      <w:tr w:rsidR="00C7419F" w:rsidRPr="00582330" w14:paraId="203C4C29" w14:textId="77777777" w:rsidTr="00C7419F">
        <w:tc>
          <w:tcPr>
            <w:tcW w:w="2250" w:type="dxa"/>
            <w:tcBorders>
              <w:top w:val="single" w:sz="6" w:space="0" w:color="auto"/>
              <w:left w:val="single" w:sz="6" w:space="0" w:color="auto"/>
              <w:bottom w:val="single" w:sz="6" w:space="0" w:color="auto"/>
              <w:right w:val="single" w:sz="6" w:space="0" w:color="auto"/>
            </w:tcBorders>
          </w:tcPr>
          <w:p w14:paraId="1F4B1C27" w14:textId="77777777" w:rsidR="00C7419F" w:rsidRPr="00582330" w:rsidRDefault="00C7419F" w:rsidP="00C7419F">
            <w:pPr>
              <w:pStyle w:val="SpecTable"/>
            </w:pPr>
            <w:r w:rsidRPr="00582330">
              <w:t>8000</w:t>
            </w:r>
          </w:p>
        </w:tc>
        <w:tc>
          <w:tcPr>
            <w:tcW w:w="3330" w:type="dxa"/>
            <w:tcBorders>
              <w:top w:val="single" w:sz="6" w:space="0" w:color="auto"/>
              <w:left w:val="single" w:sz="6" w:space="0" w:color="auto"/>
              <w:bottom w:val="single" w:sz="6" w:space="0" w:color="auto"/>
              <w:right w:val="single" w:sz="6" w:space="0" w:color="auto"/>
            </w:tcBorders>
          </w:tcPr>
          <w:p w14:paraId="1F83D983" w14:textId="77777777" w:rsidR="00C7419F" w:rsidRPr="00582330" w:rsidRDefault="00C7419F" w:rsidP="00C7419F">
            <w:pPr>
              <w:pStyle w:val="SpecTable"/>
            </w:pPr>
            <w:r w:rsidRPr="00582330">
              <w:t>26</w:t>
            </w:r>
          </w:p>
        </w:tc>
      </w:tr>
    </w:tbl>
    <w:p w14:paraId="44428501" w14:textId="77777777" w:rsidR="00C7419F" w:rsidRPr="00582330" w:rsidRDefault="00C7419F" w:rsidP="00C7419F">
      <w:pPr>
        <w:pStyle w:val="Level3"/>
        <w:rPr>
          <w:rFonts w:cs="Courier New"/>
        </w:rPr>
      </w:pPr>
    </w:p>
    <w:p w14:paraId="46F55579"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Pressure drop in the complete exhaust system shall be small enough for satisfactory operation of the engine generator while it is delivering 100% of its specified rating. </w:t>
      </w:r>
    </w:p>
    <w:p w14:paraId="4CDCE231" w14:textId="77777777" w:rsidR="00C7419F" w:rsidRPr="00582330" w:rsidRDefault="00C7419F" w:rsidP="00C7419F">
      <w:pPr>
        <w:pStyle w:val="Level2"/>
        <w:rPr>
          <w:rFonts w:cs="Courier New"/>
        </w:rPr>
      </w:pPr>
      <w:r w:rsidRPr="00582330">
        <w:rPr>
          <w:rFonts w:cs="Courier New"/>
        </w:rPr>
        <w:t>4.</w:t>
      </w:r>
      <w:r w:rsidRPr="00582330">
        <w:rPr>
          <w:rFonts w:cs="Courier New"/>
        </w:rPr>
        <w:tab/>
        <w:t>Exhaust pipe size from the engine to the muffler shall be as recommended by the engine manufacturer. Pipe size from muffler to air discharge shall be two pipe sizes larger than engine exhaust pipe.</w:t>
      </w:r>
    </w:p>
    <w:p w14:paraId="50DE4678" w14:textId="77777777" w:rsidR="00C7419F" w:rsidRPr="00582330" w:rsidRDefault="00C7419F" w:rsidP="00C7419F">
      <w:pPr>
        <w:pStyle w:val="Level2"/>
        <w:rPr>
          <w:rFonts w:cs="Courier New"/>
        </w:rPr>
      </w:pPr>
      <w:r w:rsidRPr="00582330">
        <w:rPr>
          <w:rFonts w:cs="Courier New"/>
        </w:rPr>
        <w:lastRenderedPageBreak/>
        <w:t>5.</w:t>
      </w:r>
      <w:r w:rsidRPr="00582330">
        <w:rPr>
          <w:rFonts w:cs="Courier New"/>
        </w:rPr>
        <w:tab/>
        <w:t xml:space="preserve">Connections at the engine exhaust outlet shall be made with a flexible exhaust pipe. Provide bolted type pipe flanges welded to each end of the flexible section. </w:t>
      </w:r>
    </w:p>
    <w:p w14:paraId="7A424D2C" w14:textId="77777777" w:rsidR="00C7419F" w:rsidRPr="00582330" w:rsidRDefault="00C7419F" w:rsidP="00C7419F">
      <w:pPr>
        <w:pStyle w:val="Level10"/>
        <w:rPr>
          <w:rFonts w:cs="Courier New"/>
        </w:rPr>
      </w:pPr>
      <w:r w:rsidRPr="00582330">
        <w:rPr>
          <w:rFonts w:cs="Courier New"/>
        </w:rPr>
        <w:t>C.</w:t>
      </w:r>
      <w:r w:rsidRPr="00582330">
        <w:rPr>
          <w:rFonts w:cs="Courier New"/>
        </w:rPr>
        <w:tab/>
        <w:t>Condensate drain at muffler shall be made with schedule 40 black steel pipe through a petcock.</w:t>
      </w:r>
    </w:p>
    <w:p w14:paraId="5C977A2F"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Exhaust Piping and Supports: Black steel pipe, ASTM A-53 standard weight with welded fittings. Spring type hangers, as specified in Section 23 05 41, NOISE AND VIBRATION CONTROL FOR HVAC PIPING AND EQUIPMENT, shall support the pipe. </w:t>
      </w:r>
    </w:p>
    <w:p w14:paraId="3A3737D0"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Insulation for Exhaust Pipe and Muffler: </w:t>
      </w:r>
    </w:p>
    <w:p w14:paraId="7364FF20"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Calcium silicate minimum 75 mm (3 inches) thick. </w:t>
      </w:r>
    </w:p>
    <w:p w14:paraId="049C634B"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Insulation shall be as specified in Section 23 07 11, HVAC, PLUMBING, AND BOILER PLANT INSULATION. </w:t>
      </w:r>
    </w:p>
    <w:p w14:paraId="7E99E0AD"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The installed insulation shall be covered with aluminum jacket 0.4 mm (0.016 inch) thick. The jacket is to be held in place by bands of 0.38 mm (0.015 inch) thick by 15 mm (0.5 inch) wide aluminum. </w:t>
      </w:r>
    </w:p>
    <w:p w14:paraId="704D4208"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Insulation and jacket are not required on flexible exhaust sections. </w:t>
      </w:r>
    </w:p>
    <w:p w14:paraId="5EEB3067" w14:textId="77777777" w:rsidR="00C7419F" w:rsidRPr="00582330" w:rsidRDefault="00C7419F" w:rsidP="00C7419F">
      <w:pPr>
        <w:pStyle w:val="SpecNote"/>
        <w:rPr>
          <w:rFonts w:cs="Courier New"/>
        </w:rPr>
      </w:pPr>
      <w:r w:rsidRPr="00582330">
        <w:rPr>
          <w:rFonts w:cs="Courier New"/>
        </w:rPr>
        <w:t xml:space="preserve">SPEC WRITER NOTE: Include the VA Standard Detail for engine generator exhaust on the drawings. </w:t>
      </w:r>
    </w:p>
    <w:p w14:paraId="7FACD73A" w14:textId="77777777" w:rsidR="00C7419F" w:rsidRPr="00582330" w:rsidRDefault="00C7419F" w:rsidP="00C7419F">
      <w:pPr>
        <w:pStyle w:val="SpecNote"/>
        <w:rPr>
          <w:rFonts w:cs="Courier New"/>
        </w:rPr>
      </w:pPr>
    </w:p>
    <w:p w14:paraId="24C9B6EC"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 Roof // Wall // Sleeves: Pipe sleeves (thimble) shall be Schedule 40 standard weight steel pipe. Flash exhaust pipe thimble through roof with 16 oz soft sheet copper, flanged, and made watertight under built-up roofing and extended up around pipe thimble. The exhaust pipe shall be positioned within the thimble by four 150 mm (6 inches) wide spiders welded to the exhaust pipe. </w:t>
      </w:r>
    </w:p>
    <w:p w14:paraId="697B301B" w14:textId="77777777" w:rsidR="00C7419F" w:rsidRPr="00582330" w:rsidRDefault="00C7419F" w:rsidP="00C7419F">
      <w:pPr>
        <w:pStyle w:val="Level10"/>
        <w:rPr>
          <w:rFonts w:cs="Courier New"/>
        </w:rPr>
      </w:pPr>
      <w:r w:rsidRPr="00582330">
        <w:rPr>
          <w:rFonts w:cs="Courier New"/>
        </w:rPr>
        <w:t>G.</w:t>
      </w:r>
      <w:r w:rsidRPr="00582330">
        <w:rPr>
          <w:rFonts w:cs="Courier New"/>
        </w:rPr>
        <w:tab/>
        <w:t>Vertical exhaust piping shall be provided with a hinged, gravity-operated, self-closing rain cover.</w:t>
      </w:r>
    </w:p>
    <w:p w14:paraId="35F17ABD" w14:textId="77777777" w:rsidR="00C7419F" w:rsidRPr="00582330" w:rsidRDefault="00C7419F" w:rsidP="00C7419F">
      <w:pPr>
        <w:pStyle w:val="ArticleB"/>
        <w:outlineLvl w:val="0"/>
        <w:rPr>
          <w:rFonts w:cs="Courier New"/>
        </w:rPr>
      </w:pPr>
      <w:r w:rsidRPr="00582330">
        <w:rPr>
          <w:rFonts w:cs="Courier New"/>
        </w:rPr>
        <w:t xml:space="preserve">2.8 ENGINE STARTING SYSTEM </w:t>
      </w:r>
    </w:p>
    <w:p w14:paraId="0BFE72F7"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The engine starting system shall start the engine at any position of the flywheel. </w:t>
      </w:r>
    </w:p>
    <w:p w14:paraId="3B8D1A17"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Electric cranking motor: </w:t>
      </w:r>
    </w:p>
    <w:p w14:paraId="2F2EAC37" w14:textId="77777777" w:rsidR="00C7419F" w:rsidRPr="00582330" w:rsidRDefault="00C7419F" w:rsidP="00C7419F">
      <w:pPr>
        <w:pStyle w:val="Level2"/>
        <w:rPr>
          <w:rFonts w:cs="Courier New"/>
        </w:rPr>
      </w:pPr>
      <w:r w:rsidRPr="00582330">
        <w:rPr>
          <w:rFonts w:cs="Courier New"/>
        </w:rPr>
        <w:t>1.</w:t>
      </w:r>
      <w:r w:rsidRPr="00582330">
        <w:rPr>
          <w:rFonts w:cs="Courier New"/>
        </w:rPr>
        <w:tab/>
        <w:t>Shall be engine</w:t>
      </w:r>
      <w:r w:rsidR="001F145E">
        <w:rPr>
          <w:rFonts w:cs="Courier New"/>
        </w:rPr>
        <w:t>-</w:t>
      </w:r>
      <w:r w:rsidRPr="00582330">
        <w:rPr>
          <w:rFonts w:cs="Courier New"/>
        </w:rPr>
        <w:t xml:space="preserve">mounted. </w:t>
      </w:r>
    </w:p>
    <w:p w14:paraId="2C9174E0"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Shall crank the engine via a gear drive. </w:t>
      </w:r>
    </w:p>
    <w:p w14:paraId="633D865F" w14:textId="77777777" w:rsidR="00C7419F" w:rsidRPr="00582330" w:rsidRDefault="00C7419F" w:rsidP="00C7419F">
      <w:pPr>
        <w:pStyle w:val="Level2"/>
        <w:rPr>
          <w:rFonts w:cs="Courier New"/>
        </w:rPr>
      </w:pPr>
      <w:r w:rsidRPr="00582330">
        <w:rPr>
          <w:rFonts w:cs="Courier New"/>
        </w:rPr>
        <w:t>3.</w:t>
      </w:r>
      <w:r w:rsidRPr="00582330">
        <w:rPr>
          <w:rFonts w:cs="Courier New"/>
        </w:rPr>
        <w:tab/>
        <w:t>Rating shall be adequate for cranking the cold engine at the voltage provided by the battery system, and at the required RPM during five consecutive starting attempts of 10 seconds cranking each at 10</w:t>
      </w:r>
      <w:r w:rsidRPr="00582330">
        <w:rPr>
          <w:rFonts w:cs="Courier New"/>
        </w:rPr>
        <w:noBreakHyphen/>
        <w:t xml:space="preserve">second intervals, for a total of 50 seconds of actual cranking </w:t>
      </w:r>
      <w:r w:rsidRPr="00582330">
        <w:rPr>
          <w:rFonts w:cs="Courier New"/>
        </w:rPr>
        <w:lastRenderedPageBreak/>
        <w:t xml:space="preserve">without damage (the fifth starting attempt will be manually initiated upon failure of a complete engine cranking cycle). </w:t>
      </w:r>
    </w:p>
    <w:p w14:paraId="4A58D1EA" w14:textId="77777777" w:rsidR="00C7419F" w:rsidRPr="00582330" w:rsidRDefault="00C7419F" w:rsidP="00C7419F">
      <w:pPr>
        <w:pStyle w:val="Level10"/>
        <w:rPr>
          <w:rFonts w:cs="Courier New"/>
        </w:rPr>
      </w:pPr>
      <w:r w:rsidRPr="00582330">
        <w:rPr>
          <w:rFonts w:cs="Courier New"/>
        </w:rPr>
        <w:t>C.</w:t>
      </w:r>
      <w:r w:rsidRPr="00582330">
        <w:rPr>
          <w:rFonts w:cs="Courier New"/>
        </w:rPr>
        <w:tab/>
        <w:t xml:space="preserve">Batteries shall be //nickel-cadmium// //lead-acid// high discharge rate type. </w:t>
      </w:r>
    </w:p>
    <w:p w14:paraId="4C79CAF5"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Each battery cell shall have minimum and maximum electrolyte level indicators and a flip-top flame arrestor vent cap. </w:t>
      </w:r>
    </w:p>
    <w:p w14:paraId="776C07BF"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Batteries shall have connector covers for protection against external short circuits. </w:t>
      </w:r>
    </w:p>
    <w:p w14:paraId="06721610"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With the charger disconnected, the batteries shall have sufficient capacity so that the total system voltage does not fall below 85% of the nominal system voltage with the following demands: </w:t>
      </w:r>
    </w:p>
    <w:p w14:paraId="61C51809" w14:textId="77777777" w:rsidR="00C7419F" w:rsidRPr="00582330" w:rsidRDefault="00C7419F" w:rsidP="00C7419F">
      <w:pPr>
        <w:pStyle w:val="Level3"/>
        <w:tabs>
          <w:tab w:val="clear" w:pos="1440"/>
          <w:tab w:val="left" w:pos="1080"/>
        </w:tabs>
        <w:ind w:left="1080" w:firstLine="0"/>
        <w:rPr>
          <w:rFonts w:cs="Courier New"/>
        </w:rPr>
      </w:pPr>
      <w:r w:rsidRPr="00582330">
        <w:rPr>
          <w:rFonts w:cs="Courier New"/>
        </w:rPr>
        <w:t xml:space="preserve">Five consecutive starting attempts of 10 seconds cranking at 10 second intervals for a total of 50 seconds of actual cranking (the fifth starting attempt will be manually initiated upon failure of a complete engine cranking cycle). </w:t>
      </w:r>
    </w:p>
    <w:p w14:paraId="61380242"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Battery racks shall be metal with an alkali-resistant finish and thermal </w:t>
      </w:r>
      <w:proofErr w:type="gramStart"/>
      <w:r w:rsidRPr="00582330">
        <w:rPr>
          <w:rFonts w:cs="Courier New"/>
        </w:rPr>
        <w:t>insulation, and</w:t>
      </w:r>
      <w:proofErr w:type="gramEnd"/>
      <w:r w:rsidRPr="00582330">
        <w:rPr>
          <w:rFonts w:cs="Courier New"/>
        </w:rPr>
        <w:t xml:space="preserve"> secured to the floor.</w:t>
      </w:r>
    </w:p>
    <w:p w14:paraId="3CBB9AE2" w14:textId="77777777" w:rsidR="00C7419F" w:rsidRPr="00582330" w:rsidRDefault="00C7419F" w:rsidP="00C7419F">
      <w:pPr>
        <w:pStyle w:val="Level10"/>
        <w:rPr>
          <w:rFonts w:cs="Courier New"/>
        </w:rPr>
      </w:pPr>
      <w:r w:rsidRPr="00582330">
        <w:rPr>
          <w:rFonts w:cs="Courier New"/>
        </w:rPr>
        <w:t>D.</w:t>
      </w:r>
      <w:r w:rsidRPr="00582330">
        <w:rPr>
          <w:rFonts w:cs="Courier New"/>
        </w:rPr>
        <w:tab/>
        <w:t>Battery Charger:</w:t>
      </w:r>
    </w:p>
    <w:p w14:paraId="0431A214" w14:textId="77777777" w:rsidR="00C7419F" w:rsidRPr="00582330" w:rsidRDefault="00C7419F" w:rsidP="00E15598">
      <w:pPr>
        <w:pStyle w:val="Level2"/>
      </w:pPr>
      <w:r w:rsidRPr="00582330">
        <w:t>1.</w:t>
      </w:r>
      <w:r w:rsidRPr="00582330">
        <w:tab/>
        <w:t xml:space="preserve">A current-limiting battery charger, conforming to UL 1236, shall be provided and shall automatically recharge the batteries. The charger shall be capable of an equalize-charging rate for recharging fully depleted batteries within 24 hours and a floating charge rate for maintaining the batteries at fully charged condition. </w:t>
      </w:r>
    </w:p>
    <w:p w14:paraId="7F2381CC" w14:textId="77777777" w:rsidR="00C7419F" w:rsidRPr="00582330" w:rsidRDefault="00C7419F" w:rsidP="00E15598">
      <w:pPr>
        <w:pStyle w:val="Level2"/>
      </w:pPr>
      <w:r w:rsidRPr="00582330">
        <w:t>2.</w:t>
      </w:r>
      <w:r w:rsidRPr="00582330">
        <w:tab/>
        <w:t>An ammeter shall be provided to indicate charging rate. A voltmeter shall be provided to indicate charging voltage.</w:t>
      </w:r>
    </w:p>
    <w:p w14:paraId="10377995" w14:textId="77777777" w:rsidR="00C7419F" w:rsidRPr="00582330" w:rsidRDefault="00C7419F" w:rsidP="00C7419F">
      <w:pPr>
        <w:pStyle w:val="ArticleB"/>
        <w:outlineLvl w:val="0"/>
        <w:rPr>
          <w:rFonts w:cs="Courier New"/>
        </w:rPr>
      </w:pPr>
      <w:r w:rsidRPr="00582330">
        <w:rPr>
          <w:rFonts w:cs="Courier New"/>
        </w:rPr>
        <w:t>2.9 lubricating oil heater</w:t>
      </w:r>
    </w:p>
    <w:p w14:paraId="3B3FF004" w14:textId="77777777" w:rsidR="00C7419F" w:rsidRPr="00582330" w:rsidRDefault="00C7419F" w:rsidP="00C7419F">
      <w:pPr>
        <w:pStyle w:val="Level10"/>
        <w:rPr>
          <w:rFonts w:cs="Courier New"/>
        </w:rPr>
      </w:pPr>
      <w:r w:rsidRPr="00582330">
        <w:rPr>
          <w:rFonts w:cs="Courier New"/>
        </w:rPr>
        <w:t>A.</w:t>
      </w:r>
      <w:r w:rsidRPr="00582330">
        <w:rPr>
          <w:rFonts w:cs="Courier New"/>
        </w:rPr>
        <w:tab/>
        <w:t>Provide a thermostatically-controlled electric heater to automatically maintain the oil temperature within plus or minus 1.7 °C (3 °F) of the control temperature.</w:t>
      </w:r>
    </w:p>
    <w:p w14:paraId="1EE7ADB6" w14:textId="77777777" w:rsidR="00C7419F" w:rsidRPr="00582330" w:rsidRDefault="00C7419F" w:rsidP="00C7419F">
      <w:pPr>
        <w:pStyle w:val="ArticleB"/>
        <w:outlineLvl w:val="0"/>
        <w:rPr>
          <w:rFonts w:cs="Courier New"/>
        </w:rPr>
      </w:pPr>
      <w:r w:rsidRPr="00582330">
        <w:rPr>
          <w:rFonts w:cs="Courier New"/>
        </w:rPr>
        <w:t>2.10 jacket coolant heater</w:t>
      </w:r>
    </w:p>
    <w:p w14:paraId="38FFD3F1" w14:textId="77777777" w:rsidR="00C7419F" w:rsidRPr="00582330" w:rsidRDefault="00C7419F" w:rsidP="00C7419F">
      <w:pPr>
        <w:pStyle w:val="Level10"/>
        <w:rPr>
          <w:rFonts w:cs="Courier New"/>
        </w:rPr>
      </w:pPr>
      <w:r w:rsidRPr="00582330">
        <w:rPr>
          <w:rFonts w:cs="Courier New"/>
        </w:rPr>
        <w:t>A.</w:t>
      </w:r>
      <w:r w:rsidRPr="00582330">
        <w:rPr>
          <w:rFonts w:cs="Courier New"/>
        </w:rPr>
        <w:tab/>
        <w:t>Provide a thermostatically-controlled electric heater mounted in the engine coolant jacketing to automatically maintain the coolant within plus or minus 1.7 °C (3 °F) of the temperature recommended by the engine manufacturer to meet the starting time specified at the minimum winter outdoor temperature.</w:t>
      </w:r>
    </w:p>
    <w:p w14:paraId="4972A090" w14:textId="77777777" w:rsidR="00C7419F" w:rsidRPr="00582330" w:rsidRDefault="00C7419F" w:rsidP="00C7419F">
      <w:pPr>
        <w:pStyle w:val="ArticleB"/>
        <w:outlineLvl w:val="0"/>
        <w:rPr>
          <w:rFonts w:cs="Courier New"/>
        </w:rPr>
      </w:pPr>
      <w:r w:rsidRPr="00582330">
        <w:rPr>
          <w:rFonts w:cs="Courier New"/>
        </w:rPr>
        <w:t xml:space="preserve">2.11 GENERATOR </w:t>
      </w:r>
    </w:p>
    <w:p w14:paraId="4D869040"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Synchronous, </w:t>
      </w:r>
      <w:proofErr w:type="spellStart"/>
      <w:r w:rsidRPr="00582330">
        <w:rPr>
          <w:rFonts w:cs="Courier New"/>
        </w:rPr>
        <w:t>amortisseur</w:t>
      </w:r>
      <w:proofErr w:type="spellEnd"/>
      <w:r w:rsidRPr="00582330">
        <w:rPr>
          <w:rFonts w:cs="Courier New"/>
        </w:rPr>
        <w:t xml:space="preserve"> windings, bracket-bearing, self-venting, rotating-field type connected directly to the engine. </w:t>
      </w:r>
    </w:p>
    <w:p w14:paraId="3E58BC38" w14:textId="77777777" w:rsidR="00C7419F" w:rsidRPr="00582330" w:rsidRDefault="00C7419F" w:rsidP="00C7419F">
      <w:pPr>
        <w:pStyle w:val="Level10"/>
        <w:rPr>
          <w:rFonts w:cs="Courier New"/>
        </w:rPr>
      </w:pPr>
      <w:r w:rsidRPr="00582330">
        <w:rPr>
          <w:rFonts w:cs="Courier New"/>
        </w:rPr>
        <w:lastRenderedPageBreak/>
        <w:t>B.</w:t>
      </w:r>
      <w:r w:rsidRPr="00582330">
        <w:rPr>
          <w:rFonts w:cs="Courier New"/>
        </w:rPr>
        <w:tab/>
        <w:t xml:space="preserve">Lifting lugs designed for convenient connection to and removal from the engine. </w:t>
      </w:r>
    </w:p>
    <w:p w14:paraId="6D39896E" w14:textId="77777777" w:rsidR="00C7419F" w:rsidRPr="00582330" w:rsidRDefault="00C7419F" w:rsidP="00C7419F">
      <w:pPr>
        <w:pStyle w:val="Level10"/>
        <w:rPr>
          <w:rFonts w:cs="Courier New"/>
        </w:rPr>
      </w:pPr>
      <w:r w:rsidRPr="00582330">
        <w:rPr>
          <w:rFonts w:cs="Courier New"/>
        </w:rPr>
        <w:t>C.</w:t>
      </w:r>
      <w:r w:rsidRPr="00582330">
        <w:rPr>
          <w:rFonts w:cs="Courier New"/>
        </w:rPr>
        <w:tab/>
        <w:t>Integral poles and spider, or individual poles dove</w:t>
      </w:r>
      <w:r w:rsidR="001F145E">
        <w:rPr>
          <w:rFonts w:cs="Courier New"/>
        </w:rPr>
        <w:t>-</w:t>
      </w:r>
      <w:r w:rsidRPr="00582330">
        <w:rPr>
          <w:rFonts w:cs="Courier New"/>
        </w:rPr>
        <w:t>tailed to the spider.</w:t>
      </w:r>
    </w:p>
    <w:p w14:paraId="535A400A"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Designed for sustained short-circuit currents in conformance with NEMA Standards. </w:t>
      </w:r>
    </w:p>
    <w:p w14:paraId="48579BDF" w14:textId="77777777" w:rsidR="00C7419F" w:rsidRPr="00582330" w:rsidRDefault="00C7419F" w:rsidP="00C7419F">
      <w:pPr>
        <w:pStyle w:val="Level10"/>
        <w:rPr>
          <w:rFonts w:cs="Courier New"/>
        </w:rPr>
      </w:pPr>
      <w:r w:rsidRPr="00582330">
        <w:rPr>
          <w:rFonts w:cs="Courier New"/>
        </w:rPr>
        <w:t>E.</w:t>
      </w:r>
      <w:r w:rsidRPr="00582330">
        <w:rPr>
          <w:rFonts w:cs="Courier New"/>
        </w:rPr>
        <w:tab/>
        <w:t>Designed for sustained operation at 1</w:t>
      </w:r>
      <w:r w:rsidR="006A4861" w:rsidRPr="00582330">
        <w:rPr>
          <w:rFonts w:cs="Courier New"/>
        </w:rPr>
        <w:t>00</w:t>
      </w:r>
      <w:r w:rsidRPr="00582330">
        <w:rPr>
          <w:rFonts w:cs="Courier New"/>
        </w:rPr>
        <w:t xml:space="preserve">% of the RPM specified for the engine generator without damage. </w:t>
      </w:r>
    </w:p>
    <w:p w14:paraId="6403847D"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Telephone influence factor shall conform to NEMA MG 1. </w:t>
      </w:r>
    </w:p>
    <w:p w14:paraId="75FE9E60" w14:textId="77777777" w:rsidR="00C7419F" w:rsidRPr="00582330" w:rsidRDefault="00C7419F" w:rsidP="00C7419F">
      <w:pPr>
        <w:pStyle w:val="Level10"/>
        <w:rPr>
          <w:rFonts w:cs="Courier New"/>
        </w:rPr>
      </w:pPr>
      <w:r w:rsidRPr="00582330">
        <w:rPr>
          <w:rFonts w:cs="Courier New"/>
        </w:rPr>
        <w:t>G.</w:t>
      </w:r>
      <w:r w:rsidRPr="00582330">
        <w:rPr>
          <w:rFonts w:cs="Courier New"/>
        </w:rPr>
        <w:tab/>
        <w:t>Furnished with brushless excitation system or static</w:t>
      </w:r>
      <w:r w:rsidR="001F145E">
        <w:rPr>
          <w:rFonts w:cs="Courier New"/>
        </w:rPr>
        <w:t>-</w:t>
      </w:r>
      <w:r w:rsidRPr="00582330">
        <w:rPr>
          <w:rFonts w:cs="Courier New"/>
        </w:rPr>
        <w:t>exciter</w:t>
      </w:r>
      <w:r w:rsidR="001F145E">
        <w:rPr>
          <w:rFonts w:cs="Courier New"/>
        </w:rPr>
        <w:t>-</w:t>
      </w:r>
      <w:r w:rsidRPr="00582330">
        <w:rPr>
          <w:rFonts w:cs="Courier New"/>
        </w:rPr>
        <w:t xml:space="preserve">regulator assembly. </w:t>
      </w:r>
    </w:p>
    <w:p w14:paraId="440EC974" w14:textId="77777777" w:rsidR="00C7419F" w:rsidRPr="00582330" w:rsidRDefault="00C7419F" w:rsidP="00C7419F">
      <w:pPr>
        <w:pStyle w:val="Level10"/>
        <w:rPr>
          <w:rFonts w:cs="Courier New"/>
        </w:rPr>
      </w:pPr>
      <w:r w:rsidRPr="00582330">
        <w:rPr>
          <w:rFonts w:cs="Courier New"/>
        </w:rPr>
        <w:t>H.</w:t>
      </w:r>
      <w:r w:rsidRPr="00582330">
        <w:rPr>
          <w:rFonts w:cs="Courier New"/>
        </w:rPr>
        <w:tab/>
        <w:t xml:space="preserve">Nameplates attached to the generator shall show the manufacturer's name, equipment identification, serial number, voltage ratings, field current ratings, kW/kVA output ratings, power factor rating, time rating, temperature rise ratings, RPM ratings, full load current rating, number of phases and frequency, and date of manufacture. </w:t>
      </w:r>
    </w:p>
    <w:p w14:paraId="0653354B" w14:textId="77777777" w:rsidR="00C7419F" w:rsidRPr="00582330" w:rsidRDefault="00C7419F" w:rsidP="00C7419F">
      <w:pPr>
        <w:pStyle w:val="Level10"/>
        <w:rPr>
          <w:rFonts w:cs="Courier New"/>
        </w:rPr>
      </w:pPr>
      <w:r w:rsidRPr="00582330">
        <w:rPr>
          <w:rFonts w:cs="Courier New"/>
        </w:rPr>
        <w:t>I.</w:t>
      </w:r>
      <w:r w:rsidRPr="00582330">
        <w:rPr>
          <w:rFonts w:cs="Courier New"/>
        </w:rPr>
        <w:tab/>
        <w:t xml:space="preserve">The grounded (neutral) conductor shall be electrically isolated from equipment ground and terminated in the same junction box as the phase conductors. </w:t>
      </w:r>
    </w:p>
    <w:p w14:paraId="41304308" w14:textId="77777777" w:rsidR="00C7419F" w:rsidRPr="00582330" w:rsidRDefault="00C7419F" w:rsidP="00C7419F">
      <w:pPr>
        <w:pStyle w:val="ArticleB"/>
        <w:outlineLvl w:val="0"/>
        <w:rPr>
          <w:rFonts w:cs="Courier New"/>
        </w:rPr>
      </w:pPr>
      <w:r w:rsidRPr="00582330">
        <w:rPr>
          <w:rFonts w:cs="Courier New"/>
        </w:rPr>
        <w:t xml:space="preserve">2.12 GENERATOR overcurrent and fault protection </w:t>
      </w:r>
    </w:p>
    <w:p w14:paraId="73885A00" w14:textId="77777777" w:rsidR="00C7419F" w:rsidRPr="00582330" w:rsidRDefault="00C7419F" w:rsidP="00C7419F">
      <w:pPr>
        <w:pStyle w:val="SpecNote"/>
        <w:outlineLvl w:val="0"/>
        <w:rPr>
          <w:rFonts w:cs="Courier New"/>
        </w:rPr>
      </w:pPr>
      <w:r w:rsidRPr="00582330">
        <w:rPr>
          <w:rFonts w:cs="Courier New"/>
        </w:rPr>
        <w:t>SPEC WRITER NOTE: Choose output breaker type.</w:t>
      </w:r>
    </w:p>
    <w:p w14:paraId="50F1B8DF" w14:textId="77777777" w:rsidR="00C7419F" w:rsidRPr="00582330" w:rsidRDefault="00C7419F" w:rsidP="00C7419F">
      <w:pPr>
        <w:pStyle w:val="SpecNote"/>
        <w:outlineLvl w:val="0"/>
        <w:rPr>
          <w:rFonts w:cs="Courier New"/>
        </w:rPr>
      </w:pPr>
    </w:p>
    <w:p w14:paraId="644E1B0D" w14:textId="77777777" w:rsidR="00C7419F" w:rsidRPr="00582330" w:rsidRDefault="00C7419F" w:rsidP="00C7419F">
      <w:pPr>
        <w:pStyle w:val="Level10"/>
        <w:ind w:hanging="630"/>
        <w:rPr>
          <w:rFonts w:cs="Courier New"/>
        </w:rPr>
      </w:pPr>
      <w:r w:rsidRPr="00582330">
        <w:rPr>
          <w:rFonts w:cs="Courier New"/>
        </w:rPr>
        <w:t>//A.</w:t>
      </w:r>
      <w:r w:rsidRPr="00582330">
        <w:rPr>
          <w:rFonts w:cs="Courier New"/>
        </w:rPr>
        <w:tab/>
        <w:t xml:space="preserve">Generator circuit breaker shall be molded case type. Molded case circuit breaker shall have automatic, trip free, non-adjustable, inverse time and instantaneous magnetic trips for 400 A frame size or less. Magnetic trip shall be adjustable from 5x to 10x for breakers with 400 A frame size and higher. Factory setting shall be LOW unless otherwise noted. Provide shunt trip to trip breaker when engine generator is shut down by other protective </w:t>
      </w:r>
      <w:proofErr w:type="gramStart"/>
      <w:r w:rsidRPr="00582330">
        <w:rPr>
          <w:rFonts w:cs="Courier New"/>
        </w:rPr>
        <w:t>devices./</w:t>
      </w:r>
      <w:proofErr w:type="gramEnd"/>
      <w:r w:rsidRPr="00582330">
        <w:rPr>
          <w:rFonts w:cs="Courier New"/>
        </w:rPr>
        <w:t>/</w:t>
      </w:r>
    </w:p>
    <w:p w14:paraId="2370ABF9" w14:textId="77777777" w:rsidR="00C7419F" w:rsidRPr="00582330" w:rsidRDefault="00C7419F" w:rsidP="00C7419F">
      <w:pPr>
        <w:pStyle w:val="Level10"/>
        <w:ind w:hanging="630"/>
        <w:rPr>
          <w:rFonts w:cs="Courier New"/>
        </w:rPr>
      </w:pPr>
      <w:r w:rsidRPr="00582330">
        <w:rPr>
          <w:rFonts w:cs="Courier New"/>
        </w:rPr>
        <w:t>//B.</w:t>
      </w:r>
      <w:r w:rsidRPr="00582330">
        <w:rPr>
          <w:rFonts w:cs="Courier New"/>
        </w:rPr>
        <w:tab/>
        <w:t xml:space="preserve">Generator circuit breaker shall be molded-case, electronic-trip type, and 100% rated, complying with UL 489. Tripping characteristics shall be adjustable long-time and short-time delay and instantaneous. Provide shunt trip to trip breaker when engine generator is shut down by other protective </w:t>
      </w:r>
      <w:proofErr w:type="gramStart"/>
      <w:r w:rsidRPr="00582330">
        <w:rPr>
          <w:rFonts w:cs="Courier New"/>
        </w:rPr>
        <w:t>devices./</w:t>
      </w:r>
      <w:proofErr w:type="gramEnd"/>
      <w:r w:rsidRPr="00582330">
        <w:rPr>
          <w:rFonts w:cs="Courier New"/>
        </w:rPr>
        <w:t>/</w:t>
      </w:r>
    </w:p>
    <w:p w14:paraId="348238AA" w14:textId="77777777" w:rsidR="00C7419F" w:rsidRPr="00582330" w:rsidRDefault="00C7419F" w:rsidP="00C7419F">
      <w:pPr>
        <w:pStyle w:val="Level10"/>
        <w:ind w:hanging="630"/>
        <w:rPr>
          <w:rFonts w:cs="Courier New"/>
        </w:rPr>
      </w:pPr>
      <w:r w:rsidRPr="00582330">
        <w:rPr>
          <w:rFonts w:cs="Courier New"/>
        </w:rPr>
        <w:t>//C.</w:t>
      </w:r>
      <w:r w:rsidRPr="00582330">
        <w:rPr>
          <w:rFonts w:cs="Courier New"/>
        </w:rPr>
        <w:tab/>
        <w:t xml:space="preserve">Generator circuit breaker shall be insulated-case, electronic-trip type; 100 percent rated; complying with UL 489. Tripping characteristics shall be adjustable long-time and short-time delay and </w:t>
      </w:r>
      <w:r w:rsidRPr="00582330">
        <w:rPr>
          <w:rFonts w:cs="Courier New"/>
        </w:rPr>
        <w:lastRenderedPageBreak/>
        <w:t xml:space="preserve">instantaneous. Provide shunt trip to trip breaker when engine generator is shut down by other protective </w:t>
      </w:r>
      <w:proofErr w:type="gramStart"/>
      <w:r w:rsidRPr="00582330">
        <w:rPr>
          <w:rFonts w:cs="Courier New"/>
        </w:rPr>
        <w:t>devices./</w:t>
      </w:r>
      <w:proofErr w:type="gramEnd"/>
      <w:r w:rsidRPr="00582330">
        <w:rPr>
          <w:rFonts w:cs="Courier New"/>
        </w:rPr>
        <w:t>/</w:t>
      </w:r>
    </w:p>
    <w:p w14:paraId="02C496FF" w14:textId="77777777" w:rsidR="00C7419F" w:rsidRPr="00582330" w:rsidRDefault="00C7419F" w:rsidP="00C7419F">
      <w:pPr>
        <w:pStyle w:val="Level10"/>
        <w:ind w:hanging="630"/>
        <w:rPr>
          <w:rFonts w:cs="Courier New"/>
        </w:rPr>
      </w:pPr>
      <w:r w:rsidRPr="00582330">
        <w:rPr>
          <w:rFonts w:cs="Courier New"/>
        </w:rPr>
        <w:t>//D.</w:t>
      </w:r>
      <w:r w:rsidRPr="00582330">
        <w:rPr>
          <w:rFonts w:cs="Courier New"/>
        </w:rPr>
        <w:tab/>
        <w:t>Generator circuit breaker shall be medium-voltage vacuum circuit breaker per the requirements of Section 26 13 10, MEDIUM VOLTAGE SWITCHGEAR.</w:t>
      </w:r>
    </w:p>
    <w:p w14:paraId="4AE161D1" w14:textId="77777777" w:rsidR="00C7419F" w:rsidRPr="00582330" w:rsidRDefault="00C7419F" w:rsidP="00C7419F">
      <w:pPr>
        <w:pStyle w:val="Level10"/>
        <w:ind w:hanging="630"/>
        <w:rPr>
          <w:rFonts w:cs="Courier New"/>
        </w:rPr>
      </w:pPr>
      <w:r w:rsidRPr="00582330">
        <w:rPr>
          <w:rFonts w:cs="Courier New"/>
        </w:rPr>
        <w:t>//E.</w:t>
      </w:r>
      <w:r w:rsidRPr="00582330">
        <w:rPr>
          <w:rFonts w:cs="Courier New"/>
        </w:rPr>
        <w:tab/>
        <w:t xml:space="preserve">Integrate ground-fault indication with other engine generator alarm </w:t>
      </w:r>
      <w:proofErr w:type="gramStart"/>
      <w:r w:rsidRPr="00582330">
        <w:rPr>
          <w:rFonts w:cs="Courier New"/>
        </w:rPr>
        <w:t>indications./</w:t>
      </w:r>
      <w:proofErr w:type="gramEnd"/>
      <w:r w:rsidRPr="00582330">
        <w:rPr>
          <w:rFonts w:cs="Courier New"/>
        </w:rPr>
        <w:t>/</w:t>
      </w:r>
    </w:p>
    <w:p w14:paraId="43727D13" w14:textId="77777777" w:rsidR="00C7419F" w:rsidRPr="00582330" w:rsidRDefault="00C7419F" w:rsidP="003F6F08">
      <w:pPr>
        <w:pStyle w:val="Level10"/>
        <w:rPr>
          <w:rFonts w:cs="Courier New"/>
        </w:rPr>
      </w:pPr>
      <w:r w:rsidRPr="00582330">
        <w:rPr>
          <w:rFonts w:cs="Courier New"/>
        </w:rPr>
        <w:t>F.</w:t>
      </w:r>
      <w:r w:rsidRPr="00582330">
        <w:rPr>
          <w:rFonts w:cs="Courier New"/>
        </w:rPr>
        <w:tab/>
        <w:t>Overcurrent protective device cubicle shall contain terminations for neutral and equipment grounding conductors as necessary.</w:t>
      </w:r>
    </w:p>
    <w:p w14:paraId="1A350CD5" w14:textId="77777777" w:rsidR="00C7419F" w:rsidRPr="00582330" w:rsidRDefault="00C7419F" w:rsidP="00C7419F">
      <w:pPr>
        <w:pStyle w:val="SpecNote"/>
        <w:outlineLvl w:val="0"/>
        <w:rPr>
          <w:rFonts w:cs="Courier New"/>
        </w:rPr>
      </w:pPr>
      <w:r w:rsidRPr="00582330">
        <w:rPr>
          <w:rFonts w:cs="Courier New"/>
        </w:rPr>
        <w:t>SPEC WRITER NOTES: Coordinate the paragraphs below with Section 26 23 13, GENERATOR PARALLELING CONTROLS, if provided.</w:t>
      </w:r>
    </w:p>
    <w:p w14:paraId="003A136F" w14:textId="77777777" w:rsidR="00C7419F" w:rsidRPr="00582330" w:rsidRDefault="00C7419F" w:rsidP="00C7419F">
      <w:pPr>
        <w:pStyle w:val="SpecNote"/>
        <w:outlineLvl w:val="0"/>
        <w:rPr>
          <w:rFonts w:cs="Courier New"/>
        </w:rPr>
      </w:pPr>
    </w:p>
    <w:p w14:paraId="4F084AD0" w14:textId="77777777" w:rsidR="00C7419F" w:rsidRPr="00582330" w:rsidRDefault="00C7419F" w:rsidP="00C7419F">
      <w:pPr>
        <w:pStyle w:val="ArticleB"/>
        <w:outlineLvl w:val="0"/>
        <w:rPr>
          <w:rFonts w:cs="Courier New"/>
        </w:rPr>
      </w:pPr>
      <w:r w:rsidRPr="00582330">
        <w:rPr>
          <w:rFonts w:cs="Courier New"/>
        </w:rPr>
        <w:t xml:space="preserve">2.13 CONTROLs </w:t>
      </w:r>
    </w:p>
    <w:p w14:paraId="0C2ADDF7" w14:textId="77777777" w:rsidR="00C7419F" w:rsidRPr="00582330" w:rsidRDefault="00C7419F" w:rsidP="00C7419F">
      <w:pPr>
        <w:pStyle w:val="Level10"/>
        <w:rPr>
          <w:rFonts w:cs="Courier New"/>
        </w:rPr>
      </w:pPr>
      <w:r w:rsidRPr="00582330">
        <w:rPr>
          <w:rFonts w:cs="Courier New"/>
        </w:rPr>
        <w:t>A.</w:t>
      </w:r>
      <w:r w:rsidRPr="00582330">
        <w:rPr>
          <w:rFonts w:cs="Courier New"/>
        </w:rPr>
        <w:tab/>
        <w:t>Shall include Engine Generator Control Cubicle(s)</w:t>
      </w:r>
      <w:r w:rsidR="00685B73">
        <w:rPr>
          <w:rFonts w:cs="Courier New"/>
        </w:rPr>
        <w:t>.</w:t>
      </w:r>
    </w:p>
    <w:p w14:paraId="63920AC5"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General: </w:t>
      </w:r>
    </w:p>
    <w:p w14:paraId="74B410B0" w14:textId="77777777" w:rsidR="00C7419F" w:rsidRPr="00582330" w:rsidRDefault="00C7419F" w:rsidP="00C7419F">
      <w:pPr>
        <w:pStyle w:val="Level2"/>
        <w:rPr>
          <w:rFonts w:cs="Courier New"/>
        </w:rPr>
      </w:pPr>
      <w:r w:rsidRPr="00582330">
        <w:rPr>
          <w:rFonts w:cs="Courier New"/>
        </w:rPr>
        <w:t>1.</w:t>
      </w:r>
      <w:r w:rsidRPr="00582330">
        <w:rPr>
          <w:rFonts w:cs="Courier New"/>
        </w:rPr>
        <w:tab/>
        <w:t>Control equipment shall be in accordance with UL 508, NEMA ICS-4, ICS-6, and ANSI C37.90.1.</w:t>
      </w:r>
    </w:p>
    <w:p w14:paraId="3AF12A12"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Panels shall be in accordance with UL 50. </w:t>
      </w:r>
    </w:p>
    <w:p w14:paraId="50E7D160"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Cubicles shall be in accordance with UL 891. </w:t>
      </w:r>
    </w:p>
    <w:p w14:paraId="68582BBC"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Coordinate controls with the automatic transfer switches shown on the drawings so that the systems will operate as specified. </w:t>
      </w:r>
    </w:p>
    <w:p w14:paraId="1992BFAA"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Cubicles: </w:t>
      </w:r>
    </w:p>
    <w:p w14:paraId="2DCF939B"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Code gauge steel: manufacturer's recommended heavy gauge steel with factory primer and light gray finish. </w:t>
      </w:r>
    </w:p>
    <w:p w14:paraId="0F5E79A7"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Doors shall be gasketed, attached with concealed or semi-concealed hinges, and shall have a permanent means of latching in closed position. </w:t>
      </w:r>
    </w:p>
    <w:p w14:paraId="366DB510"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Panels shall be wall-mounted or incorporated in other equipment as indicated on the drawings or as specified. </w:t>
      </w:r>
    </w:p>
    <w:p w14:paraId="29C805E6"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Door locks for panels and cubicles shall be keyed identically to operate from a single key. </w:t>
      </w:r>
    </w:p>
    <w:p w14:paraId="79970F49"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Wiring: Insulated, rated at 600 V. </w:t>
      </w:r>
    </w:p>
    <w:p w14:paraId="33324F58"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Install the wiring in vertical and horizontal runs, neatly harnessed. </w:t>
      </w:r>
    </w:p>
    <w:p w14:paraId="2C1AA522"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Terminate all external wiring at heavy duty, pressure-type, terminal blocks. </w:t>
      </w:r>
    </w:p>
    <w:p w14:paraId="153DCBBE" w14:textId="77777777" w:rsidR="00C7419F" w:rsidRPr="00582330" w:rsidRDefault="00C7419F" w:rsidP="00C7419F">
      <w:pPr>
        <w:pStyle w:val="Level2"/>
        <w:rPr>
          <w:rFonts w:cs="Courier New"/>
        </w:rPr>
      </w:pPr>
      <w:r w:rsidRPr="00582330">
        <w:rPr>
          <w:rFonts w:cs="Courier New"/>
        </w:rPr>
        <w:t>7.</w:t>
      </w:r>
      <w:r w:rsidR="00514DEB">
        <w:rPr>
          <w:rFonts w:cs="Courier New"/>
        </w:rPr>
        <w:tab/>
      </w:r>
      <w:r w:rsidRPr="00582330">
        <w:rPr>
          <w:rFonts w:cs="Courier New"/>
        </w:rPr>
        <w:t xml:space="preserve">The equipment, wiring terminals, and wires shall be clearly and permanently labeled. </w:t>
      </w:r>
    </w:p>
    <w:p w14:paraId="7EBDE8F3" w14:textId="77777777" w:rsidR="00C7419F" w:rsidRPr="00582330" w:rsidRDefault="00C7419F" w:rsidP="00C7419F">
      <w:pPr>
        <w:pStyle w:val="Level2"/>
        <w:rPr>
          <w:rFonts w:cs="Courier New"/>
        </w:rPr>
      </w:pPr>
      <w:r w:rsidRPr="00582330">
        <w:rPr>
          <w:rFonts w:cs="Courier New"/>
        </w:rPr>
        <w:lastRenderedPageBreak/>
        <w:t>8.</w:t>
      </w:r>
      <w:r w:rsidRPr="00582330">
        <w:rPr>
          <w:rFonts w:cs="Courier New"/>
        </w:rPr>
        <w:tab/>
        <w:t xml:space="preserve">The appropriate wiring diagrams shall be laminated or mounted under plexiglass within the frame on the inside of the cubicles and panels. </w:t>
      </w:r>
    </w:p>
    <w:p w14:paraId="569EA391" w14:textId="77777777" w:rsidR="00C7419F" w:rsidRPr="00582330" w:rsidRDefault="00C7419F" w:rsidP="00C7419F">
      <w:pPr>
        <w:pStyle w:val="Level2"/>
        <w:rPr>
          <w:rFonts w:cs="Courier New"/>
        </w:rPr>
      </w:pPr>
      <w:r w:rsidRPr="00582330">
        <w:rPr>
          <w:rFonts w:cs="Courier New"/>
        </w:rPr>
        <w:t>9.</w:t>
      </w:r>
      <w:r w:rsidRPr="00582330">
        <w:rPr>
          <w:rFonts w:cs="Courier New"/>
        </w:rPr>
        <w:tab/>
        <w:t xml:space="preserve">All indicating lamps and switches shall be accessible and mounted on the cubicle doors. </w:t>
      </w:r>
    </w:p>
    <w:p w14:paraId="1EF5E418" w14:textId="77777777" w:rsidR="00C7419F" w:rsidRPr="00582330" w:rsidRDefault="00C7419F" w:rsidP="00C7419F">
      <w:pPr>
        <w:pStyle w:val="Level2"/>
        <w:ind w:hanging="450"/>
        <w:rPr>
          <w:rFonts w:cs="Courier New"/>
        </w:rPr>
      </w:pPr>
      <w:r w:rsidRPr="00582330">
        <w:rPr>
          <w:rFonts w:cs="Courier New"/>
        </w:rPr>
        <w:t>10.</w:t>
      </w:r>
      <w:r w:rsidRPr="00582330">
        <w:rPr>
          <w:rFonts w:cs="Courier New"/>
        </w:rPr>
        <w:tab/>
        <w:t xml:space="preserve">Meters shall be per the requirements of Section 25 10 10, ADVANCED UTILITY METERING. </w:t>
      </w:r>
    </w:p>
    <w:p w14:paraId="5A3C2E34" w14:textId="77777777" w:rsidR="003F6F08" w:rsidRPr="00582330" w:rsidRDefault="003F6F08" w:rsidP="003F6F08">
      <w:pPr>
        <w:pStyle w:val="Level2"/>
        <w:ind w:hanging="450"/>
        <w:rPr>
          <w:rFonts w:cs="Courier New"/>
        </w:rPr>
      </w:pPr>
      <w:r w:rsidRPr="00582330">
        <w:rPr>
          <w:rFonts w:cs="Courier New"/>
        </w:rPr>
        <w:t>11.</w:t>
      </w:r>
      <w:r w:rsidRPr="00582330">
        <w:rPr>
          <w:rFonts w:cs="Courier New"/>
        </w:rPr>
        <w:tab/>
        <w:t>The manufacturer shall coordinate the interconnection and programming of the generator controls with all related equipment, including automatic transfer switches and generator paralleling controls as applicable, specified in other sections.</w:t>
      </w:r>
    </w:p>
    <w:p w14:paraId="51C577A7" w14:textId="77777777" w:rsidR="00C7419F" w:rsidRPr="00582330" w:rsidRDefault="00C7419F" w:rsidP="00C7419F">
      <w:pPr>
        <w:pStyle w:val="Level10"/>
        <w:rPr>
          <w:rFonts w:cs="Courier New"/>
        </w:rPr>
      </w:pPr>
      <w:r w:rsidRPr="00582330">
        <w:rPr>
          <w:rFonts w:cs="Courier New"/>
        </w:rPr>
        <w:t>C.</w:t>
      </w:r>
      <w:r w:rsidRPr="00582330">
        <w:rPr>
          <w:rFonts w:cs="Courier New"/>
        </w:rPr>
        <w:tab/>
        <w:t xml:space="preserve">Engine generator Control Cubicle: </w:t>
      </w:r>
    </w:p>
    <w:p w14:paraId="1F8C17B0"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Starting and Stopping Controls: </w:t>
      </w:r>
    </w:p>
    <w:p w14:paraId="5C75827E" w14:textId="77777777" w:rsidR="00C7419F" w:rsidRPr="00582330" w:rsidRDefault="00C7419F" w:rsidP="00C7419F">
      <w:pPr>
        <w:pStyle w:val="Level3"/>
        <w:rPr>
          <w:rFonts w:cs="Courier New"/>
        </w:rPr>
      </w:pPr>
      <w:r w:rsidRPr="00582330">
        <w:rPr>
          <w:rFonts w:cs="Courier New"/>
        </w:rPr>
        <w:t>a.</w:t>
      </w:r>
      <w:r w:rsidRPr="00582330">
        <w:rPr>
          <w:rFonts w:cs="Courier New"/>
        </w:rPr>
        <w:tab/>
        <w:t>A three-position, maintained</w:t>
      </w:r>
      <w:r w:rsidR="001F145E">
        <w:rPr>
          <w:rFonts w:cs="Courier New"/>
        </w:rPr>
        <w:t>-</w:t>
      </w:r>
      <w:r w:rsidRPr="00582330">
        <w:rPr>
          <w:rFonts w:cs="Courier New"/>
        </w:rPr>
        <w:t xml:space="preserve">contact type selector switch with positions marked "AUTOMATIC," "OFF," and "MANUAL." Provide flashing amber light for OFF and MANUAL positions. </w:t>
      </w:r>
    </w:p>
    <w:p w14:paraId="231C0786"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A momentary contact push-button switch with positions marked "MANUAL START" and "MANUAL STOP." </w:t>
      </w:r>
    </w:p>
    <w:p w14:paraId="05595ACD"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Selector switch in AUTOMATIC position shall cause the engine to start automatically when a single pole contact in a remote device </w:t>
      </w:r>
      <w:proofErr w:type="gramStart"/>
      <w:r w:rsidRPr="00582330">
        <w:rPr>
          <w:rFonts w:cs="Courier New"/>
        </w:rPr>
        <w:t>closes</w:t>
      </w:r>
      <w:proofErr w:type="gramEnd"/>
      <w:r w:rsidRPr="00582330">
        <w:rPr>
          <w:rFonts w:cs="Courier New"/>
        </w:rPr>
        <w:t xml:space="preserve">. When the generator's output voltage increases to not less than 90% of its rated voltage, and its frequency increases to not less than 58 Hz, the remote devices shall transfer the load to the generator. An adjustable time delay relay, in the 0 to 15 minute range, shall cause the engine generator to continue operating without any load after completion of the period of operation with load. Upon completion of the additional 0 to 15 minute (adjustable) period, the engine generator shall stop. </w:t>
      </w:r>
    </w:p>
    <w:p w14:paraId="4FFD2A03"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Selector switch in OFF position shall prevent the engine from starting either automatically or manually. Selector switch in MANUAL position shall also cause the engine to start when the manual start push-button is depressed momentarily. </w:t>
      </w:r>
    </w:p>
    <w:p w14:paraId="3E419021"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With selector switch is in MANUAL position, depressing the MANUAL STOP push-button momentarily shall stop the engine after a cool-down period. </w:t>
      </w:r>
    </w:p>
    <w:p w14:paraId="74431010"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A maintained-contact, red mushroom-head push-button switch marked "EMERGENCY STOP" will cause the engine to stop without a cool-down period, independent of the position of the selector switch. </w:t>
      </w:r>
    </w:p>
    <w:p w14:paraId="4BCC19FE" w14:textId="77777777" w:rsidR="00C7419F" w:rsidRPr="00582330" w:rsidRDefault="00C7419F" w:rsidP="00C7419F">
      <w:pPr>
        <w:pStyle w:val="Level2"/>
        <w:keepNext/>
        <w:rPr>
          <w:rFonts w:cs="Courier New"/>
        </w:rPr>
      </w:pPr>
      <w:r w:rsidRPr="00582330">
        <w:rPr>
          <w:rFonts w:cs="Courier New"/>
        </w:rPr>
        <w:lastRenderedPageBreak/>
        <w:t>2.</w:t>
      </w:r>
      <w:r w:rsidRPr="00582330">
        <w:rPr>
          <w:rFonts w:cs="Courier New"/>
        </w:rPr>
        <w:tab/>
        <w:t xml:space="preserve">Engine Cranking Controls: </w:t>
      </w:r>
    </w:p>
    <w:p w14:paraId="700DF991"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The cranking cycles shall be controlled by a timer that will be independent of the battery voltage fluctuations. </w:t>
      </w:r>
    </w:p>
    <w:p w14:paraId="632C16C6"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The controls shall crank the engine through one complete cranking cycle, consisting of four starting attempts of 10 seconds each with 10 seconds between each attempt. </w:t>
      </w:r>
    </w:p>
    <w:p w14:paraId="2D72A7BC"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Total actual cranking time for the complete cranking cycle shall be 40 seconds during a 70-second interval. </w:t>
      </w:r>
    </w:p>
    <w:p w14:paraId="2299B02A" w14:textId="77777777" w:rsidR="00C7419F" w:rsidRPr="00582330" w:rsidRDefault="00C7419F" w:rsidP="00C7419F">
      <w:pPr>
        <w:pStyle w:val="Level3"/>
        <w:rPr>
          <w:rFonts w:cs="Courier New"/>
        </w:rPr>
      </w:pPr>
      <w:r w:rsidRPr="00582330">
        <w:rPr>
          <w:rFonts w:cs="Courier New"/>
        </w:rPr>
        <w:t>d.</w:t>
      </w:r>
      <w:r w:rsidRPr="00582330">
        <w:rPr>
          <w:rFonts w:cs="Courier New"/>
        </w:rPr>
        <w:tab/>
        <w:t>Cranking shall terminate when the engine starts so that the starting system will not be damaged. Termination of the cranking shall be controlled by self</w:t>
      </w:r>
      <w:r w:rsidR="00A45B23">
        <w:rPr>
          <w:rFonts w:cs="Courier New"/>
        </w:rPr>
        <w:t>-</w:t>
      </w:r>
      <w:r w:rsidRPr="00582330">
        <w:rPr>
          <w:rFonts w:cs="Courier New"/>
        </w:rPr>
        <w:t>contained, speed</w:t>
      </w:r>
      <w:r w:rsidR="00A45B23">
        <w:rPr>
          <w:rFonts w:cs="Courier New"/>
        </w:rPr>
        <w:t>-</w:t>
      </w:r>
      <w:r w:rsidRPr="00582330">
        <w:rPr>
          <w:rFonts w:cs="Courier New"/>
        </w:rPr>
        <w:t>sensitive switch. The switch shall prevent re</w:t>
      </w:r>
      <w:r w:rsidR="00A45B23">
        <w:rPr>
          <w:rFonts w:cs="Courier New"/>
        </w:rPr>
        <w:t>-</w:t>
      </w:r>
      <w:r w:rsidRPr="00582330">
        <w:rPr>
          <w:rFonts w:cs="Courier New"/>
        </w:rPr>
        <w:t>cranking of the engine until after the engine stops.</w:t>
      </w:r>
    </w:p>
    <w:p w14:paraId="7D07FF11"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After the engine has stopped, the cranking control shall reset. </w:t>
      </w:r>
    </w:p>
    <w:p w14:paraId="36D117C7"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Supervisory Controls: </w:t>
      </w:r>
    </w:p>
    <w:p w14:paraId="0E89F6A7" w14:textId="77777777" w:rsidR="00C7419F" w:rsidRPr="00582330" w:rsidRDefault="00C7419F" w:rsidP="00C7419F">
      <w:pPr>
        <w:pStyle w:val="Level3"/>
        <w:rPr>
          <w:rFonts w:cs="Courier New"/>
        </w:rPr>
      </w:pPr>
      <w:r w:rsidRPr="00582330">
        <w:rPr>
          <w:rFonts w:cs="Courier New"/>
        </w:rPr>
        <w:t>a.</w:t>
      </w:r>
      <w:r w:rsidRPr="00582330">
        <w:rPr>
          <w:rFonts w:cs="Courier New"/>
        </w:rPr>
        <w:tab/>
      </w:r>
      <w:proofErr w:type="spellStart"/>
      <w:r w:rsidRPr="00582330">
        <w:rPr>
          <w:rFonts w:cs="Courier New"/>
        </w:rPr>
        <w:t>Overcrank</w:t>
      </w:r>
      <w:proofErr w:type="spellEnd"/>
      <w:r w:rsidRPr="00582330">
        <w:rPr>
          <w:rFonts w:cs="Courier New"/>
        </w:rPr>
        <w:t xml:space="preserve">: </w:t>
      </w:r>
    </w:p>
    <w:p w14:paraId="5DC81179" w14:textId="77777777" w:rsidR="00C7419F" w:rsidRPr="00582330" w:rsidRDefault="00C7419F" w:rsidP="00C7419F">
      <w:pPr>
        <w:pStyle w:val="Level4"/>
      </w:pPr>
      <w:r w:rsidRPr="00582330">
        <w:t>1)</w:t>
      </w:r>
      <w:r w:rsidRPr="00582330">
        <w:tab/>
        <w:t xml:space="preserve">When the cranking control system completes one cranking cycle (four starting attempts), without starting the engine, the </w:t>
      </w:r>
      <w:r w:rsidRPr="00582330">
        <w:rPr>
          <w:caps/>
        </w:rPr>
        <w:t>overcrank</w:t>
      </w:r>
      <w:r w:rsidRPr="00582330">
        <w:t xml:space="preserve"> signal light and the audible alarm shall be energized. </w:t>
      </w:r>
    </w:p>
    <w:p w14:paraId="5F53409F" w14:textId="77777777" w:rsidR="00C7419F" w:rsidRPr="00582330" w:rsidRDefault="00C7419F" w:rsidP="00C7419F">
      <w:pPr>
        <w:pStyle w:val="Level4"/>
      </w:pPr>
      <w:r w:rsidRPr="00582330">
        <w:t>2)</w:t>
      </w:r>
      <w:r w:rsidRPr="00582330">
        <w:tab/>
        <w:t>The cranking control system shall lock</w:t>
      </w:r>
      <w:r w:rsidR="001F145E">
        <w:t>-</w:t>
      </w:r>
      <w:proofErr w:type="gramStart"/>
      <w:r w:rsidRPr="00582330">
        <w:t>out, and</w:t>
      </w:r>
      <w:proofErr w:type="gramEnd"/>
      <w:r w:rsidRPr="00582330">
        <w:t xml:space="preserve"> shall require a manual reset. </w:t>
      </w:r>
    </w:p>
    <w:p w14:paraId="17E302A9"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Coolant Temperature: </w:t>
      </w:r>
    </w:p>
    <w:p w14:paraId="7AE9BA46" w14:textId="77777777" w:rsidR="00C7419F" w:rsidRPr="00582330" w:rsidRDefault="00C7419F" w:rsidP="00C7419F">
      <w:pPr>
        <w:pStyle w:val="Level4"/>
      </w:pPr>
      <w:r w:rsidRPr="00582330">
        <w:t>1)</w:t>
      </w:r>
      <w:r w:rsidRPr="00582330">
        <w:tab/>
        <w:t xml:space="preserve">When the temperature rises to the predetermined first stage level, the HIGH COOLANT TEMPERATURE </w:t>
      </w:r>
      <w:r w:rsidRPr="00582330">
        <w:noBreakHyphen/>
        <w:t xml:space="preserve"> FIRST STAGE signal light and the audible alarm shall be energized. </w:t>
      </w:r>
    </w:p>
    <w:p w14:paraId="739C0810" w14:textId="77777777" w:rsidR="00C7419F" w:rsidRPr="00582330" w:rsidRDefault="00C7419F" w:rsidP="00C7419F">
      <w:pPr>
        <w:pStyle w:val="Level4"/>
      </w:pPr>
      <w:r w:rsidRPr="00582330">
        <w:t>2)</w:t>
      </w:r>
      <w:r w:rsidRPr="00582330">
        <w:tab/>
        <w:t xml:space="preserve">When the temperature rises to the predetermined second stage level, which shall be low enough to prevent any damage to the engine and high enough to avoid unnecessary engine shutdowns, the HIGH COOLANT TEMPERATURE </w:t>
      </w:r>
      <w:r w:rsidRPr="00582330">
        <w:noBreakHyphen/>
        <w:t xml:space="preserve"> SECOND STAGE signal light and the audible alarm shall be </w:t>
      </w:r>
      <w:proofErr w:type="gramStart"/>
      <w:r w:rsidRPr="00582330">
        <w:t>energized</w:t>
      </w:r>
      <w:proofErr w:type="gramEnd"/>
      <w:r w:rsidRPr="00582330">
        <w:t xml:space="preserve"> and the engine shall stop.</w:t>
      </w:r>
    </w:p>
    <w:p w14:paraId="43EE38BC" w14:textId="77777777" w:rsidR="00C7419F" w:rsidRPr="00582330" w:rsidRDefault="00C7419F" w:rsidP="00C7419F">
      <w:pPr>
        <w:pStyle w:val="Level4"/>
      </w:pPr>
      <w:r w:rsidRPr="00582330">
        <w:t>3)</w:t>
      </w:r>
      <w:r w:rsidRPr="00582330">
        <w:tab/>
        <w:t xml:space="preserve">The difference between the first and second stage temperature settings shall be approximately -12 ˚C (10 ˚F). </w:t>
      </w:r>
    </w:p>
    <w:p w14:paraId="250365EE" w14:textId="77777777" w:rsidR="00C7419F" w:rsidRPr="00582330" w:rsidRDefault="00C7419F" w:rsidP="00C7419F">
      <w:pPr>
        <w:pStyle w:val="Level4"/>
      </w:pPr>
      <w:r w:rsidRPr="00582330">
        <w:t>4)</w:t>
      </w:r>
      <w:r w:rsidRPr="00582330">
        <w:tab/>
        <w:t>Permanently indicate the temperature settings near the associated signal light.</w:t>
      </w:r>
    </w:p>
    <w:p w14:paraId="0E6A28F1" w14:textId="77777777" w:rsidR="00C7419F" w:rsidRPr="00582330" w:rsidRDefault="00C7419F" w:rsidP="00C7419F">
      <w:pPr>
        <w:pStyle w:val="Level4"/>
      </w:pPr>
      <w:r w:rsidRPr="00582330">
        <w:lastRenderedPageBreak/>
        <w:t>5)</w:t>
      </w:r>
      <w:r w:rsidRPr="00582330">
        <w:tab/>
        <w:t xml:space="preserve">When the coolant temperature drops to below 21 ˚C (70 ˚F), the "LOW COOLANT TEMPERATURE" signal light and the audible alarm shall be energized. </w:t>
      </w:r>
    </w:p>
    <w:p w14:paraId="19B151FC"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Low Coolant Level: When the coolant level falls below the minimum level recommended by the manufacturer, the </w:t>
      </w:r>
      <w:r w:rsidRPr="00582330">
        <w:rPr>
          <w:rFonts w:cs="Courier New"/>
          <w:caps/>
        </w:rPr>
        <w:t>low coolant level</w:t>
      </w:r>
      <w:r w:rsidRPr="00582330">
        <w:rPr>
          <w:rFonts w:cs="Courier New"/>
        </w:rPr>
        <w:t xml:space="preserve"> signal light and audible alarm shall be energized. </w:t>
      </w:r>
    </w:p>
    <w:p w14:paraId="42A2FF5F" w14:textId="77777777" w:rsidR="00C7419F" w:rsidRPr="00582330" w:rsidRDefault="00C7419F" w:rsidP="00C7419F">
      <w:pPr>
        <w:pStyle w:val="Level3"/>
        <w:keepNext/>
        <w:rPr>
          <w:rFonts w:cs="Courier New"/>
        </w:rPr>
      </w:pPr>
      <w:r w:rsidRPr="00582330">
        <w:rPr>
          <w:rFonts w:cs="Courier New"/>
        </w:rPr>
        <w:t>d.</w:t>
      </w:r>
      <w:r w:rsidRPr="00582330">
        <w:rPr>
          <w:rFonts w:cs="Courier New"/>
        </w:rPr>
        <w:tab/>
        <w:t xml:space="preserve">Lubricating Oil Pressure: </w:t>
      </w:r>
    </w:p>
    <w:p w14:paraId="022BBCA7" w14:textId="77777777" w:rsidR="00C7419F" w:rsidRPr="00582330" w:rsidRDefault="00C7419F" w:rsidP="00C7419F">
      <w:pPr>
        <w:pStyle w:val="Level4"/>
      </w:pPr>
      <w:r w:rsidRPr="00582330">
        <w:t>1)</w:t>
      </w:r>
      <w:r w:rsidRPr="00582330">
        <w:tab/>
        <w:t xml:space="preserve">When the pressure falls to the predetermined first stage level, the OIL PRESSURE </w:t>
      </w:r>
      <w:r w:rsidRPr="00582330">
        <w:noBreakHyphen/>
        <w:t xml:space="preserve"> FIRST STAGE signal light and the audible alarm shall be energized. </w:t>
      </w:r>
    </w:p>
    <w:p w14:paraId="62F0FDAD" w14:textId="77777777" w:rsidR="00C7419F" w:rsidRPr="00582330" w:rsidRDefault="00C7419F" w:rsidP="00C7419F">
      <w:pPr>
        <w:pStyle w:val="Level4"/>
      </w:pPr>
      <w:r w:rsidRPr="00582330">
        <w:t>2)</w:t>
      </w:r>
      <w:r w:rsidRPr="00582330">
        <w:tab/>
        <w:t xml:space="preserve">When the pressure falls to the predetermined second stage level, which shall be high enough to prevent damage to the engine and low enough to avoid unnecessary engine shutdowns, the OIL PRESSURE </w:t>
      </w:r>
      <w:r w:rsidRPr="00582330">
        <w:noBreakHyphen/>
        <w:t xml:space="preserve"> SECOND STAGE signal light and the audible alarm shall be </w:t>
      </w:r>
      <w:proofErr w:type="gramStart"/>
      <w:r w:rsidRPr="00582330">
        <w:t>energized</w:t>
      </w:r>
      <w:proofErr w:type="gramEnd"/>
      <w:r w:rsidRPr="00582330">
        <w:t xml:space="preserve"> and the engine shall stop. </w:t>
      </w:r>
    </w:p>
    <w:p w14:paraId="5240B9BB" w14:textId="77777777" w:rsidR="00C7419F" w:rsidRPr="00582330" w:rsidRDefault="00C7419F" w:rsidP="00C7419F">
      <w:pPr>
        <w:pStyle w:val="Level4"/>
      </w:pPr>
      <w:r w:rsidRPr="00582330">
        <w:t>3)</w:t>
      </w:r>
      <w:r w:rsidRPr="00582330">
        <w:tab/>
        <w:t xml:space="preserve">The difference between the first and second stage pressure settings shall be approximately 15% of the oil pressure. </w:t>
      </w:r>
    </w:p>
    <w:p w14:paraId="18220A49" w14:textId="77777777" w:rsidR="00C7419F" w:rsidRPr="00582330" w:rsidRDefault="00C7419F" w:rsidP="00C7419F">
      <w:pPr>
        <w:pStyle w:val="Level4"/>
      </w:pPr>
      <w:r w:rsidRPr="00582330">
        <w:t>4)</w:t>
      </w:r>
      <w:r w:rsidRPr="00582330">
        <w:tab/>
        <w:t xml:space="preserve">The pressure settings near the associated signal light shall be permanently displayed so that the running oil pressure can be compared to the target (setpoint) value. </w:t>
      </w:r>
    </w:p>
    <w:p w14:paraId="6CF153B4"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Overspeed: </w:t>
      </w:r>
    </w:p>
    <w:p w14:paraId="012521A5" w14:textId="77777777" w:rsidR="00C7419F" w:rsidRPr="00582330" w:rsidRDefault="00C7419F" w:rsidP="00C7419F">
      <w:pPr>
        <w:pStyle w:val="Level4"/>
      </w:pPr>
      <w:r w:rsidRPr="00582330">
        <w:t>1)</w:t>
      </w:r>
      <w:r w:rsidRPr="00582330">
        <w:tab/>
        <w:t xml:space="preserve">When the engine RPM exceeds the maximum RPM recommended by the manufacturer of the engine, the engine shall stop. </w:t>
      </w:r>
    </w:p>
    <w:p w14:paraId="08887729" w14:textId="77777777" w:rsidR="00C7419F" w:rsidRPr="00582330" w:rsidRDefault="00C7419F" w:rsidP="00C7419F">
      <w:pPr>
        <w:pStyle w:val="Level4"/>
      </w:pPr>
      <w:r w:rsidRPr="00582330">
        <w:t>2)</w:t>
      </w:r>
      <w:r w:rsidRPr="00582330">
        <w:tab/>
        <w:t xml:space="preserve">Simultaneously, the OVERSPEED signal light and the audible alarm shall be energized. </w:t>
      </w:r>
    </w:p>
    <w:p w14:paraId="7650068E"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Low Fuel </w:t>
      </w:r>
      <w:r w:rsidRPr="00582330">
        <w:rPr>
          <w:rFonts w:cs="Courier New"/>
        </w:rPr>
        <w:noBreakHyphen/>
        <w:t xml:space="preserve"> Day Tank: </w:t>
      </w:r>
    </w:p>
    <w:p w14:paraId="771876CC" w14:textId="77777777" w:rsidR="00C7419F" w:rsidRPr="00582330" w:rsidRDefault="00C7419F" w:rsidP="00C7419F">
      <w:pPr>
        <w:pStyle w:val="Level3"/>
        <w:rPr>
          <w:rFonts w:cs="Courier New"/>
        </w:rPr>
      </w:pPr>
      <w:r w:rsidRPr="00582330">
        <w:rPr>
          <w:rFonts w:cs="Courier New"/>
        </w:rPr>
        <w:tab/>
        <w:t xml:space="preserve">When the fuel oil level in the day tank decreases to less than the level at which the fuel oil transfer pump should start to refill the tank, the </w:t>
      </w:r>
      <w:r w:rsidRPr="00582330">
        <w:rPr>
          <w:rFonts w:cs="Courier New"/>
          <w:caps/>
        </w:rPr>
        <w:t>Low Fuel Day tank</w:t>
      </w:r>
      <w:r w:rsidRPr="00582330">
        <w:rPr>
          <w:rFonts w:cs="Courier New"/>
        </w:rPr>
        <w:t xml:space="preserve"> light and the audible alarm shall be energized. </w:t>
      </w:r>
    </w:p>
    <w:p w14:paraId="0092666D" w14:textId="77777777" w:rsidR="00C7419F" w:rsidRPr="00582330" w:rsidRDefault="00C7419F" w:rsidP="00C7419F">
      <w:pPr>
        <w:pStyle w:val="Level3"/>
        <w:rPr>
          <w:rFonts w:cs="Courier New"/>
        </w:rPr>
      </w:pPr>
      <w:r w:rsidRPr="00582330">
        <w:rPr>
          <w:rFonts w:cs="Courier New"/>
        </w:rPr>
        <w:t>g.</w:t>
      </w:r>
      <w:r w:rsidRPr="00582330">
        <w:rPr>
          <w:rFonts w:cs="Courier New"/>
        </w:rPr>
        <w:tab/>
        <w:t xml:space="preserve">Low Fuel </w:t>
      </w:r>
      <w:r w:rsidRPr="00582330">
        <w:rPr>
          <w:rFonts w:cs="Courier New"/>
        </w:rPr>
        <w:noBreakHyphen/>
        <w:t xml:space="preserve"> Main Storage Tank: </w:t>
      </w:r>
    </w:p>
    <w:p w14:paraId="0B700FE2" w14:textId="77777777" w:rsidR="00C7419F" w:rsidRPr="00582330" w:rsidRDefault="00C7419F" w:rsidP="00C7419F">
      <w:pPr>
        <w:pStyle w:val="Level3"/>
        <w:rPr>
          <w:rFonts w:cs="Courier New"/>
        </w:rPr>
      </w:pPr>
      <w:r w:rsidRPr="00582330">
        <w:rPr>
          <w:rFonts w:cs="Courier New"/>
        </w:rPr>
        <w:tab/>
        <w:t xml:space="preserve">When the fuel oil level in the storage tank decreases to less than one-third of total tank capacity, the </w:t>
      </w:r>
      <w:r w:rsidRPr="00582330">
        <w:rPr>
          <w:rFonts w:cs="Courier New"/>
          <w:caps/>
        </w:rPr>
        <w:t>Low Fuel-Main Storage Tank</w:t>
      </w:r>
      <w:r w:rsidRPr="00582330">
        <w:rPr>
          <w:rFonts w:cs="Courier New"/>
        </w:rPr>
        <w:t xml:space="preserve"> signal light and audible alarm shall be energized. </w:t>
      </w:r>
    </w:p>
    <w:p w14:paraId="651E11FD" w14:textId="77777777" w:rsidR="00C7419F" w:rsidRPr="00582330" w:rsidRDefault="00C7419F" w:rsidP="00C7419F">
      <w:pPr>
        <w:pStyle w:val="Level3"/>
        <w:rPr>
          <w:rFonts w:cs="Courier New"/>
        </w:rPr>
      </w:pPr>
      <w:r w:rsidRPr="00582330">
        <w:rPr>
          <w:rFonts w:cs="Courier New"/>
        </w:rPr>
        <w:t>h.</w:t>
      </w:r>
      <w:r w:rsidRPr="00582330">
        <w:rPr>
          <w:rFonts w:cs="Courier New"/>
        </w:rPr>
        <w:tab/>
        <w:t xml:space="preserve">Reset Alarms and Signals: </w:t>
      </w:r>
    </w:p>
    <w:p w14:paraId="4DA507CA" w14:textId="77777777" w:rsidR="00C7419F" w:rsidRPr="00582330" w:rsidRDefault="00C7419F" w:rsidP="00C7419F">
      <w:pPr>
        <w:pStyle w:val="Level3"/>
        <w:rPr>
          <w:rFonts w:cs="Courier New"/>
        </w:rPr>
      </w:pPr>
      <w:r w:rsidRPr="00582330">
        <w:rPr>
          <w:rFonts w:cs="Courier New"/>
        </w:rPr>
        <w:tab/>
      </w:r>
      <w:proofErr w:type="spellStart"/>
      <w:r w:rsidRPr="00582330">
        <w:rPr>
          <w:rFonts w:cs="Courier New"/>
        </w:rPr>
        <w:t>Overcrank</w:t>
      </w:r>
      <w:proofErr w:type="spellEnd"/>
      <w:r w:rsidRPr="00582330">
        <w:rPr>
          <w:rFonts w:cs="Courier New"/>
        </w:rPr>
        <w:t>, Coolant Temperature, Coolant Level, Oil Pressure, Overspeed, and Low Fuel signal lights and the associated audible alarms shall require manual reset. A momentary</w:t>
      </w:r>
      <w:r w:rsidR="0094252F">
        <w:rPr>
          <w:rFonts w:cs="Courier New"/>
        </w:rPr>
        <w:t>-</w:t>
      </w:r>
      <w:r w:rsidRPr="00582330">
        <w:rPr>
          <w:rFonts w:cs="Courier New"/>
        </w:rPr>
        <w:t xml:space="preserve">contact silencing </w:t>
      </w:r>
      <w:r w:rsidRPr="00582330">
        <w:rPr>
          <w:rFonts w:cs="Courier New"/>
        </w:rPr>
        <w:lastRenderedPageBreak/>
        <w:t>switch and push-button shall silence the audible alarm by using relays or solid state devices to seal in the audible alarm in the de</w:t>
      </w:r>
      <w:r w:rsidRPr="00582330">
        <w:rPr>
          <w:rFonts w:cs="Courier New"/>
        </w:rPr>
        <w:noBreakHyphen/>
        <w:t>energized condition. Elimination of the alarm condition shall automatically release the sealed</w:t>
      </w:r>
      <w:r w:rsidR="0094252F">
        <w:rPr>
          <w:rFonts w:cs="Courier New"/>
        </w:rPr>
        <w:t>-</w:t>
      </w:r>
      <w:r w:rsidRPr="00582330">
        <w:rPr>
          <w:rFonts w:cs="Courier New"/>
        </w:rPr>
        <w:t xml:space="preserve">in circuit for the audible alarm so that it will be automatically energized again when the next alarm condition occurs. The signal lights shall require manual reset after elimination of the condition which caused them to be energized. Install the audible alarm just outside the engine generator room in a location as directed by the //Resident Engineer// //COTR//. The audible alarm shall be rated for 85 dB at 3 M (10 feet). </w:t>
      </w:r>
    </w:p>
    <w:p w14:paraId="4F28AFB1" w14:textId="77777777" w:rsidR="00C7419F" w:rsidRPr="00582330" w:rsidRDefault="00C7419F" w:rsidP="00C7419F">
      <w:pPr>
        <w:pStyle w:val="Level3"/>
        <w:rPr>
          <w:rFonts w:cs="Courier New"/>
        </w:rPr>
      </w:pPr>
      <w:r w:rsidRPr="00582330">
        <w:rPr>
          <w:rFonts w:cs="Courier New"/>
        </w:rPr>
        <w:t>i.</w:t>
      </w:r>
      <w:r w:rsidRPr="00582330">
        <w:rPr>
          <w:rFonts w:cs="Courier New"/>
        </w:rPr>
        <w:tab/>
        <w:t xml:space="preserve">Generator Breaker Signal Light: </w:t>
      </w:r>
    </w:p>
    <w:p w14:paraId="66E8F4F0" w14:textId="77777777" w:rsidR="00C7419F" w:rsidRPr="00582330" w:rsidRDefault="00C7419F" w:rsidP="00C7419F">
      <w:pPr>
        <w:pStyle w:val="Level4"/>
      </w:pPr>
      <w:r w:rsidRPr="00582330">
        <w:t>1)</w:t>
      </w:r>
      <w:r w:rsidRPr="00582330">
        <w:tab/>
        <w:t xml:space="preserve">A flashing green light shall be energized when the engine generator circuit breaker is in the </w:t>
      </w:r>
      <w:r w:rsidRPr="00582330">
        <w:rPr>
          <w:caps/>
        </w:rPr>
        <w:t>open</w:t>
      </w:r>
      <w:r w:rsidRPr="00582330">
        <w:t xml:space="preserve"> or </w:t>
      </w:r>
      <w:r w:rsidRPr="00582330">
        <w:rPr>
          <w:caps/>
        </w:rPr>
        <w:t>tripped</w:t>
      </w:r>
      <w:r w:rsidRPr="00582330">
        <w:t xml:space="preserve"> position. </w:t>
      </w:r>
    </w:p>
    <w:p w14:paraId="12097AA6" w14:textId="77777777" w:rsidR="00C7419F" w:rsidRPr="00582330" w:rsidRDefault="00C7419F" w:rsidP="00C7419F">
      <w:pPr>
        <w:pStyle w:val="Level4"/>
      </w:pPr>
      <w:r w:rsidRPr="00582330">
        <w:t>2)</w:t>
      </w:r>
      <w:r w:rsidRPr="00582330">
        <w:tab/>
        <w:t xml:space="preserve">Simultaneously, the audible alarm shall be energized. </w:t>
      </w:r>
    </w:p>
    <w:p w14:paraId="10B2F585"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Monitoring Devices: </w:t>
      </w:r>
    </w:p>
    <w:p w14:paraId="3C81A02C"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Electric type gauges for the cooling water temperatures and lubricating oil pressures. These gauges may be engine mounted with proper vibration isolation. </w:t>
      </w:r>
    </w:p>
    <w:p w14:paraId="53EA7BF2"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A running time indicator, totalizing not fewer than 9,999 hours, and an electric </w:t>
      </w:r>
      <w:proofErr w:type="gramStart"/>
      <w:r w:rsidRPr="00582330">
        <w:rPr>
          <w:rFonts w:cs="Courier New"/>
        </w:rPr>
        <w:t>type</w:t>
      </w:r>
      <w:proofErr w:type="gramEnd"/>
      <w:r w:rsidRPr="00582330">
        <w:rPr>
          <w:rFonts w:cs="Courier New"/>
        </w:rPr>
        <w:t xml:space="preserve"> tachometer. </w:t>
      </w:r>
    </w:p>
    <w:p w14:paraId="65A1C316"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A voltmeter, ammeter, frequency meter, kilowatt meter, manual adjusting knob for the output voltage, and the other items shown on the drawings shall be mounted on the front of the generator control panels. </w:t>
      </w:r>
    </w:p>
    <w:p w14:paraId="09C60A79"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Install potential and current transformers as required. </w:t>
      </w:r>
    </w:p>
    <w:p w14:paraId="0D8C7184"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Visual Indications: </w:t>
      </w:r>
    </w:p>
    <w:p w14:paraId="5FEB9936" w14:textId="77777777" w:rsidR="00C7419F" w:rsidRPr="00582330" w:rsidRDefault="00C7419F" w:rsidP="00C7419F">
      <w:pPr>
        <w:pStyle w:val="Level4"/>
      </w:pPr>
      <w:r w:rsidRPr="00582330">
        <w:t>1)</w:t>
      </w:r>
      <w:r w:rsidRPr="00582330">
        <w:tab/>
        <w:t xml:space="preserve">OVERCRANK </w:t>
      </w:r>
    </w:p>
    <w:p w14:paraId="6C6198A9" w14:textId="77777777" w:rsidR="00C7419F" w:rsidRPr="00582330" w:rsidRDefault="00C7419F" w:rsidP="00C7419F">
      <w:pPr>
        <w:pStyle w:val="Level4"/>
      </w:pPr>
      <w:r w:rsidRPr="00582330">
        <w:t>2)</w:t>
      </w:r>
      <w:r w:rsidRPr="00582330">
        <w:tab/>
        <w:t xml:space="preserve">HIGH COOLANT TEMPERATURE </w:t>
      </w:r>
      <w:r w:rsidRPr="00582330">
        <w:noBreakHyphen/>
        <w:t xml:space="preserve"> FIRST STAGE </w:t>
      </w:r>
    </w:p>
    <w:p w14:paraId="772A88BF" w14:textId="77777777" w:rsidR="00C7419F" w:rsidRPr="00582330" w:rsidRDefault="00C7419F" w:rsidP="00C7419F">
      <w:pPr>
        <w:pStyle w:val="Level4"/>
      </w:pPr>
      <w:r w:rsidRPr="00582330">
        <w:t>3)</w:t>
      </w:r>
      <w:r w:rsidRPr="00582330">
        <w:tab/>
        <w:t xml:space="preserve">HIGH COOLANT TEMPERATURE </w:t>
      </w:r>
      <w:r w:rsidRPr="00582330">
        <w:noBreakHyphen/>
        <w:t xml:space="preserve"> SECOND STAGE </w:t>
      </w:r>
    </w:p>
    <w:p w14:paraId="35CD033E" w14:textId="77777777" w:rsidR="00C7419F" w:rsidRPr="00582330" w:rsidRDefault="00C7419F" w:rsidP="00C7419F">
      <w:pPr>
        <w:pStyle w:val="Level4"/>
      </w:pPr>
      <w:r w:rsidRPr="00582330">
        <w:t>4)</w:t>
      </w:r>
      <w:r w:rsidRPr="00582330">
        <w:tab/>
        <w:t xml:space="preserve">LOW COOLANT TEMPERATURE </w:t>
      </w:r>
    </w:p>
    <w:p w14:paraId="1502451B" w14:textId="77777777" w:rsidR="00C7419F" w:rsidRPr="00582330" w:rsidRDefault="00C7419F" w:rsidP="00C7419F">
      <w:pPr>
        <w:pStyle w:val="Level4"/>
      </w:pPr>
      <w:r w:rsidRPr="00582330">
        <w:t>5)</w:t>
      </w:r>
      <w:r w:rsidRPr="00582330">
        <w:tab/>
        <w:t xml:space="preserve">OIL PRESSURE </w:t>
      </w:r>
      <w:r w:rsidRPr="00582330">
        <w:noBreakHyphen/>
        <w:t xml:space="preserve"> FIRST STAGE </w:t>
      </w:r>
    </w:p>
    <w:p w14:paraId="1321DFA6" w14:textId="77777777" w:rsidR="00C7419F" w:rsidRPr="00582330" w:rsidRDefault="00C7419F" w:rsidP="00C7419F">
      <w:pPr>
        <w:pStyle w:val="Level4"/>
      </w:pPr>
      <w:r w:rsidRPr="00582330">
        <w:t>6)</w:t>
      </w:r>
      <w:r w:rsidRPr="00582330">
        <w:tab/>
        <w:t xml:space="preserve">OIL PRESSURE </w:t>
      </w:r>
      <w:r w:rsidRPr="00582330">
        <w:noBreakHyphen/>
        <w:t xml:space="preserve"> SECOND STAGE </w:t>
      </w:r>
    </w:p>
    <w:p w14:paraId="158D97AF" w14:textId="77777777" w:rsidR="00C7419F" w:rsidRPr="00582330" w:rsidRDefault="00C7419F" w:rsidP="00C7419F">
      <w:pPr>
        <w:pStyle w:val="Level4"/>
      </w:pPr>
      <w:r w:rsidRPr="00582330">
        <w:t>7)</w:t>
      </w:r>
      <w:r w:rsidRPr="00582330">
        <w:tab/>
        <w:t xml:space="preserve">LOW COOLANT LEVEL </w:t>
      </w:r>
    </w:p>
    <w:p w14:paraId="7400C6C6" w14:textId="77777777" w:rsidR="00C7419F" w:rsidRPr="00582330" w:rsidRDefault="00C7419F" w:rsidP="00C7419F">
      <w:pPr>
        <w:pStyle w:val="Level4"/>
      </w:pPr>
      <w:r w:rsidRPr="00582330">
        <w:t>8)</w:t>
      </w:r>
      <w:r w:rsidRPr="00582330">
        <w:tab/>
        <w:t xml:space="preserve">GENERATOR BREAKER </w:t>
      </w:r>
    </w:p>
    <w:p w14:paraId="5CD68E97" w14:textId="77777777" w:rsidR="00C7419F" w:rsidRPr="00582330" w:rsidRDefault="00C7419F" w:rsidP="00C7419F">
      <w:pPr>
        <w:pStyle w:val="Level4"/>
      </w:pPr>
      <w:r w:rsidRPr="00582330">
        <w:t>9)</w:t>
      </w:r>
      <w:r w:rsidRPr="00582330">
        <w:tab/>
        <w:t xml:space="preserve">OVERSPEED </w:t>
      </w:r>
    </w:p>
    <w:p w14:paraId="2E293004" w14:textId="77777777" w:rsidR="00C7419F" w:rsidRPr="00582330" w:rsidRDefault="00C7419F" w:rsidP="00C7419F">
      <w:pPr>
        <w:pStyle w:val="Level4"/>
        <w:ind w:hanging="450"/>
      </w:pPr>
      <w:r w:rsidRPr="00582330">
        <w:t>10)</w:t>
      </w:r>
      <w:r w:rsidRPr="00582330">
        <w:tab/>
        <w:t xml:space="preserve">LOW FUEL </w:t>
      </w:r>
      <w:r w:rsidRPr="00582330">
        <w:noBreakHyphen/>
        <w:t xml:space="preserve"> DAY TANK </w:t>
      </w:r>
    </w:p>
    <w:p w14:paraId="7D23D846" w14:textId="77777777" w:rsidR="00C7419F" w:rsidRPr="00582330" w:rsidRDefault="00C7419F" w:rsidP="00C7419F">
      <w:pPr>
        <w:pStyle w:val="Level4"/>
        <w:ind w:hanging="450"/>
      </w:pPr>
      <w:r w:rsidRPr="00582330">
        <w:t>11)</w:t>
      </w:r>
      <w:r w:rsidRPr="00582330">
        <w:tab/>
        <w:t xml:space="preserve">LOW FUEL – MAIN STORAGE TANK </w:t>
      </w:r>
    </w:p>
    <w:p w14:paraId="632CF8ED" w14:textId="77777777" w:rsidR="00C7419F" w:rsidRPr="00582330" w:rsidRDefault="00C7419F" w:rsidP="00C7419F">
      <w:pPr>
        <w:pStyle w:val="Level3"/>
        <w:rPr>
          <w:rFonts w:cs="Courier New"/>
        </w:rPr>
      </w:pPr>
      <w:r w:rsidRPr="00582330">
        <w:rPr>
          <w:rFonts w:cs="Courier New"/>
        </w:rPr>
        <w:lastRenderedPageBreak/>
        <w:t>f.</w:t>
      </w:r>
      <w:r w:rsidRPr="00582330">
        <w:rPr>
          <w:rFonts w:cs="Courier New"/>
        </w:rPr>
        <w:tab/>
        <w:t xml:space="preserve">Lamp Test: The LAMP TEST momentary contact switch shall momentarily actuate the alarm buzzer and all the indicating lamps. </w:t>
      </w:r>
    </w:p>
    <w:p w14:paraId="4F5693E8"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Automatic Voltage Regulator: </w:t>
      </w:r>
    </w:p>
    <w:p w14:paraId="47751621"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Shall correct voltage fluctuations rapidly and restore the output voltage to the predetermined level with a minimum amount of hunting. </w:t>
      </w:r>
    </w:p>
    <w:p w14:paraId="71DECA93"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Shall include voltage level rheostat located inside the control cubicle. </w:t>
      </w:r>
    </w:p>
    <w:p w14:paraId="0B0E5A66" w14:textId="77777777" w:rsidR="00140016" w:rsidRDefault="00C7419F" w:rsidP="00140016">
      <w:pPr>
        <w:pStyle w:val="Level3"/>
        <w:rPr>
          <w:rFonts w:cs="Courier New"/>
        </w:rPr>
      </w:pPr>
      <w:r w:rsidRPr="00582330">
        <w:rPr>
          <w:rFonts w:cs="Courier New"/>
        </w:rPr>
        <w:t>c.</w:t>
      </w:r>
      <w:r w:rsidRPr="00582330">
        <w:rPr>
          <w:rFonts w:cs="Courier New"/>
        </w:rPr>
        <w:tab/>
        <w:t>Provide a 3-phase automatic voltage regulator immune to waveform distortion.</w:t>
      </w:r>
    </w:p>
    <w:p w14:paraId="40AEAB3C" w14:textId="77777777" w:rsidR="00F6250F" w:rsidRPr="00582330" w:rsidRDefault="00F6250F" w:rsidP="00F6250F">
      <w:pPr>
        <w:pStyle w:val="ArticleB"/>
        <w:outlineLvl w:val="0"/>
        <w:rPr>
          <w:rFonts w:cs="Courier New"/>
        </w:rPr>
      </w:pPr>
      <w:r>
        <w:rPr>
          <w:rFonts w:cs="Courier New"/>
        </w:rPr>
        <w:t>2.14</w:t>
      </w:r>
      <w:r w:rsidRPr="00582330">
        <w:rPr>
          <w:rFonts w:cs="Courier New"/>
        </w:rPr>
        <w:t xml:space="preserve"> </w:t>
      </w:r>
      <w:r>
        <w:rPr>
          <w:rFonts w:cs="Courier New"/>
        </w:rPr>
        <w:t>remote manual stop station</w:t>
      </w:r>
      <w:r w:rsidRPr="00582330">
        <w:rPr>
          <w:rFonts w:cs="Courier New"/>
        </w:rPr>
        <w:t xml:space="preserve"> </w:t>
      </w:r>
    </w:p>
    <w:p w14:paraId="07EBEEC6" w14:textId="77777777" w:rsidR="00F6250F" w:rsidRDefault="00F6250F" w:rsidP="00F6250F">
      <w:pPr>
        <w:pStyle w:val="Level10"/>
        <w:rPr>
          <w:rFonts w:cs="Courier New"/>
        </w:rPr>
      </w:pPr>
      <w:r w:rsidRPr="00582330">
        <w:rPr>
          <w:rFonts w:cs="Courier New"/>
        </w:rPr>
        <w:t>A.</w:t>
      </w:r>
      <w:r w:rsidRPr="00582330">
        <w:rPr>
          <w:rFonts w:cs="Courier New"/>
        </w:rPr>
        <w:tab/>
      </w:r>
      <w:r>
        <w:rPr>
          <w:rFonts w:cs="Courier New"/>
        </w:rPr>
        <w:t xml:space="preserve">Shall be provided per NFPA </w:t>
      </w:r>
      <w:proofErr w:type="gramStart"/>
      <w:r>
        <w:rPr>
          <w:rFonts w:cs="Courier New"/>
        </w:rPr>
        <w:t>101</w:t>
      </w:r>
      <w:r w:rsidR="007C62DB">
        <w:rPr>
          <w:rFonts w:cs="Courier New"/>
        </w:rPr>
        <w:t>, and</w:t>
      </w:r>
      <w:proofErr w:type="gramEnd"/>
      <w:r w:rsidR="0045609D">
        <w:rPr>
          <w:rFonts w:cs="Courier New"/>
        </w:rPr>
        <w:t xml:space="preserve"> shall be a </w:t>
      </w:r>
      <w:r w:rsidR="0045609D" w:rsidRPr="00582330">
        <w:rPr>
          <w:rFonts w:cs="Courier New"/>
        </w:rPr>
        <w:t>red mushroom-head push-button switch</w:t>
      </w:r>
      <w:r w:rsidR="0045609D">
        <w:rPr>
          <w:rFonts w:cs="Courier New"/>
        </w:rPr>
        <w:t>.</w:t>
      </w:r>
    </w:p>
    <w:p w14:paraId="0133CA78" w14:textId="77777777" w:rsidR="00F6250F" w:rsidRDefault="00F6250F" w:rsidP="00F6250F">
      <w:pPr>
        <w:pStyle w:val="Level10"/>
        <w:rPr>
          <w:rFonts w:cs="Courier New"/>
        </w:rPr>
      </w:pPr>
      <w:r>
        <w:rPr>
          <w:rFonts w:cs="Courier New"/>
        </w:rPr>
        <w:t>B.</w:t>
      </w:r>
      <w:r>
        <w:rPr>
          <w:rFonts w:cs="Courier New"/>
        </w:rPr>
        <w:tab/>
        <w:t>Shall be connected to the main generator control panel to provide emergency shutdown of the generator.</w:t>
      </w:r>
    </w:p>
    <w:p w14:paraId="3AEB1B56" w14:textId="77777777" w:rsidR="00F6250F" w:rsidRDefault="00F6250F" w:rsidP="00F6250F">
      <w:pPr>
        <w:pStyle w:val="Level10"/>
        <w:rPr>
          <w:rFonts w:cs="Courier New"/>
        </w:rPr>
      </w:pPr>
      <w:r>
        <w:rPr>
          <w:rFonts w:cs="Courier New"/>
        </w:rPr>
        <w:t>C.</w:t>
      </w:r>
      <w:r>
        <w:rPr>
          <w:rFonts w:cs="Courier New"/>
        </w:rPr>
        <w:tab/>
        <w:t>Shall be located outside the room housing the generator.</w:t>
      </w:r>
    </w:p>
    <w:p w14:paraId="68847F7E" w14:textId="77777777" w:rsidR="00F6250F" w:rsidRPr="00582330" w:rsidRDefault="006512D0" w:rsidP="00F465C5">
      <w:pPr>
        <w:pStyle w:val="Level10"/>
        <w:rPr>
          <w:rFonts w:cs="Courier New"/>
        </w:rPr>
      </w:pPr>
      <w:r>
        <w:rPr>
          <w:rFonts w:cs="Courier New"/>
        </w:rPr>
        <w:t>D.</w:t>
      </w:r>
      <w:r>
        <w:rPr>
          <w:rFonts w:cs="Courier New"/>
        </w:rPr>
        <w:tab/>
        <w:t>Shall have permanent label reading “EMERGENCY STOP”.</w:t>
      </w:r>
    </w:p>
    <w:p w14:paraId="3E1BF47E" w14:textId="77777777" w:rsidR="00C7419F" w:rsidRPr="00582330" w:rsidRDefault="00C7419F" w:rsidP="00C7419F">
      <w:pPr>
        <w:pStyle w:val="SpecNote"/>
        <w:outlineLvl w:val="0"/>
        <w:rPr>
          <w:rFonts w:cs="Courier New"/>
        </w:rPr>
      </w:pPr>
      <w:r w:rsidRPr="00582330">
        <w:rPr>
          <w:rFonts w:cs="Courier New"/>
        </w:rPr>
        <w:t>SPEC WRITER NOTES: If multiple engine generators are paralleled, delete this paragraph and edit the appropriate paragraph in Section 26 23 13, GENERATOR PARALLELING CONTROLS.</w:t>
      </w:r>
      <w:r w:rsidR="003F6F08" w:rsidRPr="00582330">
        <w:rPr>
          <w:rFonts w:cs="Courier New"/>
        </w:rPr>
        <w:t xml:space="preserve">  If engine generators are not paralleled, edit the paragraph below.</w:t>
      </w:r>
    </w:p>
    <w:p w14:paraId="517F58F1" w14:textId="77777777" w:rsidR="00C7419F" w:rsidRPr="00582330" w:rsidRDefault="00C7419F" w:rsidP="00C7419F">
      <w:pPr>
        <w:pStyle w:val="SpecNote"/>
        <w:outlineLvl w:val="0"/>
        <w:rPr>
          <w:rFonts w:cs="Courier New"/>
        </w:rPr>
      </w:pPr>
    </w:p>
    <w:p w14:paraId="1D840738" w14:textId="77777777" w:rsidR="00C7419F" w:rsidRPr="00582330" w:rsidRDefault="006A7AD7" w:rsidP="00C7419F">
      <w:pPr>
        <w:pStyle w:val="ArticleB"/>
        <w:rPr>
          <w:rFonts w:cs="Courier New"/>
        </w:rPr>
      </w:pPr>
      <w:r>
        <w:rPr>
          <w:rFonts w:cs="Courier New"/>
        </w:rPr>
        <w:t>//2.15</w:t>
      </w:r>
      <w:r w:rsidR="00C7419F" w:rsidRPr="00582330">
        <w:rPr>
          <w:rFonts w:cs="Courier New"/>
        </w:rPr>
        <w:t xml:space="preserve"> REMOTE ANNUNCIATOR PANEL</w:t>
      </w:r>
    </w:p>
    <w:p w14:paraId="6D15B7DF" w14:textId="77777777" w:rsidR="00D54F89" w:rsidRPr="00582330" w:rsidRDefault="00D54F89" w:rsidP="00D54F89">
      <w:pPr>
        <w:pStyle w:val="Level10"/>
        <w:rPr>
          <w:rFonts w:cs="Courier New"/>
        </w:rPr>
      </w:pPr>
      <w:r w:rsidRPr="00582330">
        <w:rPr>
          <w:rFonts w:cs="Courier New"/>
        </w:rPr>
        <w:t>A.</w:t>
      </w:r>
      <w:r w:rsidRPr="00582330">
        <w:rPr>
          <w:rFonts w:cs="Courier New"/>
        </w:rPr>
        <w:tab/>
        <w:t xml:space="preserve">A remote annunciator panel shall be installed at //the Engineering Control Center// //location as shown on the drawings//. </w:t>
      </w:r>
    </w:p>
    <w:p w14:paraId="753BDF9E" w14:textId="77777777" w:rsidR="00D54F89" w:rsidRPr="00582330" w:rsidRDefault="00D54F89" w:rsidP="00D54F89">
      <w:pPr>
        <w:pStyle w:val="Level10"/>
        <w:rPr>
          <w:rFonts w:cs="Courier New"/>
        </w:rPr>
      </w:pPr>
      <w:r w:rsidRPr="00582330">
        <w:rPr>
          <w:rFonts w:cs="Courier New"/>
        </w:rPr>
        <w:t>B.</w:t>
      </w:r>
      <w:r w:rsidRPr="00582330">
        <w:rPr>
          <w:rFonts w:cs="Courier New"/>
        </w:rPr>
        <w:tab/>
        <w:t xml:space="preserve">The annunciator shall indicate alarm conditions as required by NFPA 99 and 110. </w:t>
      </w:r>
    </w:p>
    <w:p w14:paraId="14FEA91C" w14:textId="77777777" w:rsidR="00D54F89" w:rsidRPr="00582330" w:rsidRDefault="00D54F89" w:rsidP="00D54F89">
      <w:pPr>
        <w:pStyle w:val="Level10"/>
        <w:rPr>
          <w:rFonts w:cs="Courier New"/>
        </w:rPr>
      </w:pPr>
      <w:r w:rsidRPr="00582330">
        <w:rPr>
          <w:rFonts w:cs="Courier New"/>
        </w:rPr>
        <w:t>C.</w:t>
      </w:r>
      <w:r w:rsidRPr="00582330">
        <w:rPr>
          <w:rFonts w:cs="Courier New"/>
        </w:rPr>
        <w:tab/>
        <w:t xml:space="preserve">Include control wiring between the remote annunciator panel and the engine generator. Wiring shall be as required by the </w:t>
      </w:r>
      <w:proofErr w:type="gramStart"/>
      <w:r w:rsidRPr="00582330">
        <w:rPr>
          <w:rFonts w:cs="Courier New"/>
        </w:rPr>
        <w:t>manufacturer./</w:t>
      </w:r>
      <w:proofErr w:type="gramEnd"/>
      <w:r w:rsidRPr="00582330">
        <w:rPr>
          <w:rFonts w:cs="Courier New"/>
        </w:rPr>
        <w:t xml:space="preserve">/ </w:t>
      </w:r>
    </w:p>
    <w:p w14:paraId="08AA62A1" w14:textId="77777777" w:rsidR="00C7419F" w:rsidRPr="00582330" w:rsidRDefault="00C7419F" w:rsidP="00C7419F">
      <w:pPr>
        <w:pStyle w:val="SpecNote"/>
        <w:rPr>
          <w:rFonts w:cs="Courier New"/>
        </w:rPr>
      </w:pPr>
      <w:r w:rsidRPr="00582330">
        <w:rPr>
          <w:rFonts w:cs="Courier New"/>
        </w:rPr>
        <w:t xml:space="preserve">SPEC WRITER NOTE: Include the following paragraph when enclosure is shown on the drawings.  Choose enclosure type.  </w:t>
      </w:r>
    </w:p>
    <w:p w14:paraId="0B966A99" w14:textId="77777777" w:rsidR="00C7419F" w:rsidRPr="00582330" w:rsidRDefault="00C7419F" w:rsidP="00C7419F">
      <w:pPr>
        <w:pStyle w:val="SpecNote"/>
        <w:rPr>
          <w:rFonts w:cs="Courier New"/>
        </w:rPr>
      </w:pPr>
      <w:r w:rsidRPr="00582330">
        <w:rPr>
          <w:rFonts w:cs="Courier New"/>
        </w:rPr>
        <w:t xml:space="preserve">Edit structural requirements for project area’s wind load, snow load, etc. </w:t>
      </w:r>
    </w:p>
    <w:p w14:paraId="24841439" w14:textId="77777777" w:rsidR="00C7419F" w:rsidRPr="00582330" w:rsidRDefault="00C7419F" w:rsidP="00C7419F">
      <w:pPr>
        <w:pStyle w:val="SpecNote"/>
        <w:rPr>
          <w:rFonts w:cs="Courier New"/>
        </w:rPr>
      </w:pPr>
    </w:p>
    <w:p w14:paraId="7A08A1B9" w14:textId="77777777" w:rsidR="00C7419F" w:rsidRPr="00582330" w:rsidRDefault="006A7AD7" w:rsidP="00C7419F">
      <w:pPr>
        <w:pStyle w:val="ArticleB"/>
        <w:rPr>
          <w:rFonts w:cs="Courier New"/>
        </w:rPr>
      </w:pPr>
      <w:r>
        <w:rPr>
          <w:rFonts w:cs="Courier New"/>
        </w:rPr>
        <w:t>//2.16</w:t>
      </w:r>
      <w:r w:rsidR="00C7419F" w:rsidRPr="00582330">
        <w:rPr>
          <w:rFonts w:cs="Courier New"/>
        </w:rPr>
        <w:t xml:space="preserve"> Sound-Attenuated Enclosure</w:t>
      </w:r>
    </w:p>
    <w:p w14:paraId="3831404D" w14:textId="77777777" w:rsidR="00C7419F" w:rsidRPr="00582330" w:rsidRDefault="00C7419F" w:rsidP="00C7419F">
      <w:pPr>
        <w:pStyle w:val="Level10"/>
        <w:rPr>
          <w:rStyle w:val="Level1Char0"/>
          <w:rFonts w:cs="Courier New"/>
        </w:rPr>
      </w:pPr>
      <w:r w:rsidRPr="00582330">
        <w:rPr>
          <w:rFonts w:cs="Courier New"/>
        </w:rPr>
        <w:t>A.</w:t>
      </w:r>
      <w:r w:rsidRPr="00582330">
        <w:rPr>
          <w:rFonts w:cs="Courier New"/>
        </w:rPr>
        <w:tab/>
      </w:r>
      <w:r w:rsidRPr="00582330">
        <w:rPr>
          <w:rStyle w:val="Level1Char0"/>
          <w:rFonts w:cs="Courier New"/>
        </w:rPr>
        <w:t xml:space="preserve">The engine generator and related equipment shall be housed in an outdoor weatherproof enclosure. </w:t>
      </w:r>
    </w:p>
    <w:p w14:paraId="547C9AD2" w14:textId="77777777" w:rsidR="00C7419F" w:rsidRPr="00582330" w:rsidRDefault="00C7419F" w:rsidP="00C7419F">
      <w:pPr>
        <w:pStyle w:val="Level10"/>
        <w:rPr>
          <w:rFonts w:cs="Courier New"/>
        </w:rPr>
      </w:pPr>
      <w:r w:rsidRPr="00582330">
        <w:rPr>
          <w:rStyle w:val="Level1Char0"/>
          <w:rFonts w:cs="Courier New"/>
        </w:rPr>
        <w:lastRenderedPageBreak/>
        <w:t>B</w:t>
      </w:r>
      <w:r w:rsidRPr="00582330">
        <w:rPr>
          <w:rFonts w:cs="Courier New"/>
        </w:rPr>
        <w:t>.</w:t>
      </w:r>
      <w:r w:rsidRPr="00582330">
        <w:rPr>
          <w:rFonts w:cs="Courier New"/>
        </w:rPr>
        <w:tab/>
        <w:t>The enclosure shall be provided with a factory-installed and factory-wired panelboard, 20A 120V receptacles, and compact fluorescent light fixtures with guards and switches.</w:t>
      </w:r>
    </w:p>
    <w:p w14:paraId="4B4C43C1" w14:textId="77777777" w:rsidR="00C7419F" w:rsidRPr="00582330" w:rsidRDefault="00C7419F" w:rsidP="00C7419F">
      <w:pPr>
        <w:pStyle w:val="Level10"/>
        <w:ind w:hanging="630"/>
        <w:rPr>
          <w:rStyle w:val="Level1Char0"/>
          <w:rFonts w:cs="Courier New"/>
        </w:rPr>
      </w:pPr>
      <w:r w:rsidRPr="00582330">
        <w:rPr>
          <w:rStyle w:val="Level1Char0"/>
          <w:rFonts w:cs="Courier New"/>
        </w:rPr>
        <w:t>//C.</w:t>
      </w:r>
      <w:r w:rsidRPr="00582330">
        <w:rPr>
          <w:rStyle w:val="Level1Char0"/>
          <w:rFonts w:cs="Courier New"/>
        </w:rPr>
        <w:tab/>
        <w:t>Enclosure shall be weatherproof and sound-attenuated (maximum 85 dBA at 1525 mm (5 feet) from any side, top and bottom to no more than 75 dBA when measured at 15 M (50 feet) horizontally from any part of the enclosure). Sound ratings shall be based on full load condition of engine generator in a single unit operation condition.</w:t>
      </w:r>
    </w:p>
    <w:p w14:paraId="47D0184E" w14:textId="77777777" w:rsidR="00C7419F" w:rsidRPr="00582330" w:rsidRDefault="00C7419F" w:rsidP="00C7419F">
      <w:pPr>
        <w:pStyle w:val="Level10"/>
        <w:ind w:hanging="630"/>
        <w:rPr>
          <w:rStyle w:val="Level1Char0"/>
          <w:rFonts w:cs="Courier New"/>
        </w:rPr>
      </w:pPr>
      <w:r w:rsidRPr="00582330">
        <w:rPr>
          <w:rStyle w:val="Level1Char0"/>
          <w:rFonts w:cs="Courier New"/>
        </w:rPr>
        <w:t>//D.</w:t>
      </w:r>
      <w:r w:rsidRPr="00582330">
        <w:rPr>
          <w:rStyle w:val="Level1Char0"/>
          <w:rFonts w:cs="Courier New"/>
        </w:rPr>
        <w:tab/>
        <w:t>Enclosure shall be walk-in type and sound-attenuated (maximum 85 dBA at 1525 mm (5 feet) from any side, top and bottom to no more than 75 dBA when measured at 15 M (50 feet) horizontally from any part of the enclosure or appendage on the enclosure.</w:t>
      </w:r>
      <w:r w:rsidRPr="00582330" w:rsidDel="00CF6D6B">
        <w:rPr>
          <w:rStyle w:val="Level1Char0"/>
          <w:rFonts w:cs="Courier New"/>
        </w:rPr>
        <w:t xml:space="preserve"> </w:t>
      </w:r>
      <w:r w:rsidRPr="00582330">
        <w:rPr>
          <w:rStyle w:val="Level1Char0"/>
          <w:rFonts w:cs="Courier New"/>
        </w:rPr>
        <w:t xml:space="preserve">Sound ratings shall be based on full-load condition of engine generator in a single unit operation </w:t>
      </w:r>
      <w:proofErr w:type="gramStart"/>
      <w:r w:rsidRPr="00582330">
        <w:rPr>
          <w:rStyle w:val="Level1Char0"/>
          <w:rFonts w:cs="Courier New"/>
        </w:rPr>
        <w:t>condition./</w:t>
      </w:r>
      <w:proofErr w:type="gramEnd"/>
      <w:r w:rsidRPr="00582330">
        <w:rPr>
          <w:rStyle w:val="Level1Char0"/>
          <w:rFonts w:cs="Courier New"/>
        </w:rPr>
        <w:t xml:space="preserve">/ </w:t>
      </w:r>
    </w:p>
    <w:p w14:paraId="15415655" w14:textId="77777777" w:rsidR="00C7419F" w:rsidRPr="00582330" w:rsidRDefault="00C7419F" w:rsidP="00C7419F">
      <w:pPr>
        <w:pStyle w:val="Level10"/>
        <w:rPr>
          <w:rFonts w:cs="Courier New"/>
        </w:rPr>
      </w:pPr>
      <w:r w:rsidRPr="00582330">
        <w:rPr>
          <w:rStyle w:val="Level1Char0"/>
          <w:rFonts w:cs="Courier New"/>
        </w:rPr>
        <w:t>E.</w:t>
      </w:r>
      <w:r w:rsidRPr="00582330">
        <w:rPr>
          <w:rStyle w:val="Level1Char0"/>
          <w:rFonts w:cs="Courier New"/>
        </w:rPr>
        <w:tab/>
        <w:t xml:space="preserve">Airflow configuration shall be intake through rear of unit, and discharge air vertically up. Enclosure shall be suitable for winds up to 193 </w:t>
      </w:r>
      <w:proofErr w:type="spellStart"/>
      <w:r w:rsidRPr="00582330">
        <w:rPr>
          <w:rStyle w:val="Level1Char0"/>
          <w:rFonts w:cs="Courier New"/>
        </w:rPr>
        <w:t>kmh</w:t>
      </w:r>
      <w:proofErr w:type="spellEnd"/>
      <w:r w:rsidRPr="00582330">
        <w:rPr>
          <w:rStyle w:val="Level1Char0"/>
          <w:rFonts w:cs="Courier New"/>
        </w:rPr>
        <w:t xml:space="preserve"> (120 miles per hour) roof load shall be equal to or greater than 200 kg/sq m (40 pounds per square foot) </w:t>
      </w:r>
      <w:proofErr w:type="gramStart"/>
      <w:r w:rsidRPr="00582330">
        <w:rPr>
          <w:rFonts w:cs="Courier New"/>
        </w:rPr>
        <w:t>Non-distributed</w:t>
      </w:r>
      <w:proofErr w:type="gramEnd"/>
      <w:r w:rsidRPr="00582330">
        <w:rPr>
          <w:rFonts w:cs="Courier New"/>
        </w:rPr>
        <w:t xml:space="preserve"> loading as required.</w:t>
      </w:r>
    </w:p>
    <w:p w14:paraId="0699C73C" w14:textId="77777777" w:rsidR="00C7419F" w:rsidRPr="00582330" w:rsidRDefault="00C7419F" w:rsidP="00C7419F">
      <w:pPr>
        <w:pStyle w:val="Level10"/>
        <w:rPr>
          <w:rFonts w:cs="Courier New"/>
        </w:rPr>
      </w:pPr>
      <w:r w:rsidRPr="00582330">
        <w:rPr>
          <w:rFonts w:cs="Courier New"/>
        </w:rPr>
        <w:t>F.</w:t>
      </w:r>
      <w:r w:rsidRPr="00582330">
        <w:rPr>
          <w:rFonts w:cs="Courier New"/>
        </w:rPr>
        <w:tab/>
        <w:t>The enclosure shall meet the following requirements:</w:t>
      </w:r>
    </w:p>
    <w:p w14:paraId="547CFFCB" w14:textId="77777777" w:rsidR="00C7419F" w:rsidRPr="00582330" w:rsidRDefault="00C7419F" w:rsidP="00C7419F">
      <w:pPr>
        <w:pStyle w:val="Level2"/>
        <w:rPr>
          <w:rFonts w:cs="Courier New"/>
        </w:rPr>
      </w:pPr>
      <w:r w:rsidRPr="00582330">
        <w:rPr>
          <w:rFonts w:cs="Courier New"/>
        </w:rPr>
        <w:t>1.</w:t>
      </w:r>
      <w:r w:rsidRPr="00582330">
        <w:rPr>
          <w:rFonts w:cs="Courier New"/>
        </w:rPr>
        <w:tab/>
        <w:t>Radiator exhaust outlet shall be ducted through the end of the enclosure.</w:t>
      </w:r>
    </w:p>
    <w:p w14:paraId="5A6DF506"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All exterior surfaces shall be factory-painted with industrial enamel. </w:t>
      </w:r>
    </w:p>
    <w:p w14:paraId="475DBEB2" w14:textId="77777777" w:rsidR="00C7419F" w:rsidRPr="00582330" w:rsidRDefault="00C7419F" w:rsidP="00C7419F">
      <w:pPr>
        <w:pStyle w:val="Level2"/>
        <w:rPr>
          <w:rFonts w:cs="Courier New"/>
        </w:rPr>
      </w:pPr>
      <w:r w:rsidRPr="00582330">
        <w:rPr>
          <w:rFonts w:cs="Courier New"/>
        </w:rPr>
        <w:t>3.</w:t>
      </w:r>
      <w:r w:rsidRPr="00582330">
        <w:rPr>
          <w:rFonts w:cs="Courier New"/>
        </w:rPr>
        <w:tab/>
        <w:t>Unit shall have sufficient guards to prevent entrance by small animals.</w:t>
      </w:r>
    </w:p>
    <w:p w14:paraId="7269927F" w14:textId="77777777" w:rsidR="00C7419F" w:rsidRPr="00582330" w:rsidRDefault="00C7419F" w:rsidP="00C7419F">
      <w:pPr>
        <w:pStyle w:val="Level2"/>
        <w:rPr>
          <w:rFonts w:cs="Courier New"/>
        </w:rPr>
      </w:pPr>
      <w:r w:rsidRPr="00582330">
        <w:rPr>
          <w:rFonts w:cs="Courier New"/>
        </w:rPr>
        <w:t>4.</w:t>
      </w:r>
      <w:r w:rsidRPr="00582330">
        <w:rPr>
          <w:rFonts w:cs="Courier New"/>
        </w:rPr>
        <w:tab/>
        <w:t>Batteries shall fit inside enclosure and alongside the engine generator. Batteries under the generator are not acceptable.</w:t>
      </w:r>
    </w:p>
    <w:p w14:paraId="5725F830" w14:textId="77777777" w:rsidR="00C7419F" w:rsidRPr="00582330" w:rsidRDefault="00C7419F" w:rsidP="00C7419F">
      <w:pPr>
        <w:pStyle w:val="Level2"/>
        <w:rPr>
          <w:rFonts w:cs="Courier New"/>
        </w:rPr>
      </w:pPr>
      <w:r w:rsidRPr="00582330">
        <w:rPr>
          <w:rFonts w:cs="Courier New"/>
        </w:rPr>
        <w:t>5.</w:t>
      </w:r>
      <w:r w:rsidRPr="00582330">
        <w:rPr>
          <w:rFonts w:cs="Courier New"/>
        </w:rPr>
        <w:tab/>
        <w:t>The muffler shall be mounted and thermally-insulated inside the enclosure.</w:t>
      </w:r>
    </w:p>
    <w:p w14:paraId="66AF328F" w14:textId="77777777" w:rsidR="00C7419F" w:rsidRPr="00582330" w:rsidRDefault="006A7AD7" w:rsidP="00C7419F">
      <w:pPr>
        <w:pStyle w:val="ArticleB"/>
        <w:rPr>
          <w:rFonts w:cs="Courier New"/>
        </w:rPr>
      </w:pPr>
      <w:r>
        <w:rPr>
          <w:rFonts w:cs="Courier New"/>
        </w:rPr>
        <w:t>2.17</w:t>
      </w:r>
      <w:r w:rsidR="00C7419F" w:rsidRPr="00582330">
        <w:rPr>
          <w:rFonts w:cs="Courier New"/>
        </w:rPr>
        <w:t xml:space="preserve"> spare parts </w:t>
      </w:r>
    </w:p>
    <w:p w14:paraId="6A339215" w14:textId="77777777" w:rsidR="00C7419F" w:rsidRPr="00582330" w:rsidRDefault="00C7419F" w:rsidP="00C7419F">
      <w:pPr>
        <w:pStyle w:val="Level10"/>
        <w:outlineLvl w:val="0"/>
        <w:rPr>
          <w:rFonts w:cs="Courier New"/>
        </w:rPr>
      </w:pPr>
      <w:r w:rsidRPr="00582330">
        <w:rPr>
          <w:rFonts w:cs="Courier New"/>
        </w:rPr>
        <w:t>A.</w:t>
      </w:r>
      <w:r w:rsidRPr="00582330">
        <w:rPr>
          <w:rFonts w:cs="Courier New"/>
        </w:rPr>
        <w:tab/>
        <w:t>For each engine generator:</w:t>
      </w:r>
    </w:p>
    <w:p w14:paraId="57780C50" w14:textId="77777777" w:rsidR="00C7419F" w:rsidRPr="00582330" w:rsidRDefault="00C7419F" w:rsidP="00C7419F">
      <w:pPr>
        <w:pStyle w:val="Level2"/>
        <w:rPr>
          <w:rFonts w:cs="Courier New"/>
        </w:rPr>
      </w:pPr>
      <w:r w:rsidRPr="00582330">
        <w:rPr>
          <w:rFonts w:cs="Courier New"/>
        </w:rPr>
        <w:t>1.</w:t>
      </w:r>
      <w:r w:rsidRPr="00582330">
        <w:rPr>
          <w:rFonts w:cs="Courier New"/>
        </w:rPr>
        <w:tab/>
        <w:t>Six lubricating oil filters.</w:t>
      </w:r>
    </w:p>
    <w:p w14:paraId="337D4D5A" w14:textId="77777777" w:rsidR="00C7419F" w:rsidRPr="00582330" w:rsidRDefault="00C7419F" w:rsidP="00C7419F">
      <w:pPr>
        <w:pStyle w:val="Level2"/>
        <w:rPr>
          <w:rFonts w:cs="Courier New"/>
        </w:rPr>
      </w:pPr>
      <w:r w:rsidRPr="00582330">
        <w:rPr>
          <w:rFonts w:cs="Courier New"/>
        </w:rPr>
        <w:t>2.</w:t>
      </w:r>
      <w:r w:rsidRPr="00582330">
        <w:rPr>
          <w:rFonts w:cs="Courier New"/>
        </w:rPr>
        <w:tab/>
        <w:t>Six primary fuel oil filters.</w:t>
      </w:r>
    </w:p>
    <w:p w14:paraId="690D4BF0" w14:textId="77777777" w:rsidR="00C7419F" w:rsidRPr="00582330" w:rsidRDefault="00C7419F" w:rsidP="00C7419F">
      <w:pPr>
        <w:pStyle w:val="Level2"/>
        <w:rPr>
          <w:rFonts w:cs="Courier New"/>
        </w:rPr>
      </w:pPr>
      <w:r w:rsidRPr="00582330">
        <w:rPr>
          <w:rFonts w:cs="Courier New"/>
        </w:rPr>
        <w:t>3.</w:t>
      </w:r>
      <w:r w:rsidRPr="00582330">
        <w:rPr>
          <w:rFonts w:cs="Courier New"/>
        </w:rPr>
        <w:tab/>
        <w:t>Six secondary fuel oil filters.</w:t>
      </w:r>
    </w:p>
    <w:p w14:paraId="3E2712A6" w14:textId="77777777" w:rsidR="00C7419F" w:rsidRPr="00582330" w:rsidRDefault="00C7419F" w:rsidP="00C7419F">
      <w:pPr>
        <w:pStyle w:val="Level2"/>
        <w:rPr>
          <w:rFonts w:cs="Courier New"/>
        </w:rPr>
      </w:pPr>
      <w:r w:rsidRPr="00582330">
        <w:rPr>
          <w:rFonts w:cs="Courier New"/>
        </w:rPr>
        <w:t>4.</w:t>
      </w:r>
      <w:r w:rsidRPr="00582330">
        <w:rPr>
          <w:rFonts w:cs="Courier New"/>
        </w:rPr>
        <w:tab/>
        <w:t>Six intake air filters.</w:t>
      </w:r>
    </w:p>
    <w:p w14:paraId="7C0349AF" w14:textId="77777777" w:rsidR="00C7419F" w:rsidRPr="00582330" w:rsidRDefault="00C7419F" w:rsidP="00C7419F">
      <w:pPr>
        <w:pStyle w:val="Level10"/>
        <w:keepNext/>
        <w:outlineLvl w:val="0"/>
        <w:rPr>
          <w:rFonts w:cs="Courier New"/>
        </w:rPr>
      </w:pPr>
      <w:r w:rsidRPr="00582330">
        <w:rPr>
          <w:rFonts w:cs="Courier New"/>
        </w:rPr>
        <w:t>B.</w:t>
      </w:r>
      <w:r w:rsidRPr="00582330">
        <w:rPr>
          <w:rFonts w:cs="Courier New"/>
        </w:rPr>
        <w:tab/>
        <w:t>For each battery charger:</w:t>
      </w:r>
    </w:p>
    <w:p w14:paraId="252EC78C" w14:textId="77777777" w:rsidR="00C7419F" w:rsidRPr="00582330" w:rsidRDefault="00C7419F" w:rsidP="00C7419F">
      <w:pPr>
        <w:pStyle w:val="Level2"/>
        <w:rPr>
          <w:rFonts w:cs="Courier New"/>
        </w:rPr>
      </w:pPr>
      <w:r w:rsidRPr="00582330">
        <w:rPr>
          <w:rFonts w:cs="Courier New"/>
        </w:rPr>
        <w:t>1.</w:t>
      </w:r>
      <w:r w:rsidRPr="00582330">
        <w:rPr>
          <w:rFonts w:cs="Courier New"/>
        </w:rPr>
        <w:tab/>
        <w:t>Three complete sets of fuses.</w:t>
      </w:r>
    </w:p>
    <w:p w14:paraId="0EA9FAD6" w14:textId="77777777" w:rsidR="00C7419F" w:rsidRPr="00582330" w:rsidRDefault="00C7419F" w:rsidP="00C7419F">
      <w:pPr>
        <w:pStyle w:val="Level10"/>
        <w:outlineLvl w:val="0"/>
        <w:rPr>
          <w:rFonts w:cs="Courier New"/>
        </w:rPr>
      </w:pPr>
      <w:r w:rsidRPr="00582330">
        <w:rPr>
          <w:rFonts w:cs="Courier New"/>
        </w:rPr>
        <w:lastRenderedPageBreak/>
        <w:t>C.</w:t>
      </w:r>
      <w:r w:rsidRPr="00582330">
        <w:rPr>
          <w:rFonts w:cs="Courier New"/>
        </w:rPr>
        <w:tab/>
        <w:t>For each control panel:</w:t>
      </w:r>
    </w:p>
    <w:p w14:paraId="2A08A754" w14:textId="77777777" w:rsidR="00C7419F" w:rsidRPr="00582330" w:rsidRDefault="00C7419F" w:rsidP="00C7419F">
      <w:pPr>
        <w:pStyle w:val="Level2"/>
        <w:rPr>
          <w:rFonts w:cs="Courier New"/>
        </w:rPr>
      </w:pPr>
      <w:r w:rsidRPr="00582330">
        <w:rPr>
          <w:rFonts w:cs="Courier New"/>
        </w:rPr>
        <w:t>1.</w:t>
      </w:r>
      <w:r w:rsidRPr="00582330">
        <w:rPr>
          <w:rFonts w:cs="Courier New"/>
        </w:rPr>
        <w:tab/>
        <w:t>Three complete sets of fuses, if applicable.</w:t>
      </w:r>
    </w:p>
    <w:p w14:paraId="29081536" w14:textId="77777777" w:rsidR="00C7419F" w:rsidRPr="00582330" w:rsidRDefault="00C7419F" w:rsidP="00C7419F">
      <w:pPr>
        <w:pStyle w:val="ArticleB"/>
        <w:outlineLvl w:val="0"/>
        <w:rPr>
          <w:rFonts w:cs="Courier New"/>
        </w:rPr>
      </w:pPr>
      <w:r w:rsidRPr="00582330">
        <w:rPr>
          <w:rFonts w:cs="Courier New"/>
        </w:rPr>
        <w:t xml:space="preserve">PART 3 </w:t>
      </w:r>
      <w:r w:rsidR="009F6EB5">
        <w:rPr>
          <w:rFonts w:cs="Courier New"/>
        </w:rPr>
        <w:t>-</w:t>
      </w:r>
      <w:r w:rsidRPr="00582330">
        <w:rPr>
          <w:rFonts w:cs="Courier New"/>
        </w:rPr>
        <w:t xml:space="preserve"> EXECUTION </w:t>
      </w:r>
    </w:p>
    <w:p w14:paraId="36228E56" w14:textId="77777777" w:rsidR="00C7419F" w:rsidRPr="00582330" w:rsidRDefault="00C7419F" w:rsidP="00C7419F">
      <w:pPr>
        <w:pStyle w:val="ArticleB"/>
        <w:outlineLvl w:val="0"/>
        <w:rPr>
          <w:rFonts w:cs="Courier New"/>
        </w:rPr>
      </w:pPr>
      <w:r w:rsidRPr="00582330">
        <w:rPr>
          <w:rFonts w:cs="Courier New"/>
        </w:rPr>
        <w:t xml:space="preserve">3.1 INSTALLATION </w:t>
      </w:r>
    </w:p>
    <w:p w14:paraId="66BB4B49" w14:textId="77777777" w:rsidR="00C7419F" w:rsidRPr="00582330" w:rsidRDefault="00C7419F" w:rsidP="00C7419F">
      <w:pPr>
        <w:pStyle w:val="Level10"/>
        <w:rPr>
          <w:rFonts w:cs="Courier New"/>
        </w:rPr>
      </w:pPr>
      <w:r w:rsidRPr="00582330">
        <w:rPr>
          <w:rFonts w:cs="Courier New"/>
        </w:rPr>
        <w:t>A.</w:t>
      </w:r>
      <w:r w:rsidRPr="00582330">
        <w:rPr>
          <w:rFonts w:cs="Courier New"/>
        </w:rPr>
        <w:tab/>
        <w:t>Install concrete bases of dimensions shown on the drawings.</w:t>
      </w:r>
    </w:p>
    <w:p w14:paraId="3A442BC0" w14:textId="77777777" w:rsidR="00C7419F" w:rsidRPr="00582330" w:rsidRDefault="00C7419F" w:rsidP="00C7419F">
      <w:pPr>
        <w:pStyle w:val="Level10"/>
        <w:rPr>
          <w:rFonts w:cs="Courier New"/>
        </w:rPr>
      </w:pPr>
      <w:r w:rsidRPr="00582330">
        <w:rPr>
          <w:rFonts w:cs="Courier New"/>
        </w:rPr>
        <w:t>B.</w:t>
      </w:r>
      <w:r w:rsidRPr="00582330">
        <w:rPr>
          <w:rFonts w:cs="Courier New"/>
        </w:rPr>
        <w:tab/>
        <w:t>Installation of the engine generator shall comply with manufacturer's written instructions and with NFPA 110.</w:t>
      </w:r>
    </w:p>
    <w:p w14:paraId="644F44BB" w14:textId="77777777" w:rsidR="00C7419F" w:rsidRPr="00582330" w:rsidRDefault="00C7419F" w:rsidP="00C7419F">
      <w:pPr>
        <w:pStyle w:val="Level10"/>
        <w:rPr>
          <w:rFonts w:cs="Courier New"/>
        </w:rPr>
      </w:pPr>
      <w:r w:rsidRPr="00582330">
        <w:rPr>
          <w:rFonts w:cs="Courier New"/>
        </w:rPr>
        <w:t>C.</w:t>
      </w:r>
      <w:r w:rsidRPr="00582330">
        <w:rPr>
          <w:rFonts w:cs="Courier New"/>
        </w:rPr>
        <w:tab/>
        <w:t xml:space="preserve">Mounting: </w:t>
      </w:r>
    </w:p>
    <w:p w14:paraId="500CADEC"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Support the base of engine generator on vibration isolators, each isolator bolted to the floor (pad), and the generator base bolted to isolator. </w:t>
      </w:r>
    </w:p>
    <w:p w14:paraId="11791778"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Install sufficient isolators so that the floor (pad) bearing pressure under each isolator is within the floor (pad) loading specification. </w:t>
      </w:r>
    </w:p>
    <w:p w14:paraId="6D861D2C"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Install equal number of isolators on each side of the engine generator's base. </w:t>
      </w:r>
    </w:p>
    <w:p w14:paraId="4D1A253B"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Locate isolators for approximately equal load distribution and deflection per isolator. The base of the engine generator shall be drilled at the factory for the isolator bolts. </w:t>
      </w:r>
    </w:p>
    <w:p w14:paraId="7F133932"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Isolators shall be shipped loose with the engine generator. </w:t>
      </w:r>
    </w:p>
    <w:p w14:paraId="1F864188"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All connections between the engine generator and exterior systems, such as fuel lines, electrical connections, and engine exhaust system and air exhaust shroud, shall be flexible. </w:t>
      </w:r>
    </w:p>
    <w:p w14:paraId="7C8CB660" w14:textId="77777777" w:rsidR="00C7419F" w:rsidRPr="00582330" w:rsidRDefault="00C7419F" w:rsidP="00C7419F">
      <w:pPr>
        <w:pStyle w:val="Level10"/>
        <w:ind w:hanging="630"/>
        <w:rPr>
          <w:rFonts w:cs="Courier New"/>
        </w:rPr>
      </w:pPr>
      <w:r w:rsidRPr="00582330">
        <w:rPr>
          <w:rFonts w:cs="Courier New"/>
        </w:rPr>
        <w:t>//D.</w:t>
      </w:r>
      <w:r w:rsidRPr="00582330">
        <w:rPr>
          <w:rFonts w:cs="Courier New"/>
        </w:rPr>
        <w:tab/>
        <w:t>In seismic areas, engine generators shall be adequately anchored and braced per details on structural contract drawings to withstand the seismic forces at the location where installed.//</w:t>
      </w:r>
    </w:p>
    <w:p w14:paraId="3D3D7504" w14:textId="77777777" w:rsidR="00C7419F" w:rsidRPr="00582330" w:rsidRDefault="00C7419F" w:rsidP="00C7419F">
      <w:pPr>
        <w:pStyle w:val="Level10"/>
        <w:rPr>
          <w:rFonts w:cs="Courier New"/>
        </w:rPr>
      </w:pPr>
      <w:r w:rsidRPr="00582330">
        <w:rPr>
          <w:rFonts w:cs="Courier New"/>
        </w:rPr>
        <w:t>E.</w:t>
      </w:r>
      <w:r w:rsidRPr="00582330">
        <w:rPr>
          <w:rFonts w:cs="Courier New"/>
        </w:rPr>
        <w:tab/>
      </w:r>
      <w:r w:rsidR="00EF3418">
        <w:rPr>
          <w:rFonts w:cs="Courier New"/>
        </w:rPr>
        <w:t>B</w:t>
      </w:r>
      <w:r w:rsidRPr="00582330">
        <w:rPr>
          <w:rFonts w:cs="Courier New"/>
        </w:rPr>
        <w:t xml:space="preserve">alance: </w:t>
      </w:r>
    </w:p>
    <w:p w14:paraId="79BEE2E8"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The vibration velocity in the horizontal, vertical, and axial directions shall not exceed 16.25 mm (0.65 </w:t>
      </w:r>
      <w:r w:rsidR="006A4861" w:rsidRPr="00582330">
        <w:rPr>
          <w:rFonts w:cs="Courier New"/>
        </w:rPr>
        <w:t>inch</w:t>
      </w:r>
      <w:r w:rsidRPr="00582330">
        <w:rPr>
          <w:rFonts w:cs="Courier New"/>
        </w:rPr>
        <w:t xml:space="preserve">) per second peak at any specific frequency. These limits apply to main structural components such as the engine block and the generator frame at the bearings. </w:t>
      </w:r>
    </w:p>
    <w:p w14:paraId="2B13D0EC"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Connect all components of the generator system so that they will continue to be energized during failure of the normal electrical power supply system. </w:t>
      </w:r>
    </w:p>
    <w:p w14:paraId="3242C447" w14:textId="77777777" w:rsidR="00C7419F" w:rsidRPr="00582330" w:rsidRDefault="00C7419F" w:rsidP="00C7419F">
      <w:pPr>
        <w:pStyle w:val="Level10"/>
        <w:rPr>
          <w:rFonts w:cs="Courier New"/>
        </w:rPr>
      </w:pPr>
      <w:r w:rsidRPr="00582330">
        <w:rPr>
          <w:rFonts w:cs="Courier New"/>
        </w:rPr>
        <w:t>G.</w:t>
      </w:r>
      <w:r w:rsidRPr="00582330">
        <w:rPr>
          <w:rFonts w:cs="Courier New"/>
        </w:rPr>
        <w:tab/>
        <w:t xml:space="preserve">Install piping between engine generator and remote components of cooling, fuel, and exhaust systems. </w:t>
      </w:r>
    </w:p>
    <w:p w14:paraId="4670A9C4" w14:textId="77777777" w:rsidR="00C7419F" w:rsidRPr="00582330" w:rsidRDefault="00C7419F" w:rsidP="00C7419F">
      <w:pPr>
        <w:pStyle w:val="Level10"/>
        <w:rPr>
          <w:rFonts w:cs="Courier New"/>
        </w:rPr>
      </w:pPr>
      <w:r w:rsidRPr="00582330">
        <w:rPr>
          <w:rFonts w:cs="Courier New"/>
        </w:rPr>
        <w:lastRenderedPageBreak/>
        <w:t>H.</w:t>
      </w:r>
      <w:r w:rsidRPr="00582330">
        <w:rPr>
          <w:rFonts w:cs="Courier New"/>
        </w:rPr>
        <w:tab/>
        <w:t>Flexible connection between radiator and exhaust shroud at the wall damper:</w:t>
      </w:r>
    </w:p>
    <w:p w14:paraId="6B2D931A" w14:textId="77777777" w:rsidR="00C7419F" w:rsidRPr="00582330" w:rsidRDefault="00C7419F" w:rsidP="00C7419F">
      <w:pPr>
        <w:pStyle w:val="Level2"/>
        <w:rPr>
          <w:rFonts w:cs="Courier New"/>
        </w:rPr>
      </w:pPr>
      <w:r w:rsidRPr="00582330">
        <w:rPr>
          <w:rFonts w:cs="Courier New"/>
        </w:rPr>
        <w:t>1.</w:t>
      </w:r>
      <w:r w:rsidRPr="00582330">
        <w:rPr>
          <w:rFonts w:cs="Courier New"/>
        </w:rPr>
        <w:tab/>
        <w:t>Install noncombustible flexible connections made of 20-oz neoprene</w:t>
      </w:r>
      <w:r w:rsidRPr="00582330">
        <w:rPr>
          <w:rFonts w:cs="Courier New"/>
        </w:rPr>
        <w:noBreakHyphen/>
        <w:t xml:space="preserve">coated fiberglass fabric approximately 150 mm (6 inches) wide. </w:t>
      </w:r>
    </w:p>
    <w:p w14:paraId="4E71308D"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Crimp and fasten the fabric to the sheet metal with screws 50 mm (2 inches) on center. The fabric shall not be stressed, except by the air pressure. </w:t>
      </w:r>
    </w:p>
    <w:p w14:paraId="67605E79" w14:textId="77777777" w:rsidR="00C7419F" w:rsidRPr="00582330" w:rsidRDefault="00C7419F" w:rsidP="00C7419F">
      <w:pPr>
        <w:pStyle w:val="Level10"/>
        <w:rPr>
          <w:rFonts w:cs="Courier New"/>
        </w:rPr>
      </w:pPr>
      <w:r w:rsidRPr="00582330">
        <w:rPr>
          <w:rFonts w:cs="Courier New"/>
        </w:rPr>
        <w:t>I.</w:t>
      </w:r>
      <w:r w:rsidRPr="00582330">
        <w:rPr>
          <w:rFonts w:cs="Courier New"/>
        </w:rPr>
        <w:tab/>
        <w:t>Exhaust System Insulation:</w:t>
      </w:r>
    </w:p>
    <w:p w14:paraId="77152C35"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Adhesive and insulation materials shall be applied on clean, dry surfaces from which loose scale and construction debris has been removed by wire brushing. </w:t>
      </w:r>
    </w:p>
    <w:p w14:paraId="024DEECF" w14:textId="77777777" w:rsidR="00C7419F" w:rsidRPr="00582330" w:rsidRDefault="00C7419F" w:rsidP="00C7419F">
      <w:pPr>
        <w:pStyle w:val="Level2"/>
        <w:rPr>
          <w:rFonts w:cs="Courier New"/>
        </w:rPr>
      </w:pPr>
      <w:r w:rsidRPr="00582330">
        <w:rPr>
          <w:rFonts w:cs="Courier New"/>
        </w:rPr>
        <w:t>2.</w:t>
      </w:r>
      <w:r w:rsidRPr="00582330">
        <w:rPr>
          <w:rFonts w:cs="Courier New"/>
        </w:rPr>
        <w:tab/>
        <w:t>Fill all cracks, voids, and joints of applied insulation material with high temperature 1093 °C (2000 °F) insulating cement before applying the outer covering.</w:t>
      </w:r>
    </w:p>
    <w:p w14:paraId="02CF30ED"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The installation shall be clean and free of debris, thermally and structurally tight without sag, neatly finished at all hangers or other penetrations, and shall provide a smooth finished surface. </w:t>
      </w:r>
    </w:p>
    <w:p w14:paraId="6194B0A4"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Insulation and jacket shall terminate hard and tight at all anchor points. </w:t>
      </w:r>
    </w:p>
    <w:p w14:paraId="20496B6D"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Insulate completely from engine exhaust flexible connection through roof or wall construction, including muffler. </w:t>
      </w:r>
    </w:p>
    <w:p w14:paraId="3BAAFD5B" w14:textId="77777777" w:rsidR="00C7419F" w:rsidRPr="00582330" w:rsidRDefault="00C7419F" w:rsidP="00C7419F">
      <w:pPr>
        <w:pStyle w:val="ArticleB"/>
        <w:outlineLvl w:val="0"/>
        <w:rPr>
          <w:rFonts w:cs="Courier New"/>
        </w:rPr>
      </w:pPr>
      <w:r w:rsidRPr="00582330">
        <w:rPr>
          <w:rFonts w:cs="Courier New"/>
        </w:rPr>
        <w:t xml:space="preserve">3.2 acceptance checks and tests </w:t>
      </w:r>
    </w:p>
    <w:p w14:paraId="29C64DD9" w14:textId="77777777" w:rsidR="00C7419F" w:rsidRPr="00582330" w:rsidRDefault="00C7419F" w:rsidP="00C7419F">
      <w:pPr>
        <w:pStyle w:val="Level10"/>
        <w:numPr>
          <w:ilvl w:val="0"/>
          <w:numId w:val="24"/>
        </w:numPr>
        <w:ind w:left="720"/>
        <w:rPr>
          <w:rFonts w:cs="Courier New"/>
        </w:rPr>
      </w:pPr>
      <w:r w:rsidRPr="00582330">
        <w:rPr>
          <w:rFonts w:cs="Courier New"/>
        </w:rPr>
        <w:t>Provide the services of a factory-authorized, factory</w:t>
      </w:r>
      <w:r w:rsidR="0094252F">
        <w:rPr>
          <w:rFonts w:cs="Courier New"/>
        </w:rPr>
        <w:t>-</w:t>
      </w:r>
      <w:r w:rsidRPr="00582330">
        <w:rPr>
          <w:rFonts w:cs="Courier New"/>
        </w:rPr>
        <w:t xml:space="preserve">trained representative of the engine generator manufacturer to inspect field-assembled components and equipment installation, and to supervise the field tests. </w:t>
      </w:r>
    </w:p>
    <w:p w14:paraId="37A543BE" w14:textId="77777777" w:rsidR="00C7419F" w:rsidRPr="00582330" w:rsidRDefault="00C7419F" w:rsidP="00C7419F">
      <w:pPr>
        <w:pStyle w:val="Level10"/>
        <w:rPr>
          <w:rFonts w:cs="Courier New"/>
        </w:rPr>
      </w:pPr>
      <w:r w:rsidRPr="00582330">
        <w:rPr>
          <w:rFonts w:cs="Courier New"/>
        </w:rPr>
        <w:t>B.</w:t>
      </w:r>
      <w:r w:rsidRPr="00582330">
        <w:rPr>
          <w:rFonts w:cs="Courier New"/>
        </w:rPr>
        <w:tab/>
        <w:t>When the complete engine generator system has been installed and prior to the final inspection, test all components of the system in the presence of</w:t>
      </w:r>
      <w:r w:rsidR="00C80A1C">
        <w:rPr>
          <w:rFonts w:cs="Courier New"/>
        </w:rPr>
        <w:t xml:space="preserve"> the //Resident Engineer// //CO</w:t>
      </w:r>
      <w:r w:rsidRPr="00582330">
        <w:rPr>
          <w:rFonts w:cs="Courier New"/>
        </w:rPr>
        <w:t xml:space="preserve">R// for proper operation of the individual components and the complete system and to eliminate electrical and mechanical defects. </w:t>
      </w:r>
    </w:p>
    <w:p w14:paraId="5A24958E" w14:textId="77777777" w:rsidR="00C7419F" w:rsidRPr="00582330" w:rsidRDefault="00C7419F" w:rsidP="00C7419F">
      <w:pPr>
        <w:pStyle w:val="Level10"/>
        <w:rPr>
          <w:rFonts w:cs="Courier New"/>
        </w:rPr>
      </w:pPr>
      <w:r w:rsidRPr="00582330">
        <w:rPr>
          <w:rFonts w:cs="Courier New"/>
        </w:rPr>
        <w:t>C.</w:t>
      </w:r>
      <w:r w:rsidRPr="00582330">
        <w:rPr>
          <w:rFonts w:cs="Courier New"/>
        </w:rPr>
        <w:tab/>
        <w:t>Furnish fuel oil, lubricating oil, anti</w:t>
      </w:r>
      <w:r w:rsidR="0094252F">
        <w:rPr>
          <w:rFonts w:cs="Courier New"/>
        </w:rPr>
        <w:t>-</w:t>
      </w:r>
      <w:r w:rsidRPr="00582330">
        <w:rPr>
          <w:rFonts w:cs="Courier New"/>
        </w:rPr>
        <w:t xml:space="preserve">freeze liquid, water treatment, rust-inhibitor, and load bank for testing of the engine generator. </w:t>
      </w:r>
    </w:p>
    <w:p w14:paraId="488A5801" w14:textId="77777777" w:rsidR="00C7419F" w:rsidRPr="00582330" w:rsidRDefault="00C7419F" w:rsidP="00C7419F">
      <w:pPr>
        <w:pStyle w:val="Level10"/>
        <w:keepNext/>
        <w:rPr>
          <w:rFonts w:cs="Courier New"/>
        </w:rPr>
      </w:pPr>
      <w:r w:rsidRPr="00582330">
        <w:rPr>
          <w:rFonts w:cs="Courier New"/>
        </w:rPr>
        <w:lastRenderedPageBreak/>
        <w:t>D.</w:t>
      </w:r>
      <w:r w:rsidRPr="00582330">
        <w:rPr>
          <w:rFonts w:cs="Courier New"/>
        </w:rPr>
        <w:tab/>
        <w:t>Visual Inspection: Visually verify proper installation of engine generator and all components per manufacturer’s pre-functional installation checklist.</w:t>
      </w:r>
    </w:p>
    <w:p w14:paraId="7E5EFC05" w14:textId="77777777" w:rsidR="00C7419F" w:rsidRPr="00582330" w:rsidRDefault="00C7419F" w:rsidP="00C7419F">
      <w:pPr>
        <w:pStyle w:val="Level10"/>
        <w:keepNext/>
        <w:rPr>
          <w:rFonts w:cs="Courier New"/>
        </w:rPr>
      </w:pPr>
      <w:r w:rsidRPr="00582330">
        <w:rPr>
          <w:rFonts w:cs="Courier New"/>
        </w:rPr>
        <w:t>E.</w:t>
      </w:r>
      <w:r w:rsidRPr="00582330">
        <w:rPr>
          <w:rFonts w:cs="Courier New"/>
        </w:rPr>
        <w:tab/>
        <w:t>Set engine generator circuit breaker protective functions per Section 26 05 73, OVERCURRENT PROTECTIVE DEVICE COORDINATION STUDY.</w:t>
      </w:r>
    </w:p>
    <w:p w14:paraId="1CF74DF8" w14:textId="77777777" w:rsidR="00C7419F" w:rsidRPr="00582330" w:rsidRDefault="00C7419F" w:rsidP="00C7419F">
      <w:pPr>
        <w:pStyle w:val="Level10"/>
        <w:keepNext/>
        <w:rPr>
          <w:rFonts w:cs="Courier New"/>
        </w:rPr>
      </w:pPr>
      <w:r w:rsidRPr="00582330">
        <w:rPr>
          <w:rFonts w:cs="Courier New"/>
        </w:rPr>
        <w:t>F.</w:t>
      </w:r>
      <w:r w:rsidRPr="00582330">
        <w:rPr>
          <w:rFonts w:cs="Courier New"/>
        </w:rPr>
        <w:tab/>
        <w:t xml:space="preserve">Field Tests: </w:t>
      </w:r>
    </w:p>
    <w:p w14:paraId="5676EA33" w14:textId="77777777" w:rsidR="00C7419F" w:rsidRPr="00582330" w:rsidRDefault="00C7419F" w:rsidP="00C7419F">
      <w:pPr>
        <w:pStyle w:val="Level2"/>
        <w:keepNext/>
        <w:rPr>
          <w:rFonts w:cs="Courier New"/>
        </w:rPr>
      </w:pPr>
      <w:r w:rsidRPr="00582330">
        <w:rPr>
          <w:rFonts w:cs="Courier New"/>
        </w:rPr>
        <w:t>1.</w:t>
      </w:r>
      <w:r w:rsidRPr="00582330">
        <w:rPr>
          <w:rFonts w:cs="Courier New"/>
        </w:rPr>
        <w:tab/>
        <w:t>Perform manufacturer’s after-starting checks and inspections.</w:t>
      </w:r>
    </w:p>
    <w:p w14:paraId="2B038ED4" w14:textId="77777777" w:rsidR="00C7419F" w:rsidRPr="00582330" w:rsidRDefault="00C7419F" w:rsidP="00C7419F">
      <w:pPr>
        <w:pStyle w:val="Level2"/>
        <w:keepNext/>
        <w:rPr>
          <w:rFonts w:cs="Courier New"/>
        </w:rPr>
      </w:pPr>
      <w:r w:rsidRPr="00582330">
        <w:rPr>
          <w:rFonts w:cs="Courier New"/>
        </w:rPr>
        <w:t>2.</w:t>
      </w:r>
      <w:r w:rsidRPr="00582330">
        <w:rPr>
          <w:rFonts w:cs="Courier New"/>
        </w:rPr>
        <w:tab/>
        <w:t xml:space="preserve">Test the engine generator for six hours of continuous operation as follows: </w:t>
      </w:r>
    </w:p>
    <w:p w14:paraId="428B2EDC" w14:textId="77777777" w:rsidR="00C7419F" w:rsidRPr="00582330" w:rsidRDefault="00C7419F" w:rsidP="00C7419F">
      <w:pPr>
        <w:pStyle w:val="Level3"/>
        <w:rPr>
          <w:rFonts w:cs="Courier New"/>
        </w:rPr>
      </w:pPr>
      <w:r w:rsidRPr="00582330">
        <w:rPr>
          <w:rFonts w:cs="Courier New"/>
        </w:rPr>
        <w:t>a.</w:t>
      </w:r>
      <w:r w:rsidRPr="00582330">
        <w:rPr>
          <w:rFonts w:cs="Courier New"/>
        </w:rPr>
        <w:tab/>
        <w:t>Two hours while delivering 100% of the specified kW.</w:t>
      </w:r>
    </w:p>
    <w:p w14:paraId="70919193"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Four hours while the engine generator is delivering 80% of its specified kW rating. </w:t>
      </w:r>
    </w:p>
    <w:p w14:paraId="1B8AA493"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If during the 6-hour continuous test, an engine generator failure occurs or the engine generator cannot maintain specified power output, the test(s) are null and void. After repair and/or adjustments, the test(s) shall be repeated at no additional cost to the Government until satisfactory results are attained. </w:t>
      </w:r>
    </w:p>
    <w:p w14:paraId="30D84BBB"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Record the following test data at 30-minute intervals: </w:t>
      </w:r>
    </w:p>
    <w:p w14:paraId="74DE24D7"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Time of day, as well as reading of running time indicator. </w:t>
      </w:r>
    </w:p>
    <w:p w14:paraId="09383921"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kW. </w:t>
      </w:r>
    </w:p>
    <w:p w14:paraId="4CF4658E"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Voltage on each phase. </w:t>
      </w:r>
    </w:p>
    <w:p w14:paraId="56E8C5C3"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Amperes on each phase. </w:t>
      </w:r>
    </w:p>
    <w:p w14:paraId="3AF7A720"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Engine RPM. </w:t>
      </w:r>
    </w:p>
    <w:p w14:paraId="49D355EF"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Frequency. </w:t>
      </w:r>
    </w:p>
    <w:p w14:paraId="4B948D76" w14:textId="77777777" w:rsidR="00C7419F" w:rsidRPr="00582330" w:rsidRDefault="00C7419F" w:rsidP="00C7419F">
      <w:pPr>
        <w:pStyle w:val="Level3"/>
        <w:rPr>
          <w:rFonts w:cs="Courier New"/>
        </w:rPr>
      </w:pPr>
      <w:r w:rsidRPr="00582330">
        <w:rPr>
          <w:rFonts w:cs="Courier New"/>
        </w:rPr>
        <w:t>g.</w:t>
      </w:r>
      <w:r w:rsidRPr="00582330">
        <w:rPr>
          <w:rFonts w:cs="Courier New"/>
        </w:rPr>
        <w:tab/>
        <w:t xml:space="preserve">Coolant water temperature. </w:t>
      </w:r>
    </w:p>
    <w:p w14:paraId="1D03C754" w14:textId="77777777" w:rsidR="00C7419F" w:rsidRPr="00582330" w:rsidRDefault="00C7419F" w:rsidP="00C7419F">
      <w:pPr>
        <w:pStyle w:val="Level3"/>
        <w:rPr>
          <w:rFonts w:cs="Courier New"/>
        </w:rPr>
      </w:pPr>
      <w:r w:rsidRPr="00582330">
        <w:rPr>
          <w:rFonts w:cs="Courier New"/>
        </w:rPr>
        <w:t>h.</w:t>
      </w:r>
      <w:r w:rsidRPr="00582330">
        <w:rPr>
          <w:rFonts w:cs="Courier New"/>
        </w:rPr>
        <w:tab/>
        <w:t xml:space="preserve">Fuel pressure. </w:t>
      </w:r>
    </w:p>
    <w:p w14:paraId="3502A4BA" w14:textId="77777777" w:rsidR="00C7419F" w:rsidRPr="00582330" w:rsidRDefault="00C7419F" w:rsidP="00C7419F">
      <w:pPr>
        <w:pStyle w:val="Level3"/>
        <w:rPr>
          <w:rFonts w:cs="Courier New"/>
        </w:rPr>
      </w:pPr>
      <w:r w:rsidRPr="00582330">
        <w:rPr>
          <w:rFonts w:cs="Courier New"/>
        </w:rPr>
        <w:t>i.</w:t>
      </w:r>
      <w:r w:rsidRPr="00582330">
        <w:rPr>
          <w:rFonts w:cs="Courier New"/>
        </w:rPr>
        <w:tab/>
        <w:t xml:space="preserve">Oil pressure. </w:t>
      </w:r>
    </w:p>
    <w:p w14:paraId="41764AC9" w14:textId="77777777" w:rsidR="00C7419F" w:rsidRPr="00582330" w:rsidRDefault="00C7419F" w:rsidP="00C7419F">
      <w:pPr>
        <w:pStyle w:val="Level3"/>
        <w:rPr>
          <w:rFonts w:cs="Courier New"/>
        </w:rPr>
      </w:pPr>
      <w:r w:rsidRPr="00582330">
        <w:rPr>
          <w:rFonts w:cs="Courier New"/>
        </w:rPr>
        <w:t>j.</w:t>
      </w:r>
      <w:r w:rsidRPr="00582330">
        <w:rPr>
          <w:rFonts w:cs="Courier New"/>
        </w:rPr>
        <w:tab/>
        <w:t xml:space="preserve">Outdoor temperature. </w:t>
      </w:r>
    </w:p>
    <w:p w14:paraId="721FEB57" w14:textId="77777777" w:rsidR="00C7419F" w:rsidRPr="00582330" w:rsidRDefault="00C7419F" w:rsidP="00C7419F">
      <w:pPr>
        <w:pStyle w:val="Level3"/>
        <w:rPr>
          <w:rFonts w:cs="Courier New"/>
        </w:rPr>
      </w:pPr>
      <w:r w:rsidRPr="00582330">
        <w:rPr>
          <w:rFonts w:cs="Courier New"/>
        </w:rPr>
        <w:t>k.</w:t>
      </w:r>
      <w:r w:rsidRPr="00582330">
        <w:rPr>
          <w:rFonts w:cs="Courier New"/>
        </w:rPr>
        <w:tab/>
        <w:t xml:space="preserve">Average ambient temperature in the vicinity of the engine generator. </w:t>
      </w:r>
    </w:p>
    <w:p w14:paraId="4D945F24"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Demonstrate that the engine generator will attain proper voltage and frequency within the specified time limit from a cold start after the closing of a single contact. </w:t>
      </w:r>
    </w:p>
    <w:p w14:paraId="5012CFB4"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Furnish a resistance-type load for the testing of the engine generator. Test loads shall always include adequate resistance to assure stability of the loads and equipment during </w:t>
      </w:r>
      <w:proofErr w:type="gramStart"/>
      <w:r w:rsidRPr="00582330">
        <w:rPr>
          <w:rFonts w:cs="Courier New"/>
        </w:rPr>
        <w:t>all of</w:t>
      </w:r>
      <w:proofErr w:type="gramEnd"/>
      <w:r w:rsidRPr="00582330">
        <w:rPr>
          <w:rFonts w:cs="Courier New"/>
        </w:rPr>
        <w:t xml:space="preserve"> the testing operations. The test load kW rating shall not be less than 100% of the specified kW rating of the engine generator. </w:t>
      </w:r>
    </w:p>
    <w:p w14:paraId="7CB70E3E" w14:textId="77777777" w:rsidR="00C7419F" w:rsidRPr="00582330" w:rsidRDefault="00C7419F" w:rsidP="00C7419F">
      <w:pPr>
        <w:pStyle w:val="Level10"/>
        <w:rPr>
          <w:rFonts w:cs="Courier New"/>
        </w:rPr>
      </w:pPr>
      <w:r w:rsidRPr="00582330">
        <w:rPr>
          <w:rFonts w:cs="Courier New"/>
        </w:rPr>
        <w:lastRenderedPageBreak/>
        <w:t>G.</w:t>
      </w:r>
      <w:r w:rsidRPr="00582330">
        <w:rPr>
          <w:rFonts w:cs="Courier New"/>
        </w:rPr>
        <w:tab/>
        <w:t>Starting System Test:</w:t>
      </w:r>
    </w:p>
    <w:p w14:paraId="15AA6945"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Demonstrate that the batteries and cranking motor are capable of five starting attempts of 10 seconds cranking each at 10-second intervals with the battery charger turned off. </w:t>
      </w:r>
    </w:p>
    <w:p w14:paraId="45954293" w14:textId="77777777" w:rsidR="00C7419F" w:rsidRPr="00582330" w:rsidRDefault="00C7419F" w:rsidP="00C7419F">
      <w:pPr>
        <w:pStyle w:val="Level10"/>
        <w:rPr>
          <w:rFonts w:cs="Courier New"/>
        </w:rPr>
      </w:pPr>
      <w:r w:rsidRPr="00582330">
        <w:rPr>
          <w:rFonts w:cs="Courier New"/>
        </w:rPr>
        <w:t>H.</w:t>
      </w:r>
      <w:r w:rsidRPr="00582330">
        <w:rPr>
          <w:rFonts w:cs="Courier New"/>
        </w:rPr>
        <w:tab/>
        <w:t xml:space="preserve">Remote Annunciator Panel </w:t>
      </w:r>
      <w:r w:rsidR="00B40A23">
        <w:rPr>
          <w:rFonts w:cs="Courier New"/>
        </w:rPr>
        <w:t xml:space="preserve">and Remote Manual Stop </w:t>
      </w:r>
      <w:r w:rsidRPr="00582330">
        <w:rPr>
          <w:rFonts w:cs="Courier New"/>
        </w:rPr>
        <w:t>Tests:</w:t>
      </w:r>
    </w:p>
    <w:p w14:paraId="0A27D853" w14:textId="77777777" w:rsidR="00C7419F" w:rsidRPr="00582330" w:rsidRDefault="00C7419F" w:rsidP="00C7419F">
      <w:pPr>
        <w:pStyle w:val="Level10"/>
        <w:rPr>
          <w:rFonts w:cs="Courier New"/>
        </w:rPr>
      </w:pPr>
      <w:r w:rsidRPr="00582330">
        <w:rPr>
          <w:rFonts w:cs="Courier New"/>
        </w:rPr>
        <w:tab/>
        <w:t xml:space="preserve">Simulate conditions to verify proper operation of each visual or audible indication, interconnecting </w:t>
      </w:r>
      <w:proofErr w:type="gramStart"/>
      <w:r w:rsidRPr="00582330">
        <w:rPr>
          <w:rFonts w:cs="Courier New"/>
        </w:rPr>
        <w:t>hardware</w:t>
      </w:r>
      <w:proofErr w:type="gramEnd"/>
      <w:r w:rsidRPr="00582330">
        <w:rPr>
          <w:rFonts w:cs="Courier New"/>
        </w:rPr>
        <w:t xml:space="preserve"> and software, and reset button. </w:t>
      </w:r>
      <w:r w:rsidR="00B40A23">
        <w:rPr>
          <w:rFonts w:cs="Courier New"/>
        </w:rPr>
        <w:t xml:space="preserve"> Simulate emergency stop </w:t>
      </w:r>
      <w:r w:rsidR="00BB6698">
        <w:rPr>
          <w:rFonts w:cs="Courier New"/>
        </w:rPr>
        <w:t xml:space="preserve">of the generator </w:t>
      </w:r>
      <w:r w:rsidR="00B40A23">
        <w:rPr>
          <w:rFonts w:cs="Courier New"/>
        </w:rPr>
        <w:t>by initiating the remote manual stop station</w:t>
      </w:r>
      <w:r w:rsidR="00BB6698">
        <w:rPr>
          <w:rFonts w:cs="Courier New"/>
        </w:rPr>
        <w:t>,</w:t>
      </w:r>
      <w:r w:rsidR="00255F0F">
        <w:rPr>
          <w:rFonts w:cs="Courier New"/>
        </w:rPr>
        <w:t xml:space="preserve"> while the generator is in operation</w:t>
      </w:r>
      <w:r w:rsidR="00B40A23">
        <w:rPr>
          <w:rFonts w:cs="Courier New"/>
        </w:rPr>
        <w:t>.</w:t>
      </w:r>
    </w:p>
    <w:p w14:paraId="35A2903D" w14:textId="77777777" w:rsidR="00C7419F" w:rsidRPr="00582330" w:rsidRDefault="00C7419F" w:rsidP="00C7419F">
      <w:pPr>
        <w:pStyle w:val="Level10"/>
        <w:rPr>
          <w:rFonts w:cs="Courier New"/>
        </w:rPr>
      </w:pPr>
      <w:r w:rsidRPr="00582330">
        <w:rPr>
          <w:rFonts w:cs="Courier New"/>
        </w:rPr>
        <w:t>I.</w:t>
      </w:r>
      <w:r w:rsidRPr="00582330">
        <w:rPr>
          <w:rFonts w:cs="Courier New"/>
        </w:rPr>
        <w:tab/>
        <w:t>Fuel systems shall be flushed and tested per Section 23 10 00, FACILITY FUEL SYSTEMS: Fuel supply and storage requirements.</w:t>
      </w:r>
    </w:p>
    <w:p w14:paraId="388454D2" w14:textId="77777777" w:rsidR="00C7419F" w:rsidRPr="00582330" w:rsidRDefault="00C7419F" w:rsidP="00C7419F">
      <w:pPr>
        <w:pStyle w:val="Level10"/>
        <w:rPr>
          <w:rFonts w:cs="Courier New"/>
        </w:rPr>
      </w:pPr>
      <w:r w:rsidRPr="00582330">
        <w:rPr>
          <w:rFonts w:cs="Courier New"/>
        </w:rPr>
        <w:t>J.</w:t>
      </w:r>
      <w:r w:rsidRPr="00582330">
        <w:rPr>
          <w:rFonts w:cs="Courier New"/>
        </w:rPr>
        <w:tab/>
        <w:t>Automatic Operation Tests:</w:t>
      </w:r>
    </w:p>
    <w:p w14:paraId="47B6BBE7" w14:textId="77777777" w:rsidR="00C7419F" w:rsidRPr="00582330" w:rsidRDefault="00C7419F" w:rsidP="00C7419F">
      <w:pPr>
        <w:pStyle w:val="Level10"/>
        <w:rPr>
          <w:rFonts w:cs="Courier New"/>
        </w:rPr>
      </w:pPr>
      <w:r w:rsidRPr="00582330">
        <w:rPr>
          <w:rFonts w:cs="Courier New"/>
        </w:rPr>
        <w:tab/>
        <w:t xml:space="preserve">Test the engine generator and associated automatic transfer switches to demonstrate automatic starting, </w:t>
      </w:r>
      <w:proofErr w:type="gramStart"/>
      <w:r w:rsidRPr="00582330">
        <w:rPr>
          <w:rFonts w:cs="Courier New"/>
        </w:rPr>
        <w:t>loading</w:t>
      </w:r>
      <w:proofErr w:type="gramEnd"/>
      <w:r w:rsidRPr="00582330">
        <w:rPr>
          <w:rFonts w:cs="Courier New"/>
        </w:rPr>
        <w:t xml:space="preserve"> and unloading. The load for this test shall be the actual connected loads. Initiate loss of normal source and verify the specified sequence of operation. Restore the normal power source and verify the specified sequence of operation. Verify resetting of controls to normal.</w:t>
      </w:r>
    </w:p>
    <w:p w14:paraId="48536EED" w14:textId="77777777" w:rsidR="00C7419F" w:rsidRPr="00582330" w:rsidRDefault="00C7419F" w:rsidP="00C7419F">
      <w:pPr>
        <w:pStyle w:val="SpecNote"/>
        <w:rPr>
          <w:rFonts w:cs="Courier New"/>
        </w:rPr>
      </w:pPr>
      <w:r w:rsidRPr="00582330">
        <w:rPr>
          <w:rFonts w:cs="Courier New"/>
        </w:rPr>
        <w:t>SPEC WRITER NOTE: Include paragraph below when multiple engine generators are paralleled.</w:t>
      </w:r>
    </w:p>
    <w:p w14:paraId="43D3440D" w14:textId="77777777" w:rsidR="00C7419F" w:rsidRPr="00582330" w:rsidRDefault="00C7419F" w:rsidP="00C7419F">
      <w:pPr>
        <w:pStyle w:val="SpecNote"/>
        <w:rPr>
          <w:rFonts w:cs="Courier New"/>
        </w:rPr>
      </w:pPr>
    </w:p>
    <w:p w14:paraId="1AE68B47" w14:textId="77777777" w:rsidR="00C7419F" w:rsidRPr="00582330" w:rsidRDefault="00C7419F" w:rsidP="00C7419F">
      <w:pPr>
        <w:pStyle w:val="Level10"/>
        <w:ind w:hanging="630"/>
        <w:rPr>
          <w:rFonts w:cs="Courier New"/>
        </w:rPr>
      </w:pPr>
      <w:r w:rsidRPr="00582330">
        <w:rPr>
          <w:rFonts w:cs="Courier New"/>
        </w:rPr>
        <w:t>//K.</w:t>
      </w:r>
      <w:r w:rsidRPr="00582330">
        <w:rPr>
          <w:rFonts w:cs="Courier New"/>
        </w:rPr>
        <w:tab/>
        <w:t>Parallel Operation Test:</w:t>
      </w:r>
    </w:p>
    <w:p w14:paraId="1979F37E" w14:textId="77777777" w:rsidR="00C7419F" w:rsidRPr="00582330" w:rsidRDefault="00C7419F" w:rsidP="00C7419F">
      <w:pPr>
        <w:pStyle w:val="Level2"/>
        <w:rPr>
          <w:rFonts w:cs="Courier New"/>
        </w:rPr>
      </w:pPr>
      <w:r w:rsidRPr="00582330">
        <w:rPr>
          <w:rFonts w:cs="Courier New"/>
        </w:rPr>
        <w:t>1.</w:t>
      </w:r>
      <w:r w:rsidRPr="00582330">
        <w:rPr>
          <w:rFonts w:cs="Courier New"/>
        </w:rPr>
        <w:tab/>
        <w:t>Test the capability of each engine generator to parallel and share load with other engine generators, individually and in all combinations. During operations, record load-sharing characteristics of each engine generator in parallel operation.  Provide multiple load banks as required.  Record the following data:</w:t>
      </w:r>
    </w:p>
    <w:p w14:paraId="767EF44C" w14:textId="77777777" w:rsidR="00C7419F" w:rsidRPr="00582330" w:rsidRDefault="00C7419F" w:rsidP="00C7419F">
      <w:pPr>
        <w:pStyle w:val="Level3"/>
        <w:rPr>
          <w:rFonts w:cs="Courier New"/>
        </w:rPr>
      </w:pPr>
      <w:r w:rsidRPr="00582330">
        <w:rPr>
          <w:rFonts w:cs="Courier New"/>
        </w:rPr>
        <w:t>a.</w:t>
      </w:r>
      <w:r w:rsidR="007057BC">
        <w:rPr>
          <w:rFonts w:cs="Courier New"/>
        </w:rPr>
        <w:tab/>
      </w:r>
      <w:r w:rsidRPr="00582330">
        <w:rPr>
          <w:rFonts w:cs="Courier New"/>
        </w:rPr>
        <w:t xml:space="preserve">Ambient temperature (at 15-minute intervals). </w:t>
      </w:r>
    </w:p>
    <w:p w14:paraId="7F6F0B68" w14:textId="77777777" w:rsidR="00C7419F" w:rsidRPr="00582330" w:rsidRDefault="00C7419F" w:rsidP="00C7419F">
      <w:pPr>
        <w:pStyle w:val="Level3"/>
        <w:rPr>
          <w:rFonts w:cs="Courier New"/>
        </w:rPr>
      </w:pPr>
      <w:r w:rsidRPr="00582330">
        <w:rPr>
          <w:rFonts w:cs="Courier New"/>
        </w:rPr>
        <w:t>b.</w:t>
      </w:r>
      <w:r w:rsidR="007057BC">
        <w:rPr>
          <w:rFonts w:cs="Courier New"/>
        </w:rPr>
        <w:tab/>
      </w:r>
      <w:r w:rsidRPr="00582330">
        <w:rPr>
          <w:rFonts w:cs="Courier New"/>
        </w:rPr>
        <w:t xml:space="preserve">Generator output current (before and after load changes). </w:t>
      </w:r>
    </w:p>
    <w:p w14:paraId="6215821A" w14:textId="77777777" w:rsidR="00C7419F" w:rsidRPr="00582330" w:rsidRDefault="00C7419F" w:rsidP="00C7419F">
      <w:pPr>
        <w:pStyle w:val="Level3"/>
        <w:rPr>
          <w:rFonts w:cs="Courier New"/>
        </w:rPr>
      </w:pPr>
      <w:r w:rsidRPr="00582330">
        <w:rPr>
          <w:rFonts w:cs="Courier New"/>
        </w:rPr>
        <w:t>c.</w:t>
      </w:r>
      <w:r w:rsidR="007057BC">
        <w:rPr>
          <w:rFonts w:cs="Courier New"/>
        </w:rPr>
        <w:tab/>
      </w:r>
      <w:r w:rsidRPr="00582330">
        <w:rPr>
          <w:rFonts w:cs="Courier New"/>
        </w:rPr>
        <w:t xml:space="preserve">Generator output voltage (before and after load changes). </w:t>
      </w:r>
    </w:p>
    <w:p w14:paraId="6E2CF9E2" w14:textId="77777777" w:rsidR="00C7419F" w:rsidRPr="00582330" w:rsidRDefault="00C7419F" w:rsidP="00C7419F">
      <w:pPr>
        <w:pStyle w:val="Level3"/>
        <w:rPr>
          <w:rFonts w:cs="Courier New"/>
        </w:rPr>
      </w:pPr>
      <w:r w:rsidRPr="00582330">
        <w:rPr>
          <w:rFonts w:cs="Courier New"/>
        </w:rPr>
        <w:t>d.</w:t>
      </w:r>
      <w:r w:rsidR="007057BC">
        <w:rPr>
          <w:rFonts w:cs="Courier New"/>
        </w:rPr>
        <w:tab/>
      </w:r>
      <w:r w:rsidRPr="00582330">
        <w:rPr>
          <w:rFonts w:cs="Courier New"/>
        </w:rPr>
        <w:t xml:space="preserve">Power division and exchange between engine generators. </w:t>
      </w:r>
    </w:p>
    <w:p w14:paraId="4E7B3628" w14:textId="77777777" w:rsidR="00C7419F" w:rsidRPr="00582330" w:rsidRDefault="00C7419F" w:rsidP="00C7419F">
      <w:pPr>
        <w:pStyle w:val="Level3"/>
        <w:rPr>
          <w:rFonts w:cs="Courier New"/>
        </w:rPr>
      </w:pPr>
      <w:r w:rsidRPr="00582330">
        <w:rPr>
          <w:rFonts w:cs="Courier New"/>
        </w:rPr>
        <w:t>e.</w:t>
      </w:r>
      <w:r w:rsidR="007057BC">
        <w:rPr>
          <w:rFonts w:cs="Courier New"/>
        </w:rPr>
        <w:tab/>
      </w:r>
      <w:r w:rsidRPr="00582330">
        <w:rPr>
          <w:rFonts w:cs="Courier New"/>
        </w:rPr>
        <w:t xml:space="preserve">Real power (watts) and reactive power (vars) on each engine generator. </w:t>
      </w:r>
    </w:p>
    <w:p w14:paraId="67D97B77"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Connect each engine generator, while operating at no load, in parallel with one other engine generator in the system, operating at rated kW, until all possible two-unit-in-parallel combinations have been tested. Verify stabilization of voltage and frequency within specified bandwidths and proportional sharing of real and reactive </w:t>
      </w:r>
      <w:r w:rsidRPr="00582330">
        <w:rPr>
          <w:rFonts w:cs="Courier New"/>
        </w:rPr>
        <w:lastRenderedPageBreak/>
        <w:t>loads. Document stabilization of voltage, frequency within specified bandwidth, the active power division, active power exchange, reactive power division, voltage and frequency stability, and transient response in the following steps for each combination.</w:t>
      </w:r>
    </w:p>
    <w:p w14:paraId="1D626364" w14:textId="77777777" w:rsidR="00C7419F" w:rsidRPr="00582330" w:rsidRDefault="00C7419F" w:rsidP="00C7419F">
      <w:pPr>
        <w:pStyle w:val="Level3"/>
        <w:rPr>
          <w:rFonts w:cs="Courier New"/>
        </w:rPr>
      </w:pPr>
      <w:r w:rsidRPr="00582330">
        <w:rPr>
          <w:rFonts w:cs="Courier New"/>
        </w:rPr>
        <w:t>a.</w:t>
      </w:r>
      <w:r w:rsidR="00152ACB">
        <w:rPr>
          <w:rFonts w:cs="Courier New"/>
        </w:rPr>
        <w:tab/>
      </w:r>
      <w:r w:rsidRPr="00582330">
        <w:rPr>
          <w:rFonts w:cs="Courier New"/>
        </w:rPr>
        <w:t>Divide the load proportionally between the engine generators and operate in parallel for 15 minutes.</w:t>
      </w:r>
    </w:p>
    <w:p w14:paraId="628BC107" w14:textId="77777777" w:rsidR="00C7419F" w:rsidRPr="00582330" w:rsidRDefault="00C7419F" w:rsidP="00C7419F">
      <w:pPr>
        <w:pStyle w:val="Level3"/>
        <w:rPr>
          <w:rFonts w:cs="Courier New"/>
        </w:rPr>
      </w:pPr>
      <w:r w:rsidRPr="00582330">
        <w:rPr>
          <w:rFonts w:cs="Courier New"/>
        </w:rPr>
        <w:t>b.</w:t>
      </w:r>
      <w:r w:rsidR="00152ACB">
        <w:rPr>
          <w:rFonts w:cs="Courier New"/>
        </w:rPr>
        <w:tab/>
      </w:r>
      <w:r w:rsidRPr="00582330">
        <w:rPr>
          <w:rFonts w:cs="Courier New"/>
        </w:rPr>
        <w:t>Increase the load in steps until each engine generator is loaded to its service load.</w:t>
      </w:r>
    </w:p>
    <w:p w14:paraId="2679113F" w14:textId="77777777" w:rsidR="00C7419F" w:rsidRPr="00582330" w:rsidRDefault="00C7419F" w:rsidP="00C7419F">
      <w:pPr>
        <w:pStyle w:val="Level3"/>
        <w:rPr>
          <w:rFonts w:cs="Courier New"/>
        </w:rPr>
      </w:pPr>
      <w:r w:rsidRPr="00582330">
        <w:rPr>
          <w:rFonts w:cs="Courier New"/>
        </w:rPr>
        <w:t>c.</w:t>
      </w:r>
      <w:r w:rsidR="00152ACB">
        <w:rPr>
          <w:rFonts w:cs="Courier New"/>
        </w:rPr>
        <w:tab/>
      </w:r>
      <w:r w:rsidRPr="00582330">
        <w:rPr>
          <w:rFonts w:cs="Courier New"/>
        </w:rPr>
        <w:t xml:space="preserve">Decrease the load in steps until each engine generator is loaded to approximately 25% of its rated kW. </w:t>
      </w:r>
    </w:p>
    <w:p w14:paraId="0D97605A" w14:textId="77777777" w:rsidR="00C7419F" w:rsidRPr="00582330" w:rsidRDefault="00C7419F" w:rsidP="00C7419F">
      <w:pPr>
        <w:pStyle w:val="Level3"/>
        <w:rPr>
          <w:rFonts w:cs="Courier New"/>
        </w:rPr>
      </w:pPr>
      <w:r w:rsidRPr="00582330">
        <w:rPr>
          <w:rFonts w:cs="Courier New"/>
        </w:rPr>
        <w:t>d.</w:t>
      </w:r>
      <w:r w:rsidR="00152ACB">
        <w:rPr>
          <w:rFonts w:cs="Courier New"/>
        </w:rPr>
        <w:tab/>
      </w:r>
      <w:r w:rsidRPr="00582330">
        <w:rPr>
          <w:rFonts w:cs="Courier New"/>
        </w:rPr>
        <w:t xml:space="preserve">Increase the load in steps until each engine generator is loaded to approximately 50% of its rated kW. Verify stabilization of voltage and frequency within specified bandwidths and proportional sharing of real and reactive load. </w:t>
      </w:r>
    </w:p>
    <w:p w14:paraId="03581499" w14:textId="77777777" w:rsidR="00C7419F" w:rsidRPr="00582330" w:rsidRDefault="00C7419F" w:rsidP="00C7419F">
      <w:pPr>
        <w:pStyle w:val="Level3"/>
        <w:rPr>
          <w:rFonts w:cs="Courier New"/>
        </w:rPr>
      </w:pPr>
      <w:r w:rsidRPr="00582330">
        <w:rPr>
          <w:rFonts w:cs="Courier New"/>
        </w:rPr>
        <w:t>e.</w:t>
      </w:r>
      <w:r w:rsidRPr="00582330">
        <w:rPr>
          <w:rFonts w:cs="Courier New"/>
        </w:rPr>
        <w:tab/>
        <w:t>Reduce the sum of the loads on all engine generators to the rated kW of one engine generator.</w:t>
      </w:r>
    </w:p>
    <w:p w14:paraId="651AD206" w14:textId="77777777" w:rsidR="00C7419F" w:rsidRPr="00582330" w:rsidRDefault="00C7419F" w:rsidP="00C7419F">
      <w:pPr>
        <w:pStyle w:val="Level3"/>
        <w:rPr>
          <w:rFonts w:cs="Courier New"/>
        </w:rPr>
      </w:pPr>
      <w:r w:rsidRPr="00582330">
        <w:rPr>
          <w:rFonts w:cs="Courier New"/>
        </w:rPr>
        <w:t>f.</w:t>
      </w:r>
      <w:r w:rsidR="00152ACB">
        <w:rPr>
          <w:rFonts w:cs="Courier New"/>
        </w:rPr>
        <w:tab/>
      </w:r>
      <w:r w:rsidRPr="00582330">
        <w:rPr>
          <w:rFonts w:cs="Courier New"/>
        </w:rPr>
        <w:t>Transfer a load equal to the rated kW of one engine generator to and from each engine generator. Verify stabilization of voltage and frequency within specified bandwidths and proportional sharing of real and reactive load.</w:t>
      </w:r>
    </w:p>
    <w:p w14:paraId="50F822F8" w14:textId="77777777" w:rsidR="00C7419F" w:rsidRPr="00582330" w:rsidRDefault="00C7419F" w:rsidP="00C7419F">
      <w:pPr>
        <w:pStyle w:val="Level2"/>
        <w:rPr>
          <w:rFonts w:cs="Courier New"/>
        </w:rPr>
      </w:pPr>
      <w:r w:rsidRPr="00582330">
        <w:rPr>
          <w:rFonts w:cs="Courier New"/>
        </w:rPr>
        <w:t>3.</w:t>
      </w:r>
      <w:r w:rsidRPr="00582330">
        <w:rPr>
          <w:rFonts w:cs="Courier New"/>
        </w:rPr>
        <w:tab/>
        <w:t>Connect each engine generator, while operating at no load, in parallel with all multiple combinations of all other engine generators in the system, while operating at rated kW, until all multiple combinations of parallel operations have been achieved.</w:t>
      </w:r>
    </w:p>
    <w:p w14:paraId="5A62686C" w14:textId="77777777" w:rsidR="00C7419F" w:rsidRPr="00582330" w:rsidRDefault="00C7419F" w:rsidP="0094252F">
      <w:pPr>
        <w:pStyle w:val="Level2"/>
        <w:ind w:hanging="540"/>
        <w:rPr>
          <w:rFonts w:cs="Courier New"/>
        </w:rPr>
      </w:pPr>
      <w:r w:rsidRPr="00582330">
        <w:rPr>
          <w:rFonts w:cs="Courier New"/>
        </w:rPr>
        <w:t>//4.</w:t>
      </w:r>
      <w:r w:rsidRPr="00582330">
        <w:rPr>
          <w:rFonts w:cs="Courier New"/>
        </w:rPr>
        <w:tab/>
        <w:t xml:space="preserve">Connect each engine generator in parallel with the utility source. Operate in parallel for 15 minutes. Verify stabilization of voltage and frequency within specified bandwidths. Record the output voltage, frequency, and loading to demonstrate ability to synchronize with the utility </w:t>
      </w:r>
      <w:proofErr w:type="gramStart"/>
      <w:r w:rsidRPr="00582330">
        <w:rPr>
          <w:rFonts w:cs="Courier New"/>
        </w:rPr>
        <w:t>source./</w:t>
      </w:r>
      <w:proofErr w:type="gramEnd"/>
      <w:r w:rsidRPr="00582330">
        <w:rPr>
          <w:rFonts w:cs="Courier New"/>
        </w:rPr>
        <w:t>/ //</w:t>
      </w:r>
    </w:p>
    <w:p w14:paraId="0C4CD965" w14:textId="77777777" w:rsidR="00C7419F" w:rsidRPr="00582330" w:rsidRDefault="00C7419F" w:rsidP="00C7419F">
      <w:pPr>
        <w:pStyle w:val="Level10"/>
        <w:rPr>
          <w:rFonts w:cs="Courier New"/>
        </w:rPr>
      </w:pPr>
      <w:r w:rsidRPr="00582330">
        <w:rPr>
          <w:rFonts w:cs="Courier New"/>
        </w:rPr>
        <w:t>L.</w:t>
      </w:r>
      <w:r w:rsidRPr="00582330">
        <w:rPr>
          <w:rFonts w:cs="Courier New"/>
        </w:rPr>
        <w:tab/>
        <w:t>At the completion of the field tests, fill the main storage tank and day tank with fuel of grade and quality as recommended by the manufacturer of the engine. Fill all engine fluids to levels as recommended by manufacturer.</w:t>
      </w:r>
    </w:p>
    <w:p w14:paraId="7B3CA937" w14:textId="77777777" w:rsidR="00C7419F" w:rsidRPr="00582330" w:rsidRDefault="00C7419F" w:rsidP="00C7419F">
      <w:pPr>
        <w:pStyle w:val="Level10"/>
        <w:rPr>
          <w:rFonts w:cs="Courier New"/>
        </w:rPr>
      </w:pPr>
      <w:r w:rsidRPr="00582330">
        <w:rPr>
          <w:rFonts w:cs="Courier New"/>
        </w:rPr>
        <w:t>M.</w:t>
      </w:r>
      <w:r w:rsidRPr="00582330">
        <w:rPr>
          <w:rFonts w:cs="Courier New"/>
        </w:rPr>
        <w:tab/>
        <w:t xml:space="preserve">When any defects are detected during the tests, correct all the </w:t>
      </w:r>
      <w:proofErr w:type="gramStart"/>
      <w:r w:rsidRPr="00582330">
        <w:rPr>
          <w:rFonts w:cs="Courier New"/>
        </w:rPr>
        <w:t>deficiencies</w:t>
      </w:r>
      <w:proofErr w:type="gramEnd"/>
      <w:r w:rsidRPr="00582330">
        <w:rPr>
          <w:rFonts w:cs="Courier New"/>
        </w:rPr>
        <w:t xml:space="preserve"> and repeat all or part of the 6-hour continuous test as requested by</w:t>
      </w:r>
      <w:r w:rsidR="00C80A1C">
        <w:rPr>
          <w:rFonts w:cs="Courier New"/>
        </w:rPr>
        <w:t xml:space="preserve"> the //Resident Engineer// //CO</w:t>
      </w:r>
      <w:r w:rsidRPr="00582330">
        <w:rPr>
          <w:rFonts w:cs="Courier New"/>
        </w:rPr>
        <w:t xml:space="preserve">R//, at no additional cost to the Government. </w:t>
      </w:r>
    </w:p>
    <w:p w14:paraId="6134A5A7" w14:textId="77777777" w:rsidR="00C7419F" w:rsidRPr="00582330" w:rsidRDefault="00C7419F" w:rsidP="00C7419F">
      <w:pPr>
        <w:pStyle w:val="Level10"/>
        <w:rPr>
          <w:rFonts w:cs="Courier New"/>
        </w:rPr>
      </w:pPr>
      <w:r w:rsidRPr="00582330">
        <w:rPr>
          <w:rFonts w:cs="Courier New"/>
        </w:rPr>
        <w:lastRenderedPageBreak/>
        <w:t>N.</w:t>
      </w:r>
      <w:r w:rsidRPr="00582330">
        <w:rPr>
          <w:rFonts w:cs="Courier New"/>
        </w:rPr>
        <w:tab/>
        <w:t>Provide test and inspection results in writing to</w:t>
      </w:r>
      <w:r w:rsidR="003066CA">
        <w:rPr>
          <w:rFonts w:cs="Courier New"/>
        </w:rPr>
        <w:t xml:space="preserve"> the //Resident Engineer// //CO</w:t>
      </w:r>
      <w:r w:rsidRPr="00582330">
        <w:rPr>
          <w:rFonts w:cs="Courier New"/>
        </w:rPr>
        <w:t>R//.</w:t>
      </w:r>
    </w:p>
    <w:p w14:paraId="3BC3EF7B" w14:textId="77777777" w:rsidR="00C7419F" w:rsidRPr="00582330" w:rsidRDefault="00C7419F" w:rsidP="00C7419F">
      <w:pPr>
        <w:pStyle w:val="ArticleB"/>
        <w:rPr>
          <w:rFonts w:cs="Courier New"/>
        </w:rPr>
      </w:pPr>
      <w:r w:rsidRPr="00582330">
        <w:rPr>
          <w:rFonts w:cs="Courier New"/>
        </w:rPr>
        <w:t>3.3 Follow-Up Verification</w:t>
      </w:r>
    </w:p>
    <w:p w14:paraId="66C7062A" w14:textId="77777777" w:rsidR="00C7419F" w:rsidRPr="00582330" w:rsidRDefault="00C7419F" w:rsidP="00C7419F">
      <w:pPr>
        <w:pStyle w:val="Level10"/>
        <w:rPr>
          <w:rFonts w:cs="Courier New"/>
        </w:rPr>
      </w:pPr>
      <w:r w:rsidRPr="00582330">
        <w:rPr>
          <w:rFonts w:cs="Courier New"/>
        </w:rPr>
        <w:t>A.</w:t>
      </w:r>
      <w:r w:rsidRPr="00582330">
        <w:rPr>
          <w:rFonts w:cs="Courier New"/>
        </w:rPr>
        <w:tab/>
        <w:t>After completion of acceptance checks, settings, and tests, the Contractor shall demonstrate that the engine generator(s) and control and annunciation components are in good operating condition and properly performing the intended function.</w:t>
      </w:r>
    </w:p>
    <w:p w14:paraId="7C447A35" w14:textId="77777777" w:rsidR="00C7419F" w:rsidRPr="00582330" w:rsidRDefault="00C7419F" w:rsidP="00C7419F">
      <w:pPr>
        <w:pStyle w:val="ArticleB"/>
        <w:outlineLvl w:val="0"/>
        <w:rPr>
          <w:rFonts w:cs="Courier New"/>
        </w:rPr>
      </w:pPr>
      <w:r w:rsidRPr="00582330">
        <w:rPr>
          <w:rFonts w:cs="Courier New"/>
        </w:rPr>
        <w:t xml:space="preserve">3.4 INSTRUCTIONS AND FINAL INSPECTIONS </w:t>
      </w:r>
    </w:p>
    <w:p w14:paraId="6A11343E" w14:textId="77777777" w:rsidR="00C7419F" w:rsidRPr="00582330" w:rsidRDefault="00C7419F" w:rsidP="00C7419F">
      <w:pPr>
        <w:pStyle w:val="Level10"/>
        <w:rPr>
          <w:rFonts w:cs="Courier New"/>
        </w:rPr>
      </w:pPr>
      <w:r w:rsidRPr="00582330">
        <w:rPr>
          <w:rFonts w:cs="Courier New"/>
        </w:rPr>
        <w:t>A.</w:t>
      </w:r>
      <w:r w:rsidRPr="00582330">
        <w:rPr>
          <w:rFonts w:cs="Courier New"/>
        </w:rPr>
        <w:tab/>
        <w:t>Laminate or mount under acrylic resin a set of operating instructions for the system and install instructions within a frame mounted on the wall near the engine generator at a location per</w:t>
      </w:r>
      <w:r w:rsidR="00016E2C">
        <w:rPr>
          <w:rFonts w:cs="Courier New"/>
        </w:rPr>
        <w:t xml:space="preserve"> the //Resident Engineer// //CO</w:t>
      </w:r>
      <w:r w:rsidRPr="00582330">
        <w:rPr>
          <w:rFonts w:cs="Courier New"/>
        </w:rPr>
        <w:t xml:space="preserve">R//. </w:t>
      </w:r>
    </w:p>
    <w:p w14:paraId="310E2B6E" w14:textId="77777777" w:rsidR="00C7419F" w:rsidRPr="00582330" w:rsidRDefault="00C7419F" w:rsidP="00C7419F">
      <w:pPr>
        <w:pStyle w:val="Level10"/>
        <w:rPr>
          <w:rFonts w:cs="Courier New"/>
        </w:rPr>
      </w:pPr>
      <w:r w:rsidRPr="00582330">
        <w:rPr>
          <w:rFonts w:cs="Courier New"/>
        </w:rPr>
        <w:t>B.</w:t>
      </w:r>
      <w:r w:rsidRPr="00582330">
        <w:rPr>
          <w:rFonts w:cs="Courier New"/>
        </w:rPr>
        <w:tab/>
        <w:t>Furn</w:t>
      </w:r>
      <w:r w:rsidR="007B2B63">
        <w:rPr>
          <w:rFonts w:cs="Courier New"/>
        </w:rPr>
        <w:t>ish the services of a competent and</w:t>
      </w:r>
      <w:r w:rsidRPr="00582330">
        <w:rPr>
          <w:rFonts w:cs="Courier New"/>
        </w:rPr>
        <w:t xml:space="preserve"> factory</w:t>
      </w:r>
      <w:r w:rsidR="0094252F">
        <w:rPr>
          <w:rFonts w:cs="Courier New"/>
        </w:rPr>
        <w:t>-</w:t>
      </w:r>
      <w:r w:rsidRPr="00582330">
        <w:rPr>
          <w:rFonts w:cs="Courier New"/>
        </w:rPr>
        <w:t>trained technician for one 4</w:t>
      </w:r>
      <w:r w:rsidR="0094252F">
        <w:rPr>
          <w:rFonts w:cs="Courier New"/>
        </w:rPr>
        <w:t>-</w:t>
      </w:r>
      <w:r w:rsidRPr="00582330">
        <w:rPr>
          <w:rFonts w:cs="Courier New"/>
        </w:rPr>
        <w:t>hour period for instructions to VA personnel in operation and maintenance of the equipment, on the date requested by</w:t>
      </w:r>
      <w:r w:rsidR="003E179F">
        <w:rPr>
          <w:rFonts w:cs="Courier New"/>
        </w:rPr>
        <w:t xml:space="preserve"> the //Resident Engineer// //CO</w:t>
      </w:r>
      <w:r w:rsidRPr="00582330">
        <w:rPr>
          <w:rFonts w:cs="Courier New"/>
        </w:rPr>
        <w:t xml:space="preserve">R//. </w:t>
      </w:r>
    </w:p>
    <w:p w14:paraId="07A4ECF0" w14:textId="77777777" w:rsidR="00414AB9" w:rsidRPr="00582330" w:rsidRDefault="00414AB9" w:rsidP="00414AB9">
      <w:pPr>
        <w:pStyle w:val="level1"/>
        <w:jc w:val="center"/>
      </w:pPr>
      <w:r w:rsidRPr="00582330">
        <w:t>---END---</w:t>
      </w:r>
    </w:p>
    <w:sectPr w:rsidR="00414AB9" w:rsidRPr="00582330" w:rsidSect="00053427">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C0BE" w14:textId="77777777" w:rsidR="00927ED2" w:rsidRDefault="00927ED2">
      <w:r>
        <w:separator/>
      </w:r>
    </w:p>
  </w:endnote>
  <w:endnote w:type="continuationSeparator" w:id="0">
    <w:p w14:paraId="03DF3AED" w14:textId="77777777" w:rsidR="00927ED2" w:rsidRDefault="0092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zzx">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FC37" w14:textId="77777777" w:rsidR="007A2543" w:rsidRPr="00537DC8" w:rsidRDefault="007A2543" w:rsidP="006C370D">
    <w:pPr>
      <w:pStyle w:val="Footer"/>
      <w:jc w:val="center"/>
      <w:rPr>
        <w:rFonts w:ascii="Courier New" w:hAnsi="Courier New" w:cs="Courier New"/>
      </w:rPr>
    </w:pPr>
    <w:r>
      <w:rPr>
        <w:rFonts w:ascii="Courier New" w:hAnsi="Courier New" w:cs="Courier New"/>
      </w:rPr>
      <w:t xml:space="preserve">26 32 13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BB6309">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2B54" w14:textId="77777777" w:rsidR="00927ED2" w:rsidRDefault="00927ED2">
      <w:r>
        <w:separator/>
      </w:r>
    </w:p>
  </w:footnote>
  <w:footnote w:type="continuationSeparator" w:id="0">
    <w:p w14:paraId="3E2E7BE8" w14:textId="77777777" w:rsidR="00927ED2" w:rsidRDefault="0092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4AF0" w14:textId="64A7A6F7" w:rsidR="007A2543" w:rsidRPr="00410F80" w:rsidRDefault="00220435" w:rsidP="006C370D">
    <w:pPr>
      <w:pStyle w:val="Header"/>
      <w:jc w:val="right"/>
      <w:rPr>
        <w:rFonts w:ascii="Courier New" w:hAnsi="Courier New" w:cs="Courier New"/>
      </w:rPr>
    </w:pPr>
    <w:r>
      <w:rPr>
        <w:rFonts w:ascii="Courier New" w:hAnsi="Courier New" w:cs="Courier New"/>
      </w:rPr>
      <w:t>11</w:t>
    </w:r>
    <w:r w:rsidR="007A2543">
      <w:rPr>
        <w:rFonts w:ascii="Courier New" w:hAnsi="Courier New" w:cs="Courier New"/>
      </w:rPr>
      <w:t>-01-</w:t>
    </w:r>
    <w:r w:rsidR="005B6351">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CD8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2E8A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56D7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3CAD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74B1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F245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E6ED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6A18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EED5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BAE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CCA6E"/>
    <w:multiLevelType w:val="singleLevel"/>
    <w:tmpl w:val="37D058B4"/>
    <w:lvl w:ilvl="0">
      <w:start w:val="1"/>
      <w:numFmt w:val="lowerLetter"/>
      <w:lvlText w:val="%1."/>
      <w:lvlJc w:val="left"/>
      <w:pPr>
        <w:tabs>
          <w:tab w:val="num" w:pos="504"/>
        </w:tabs>
        <w:ind w:left="792" w:firstLine="72"/>
      </w:pPr>
      <w:rPr>
        <w:rFonts w:ascii="Courier New" w:hAnsi="Courier New" w:cs="Courier New"/>
        <w:snapToGrid/>
        <w:spacing w:val="-3"/>
        <w:w w:val="105"/>
        <w:sz w:val="20"/>
        <w:szCs w:val="20"/>
      </w:rPr>
    </w:lvl>
  </w:abstractNum>
  <w:abstractNum w:abstractNumId="11" w15:restartNumberingAfterBreak="0">
    <w:nsid w:val="05F77921"/>
    <w:multiLevelType w:val="hybridMultilevel"/>
    <w:tmpl w:val="D3F0147A"/>
    <w:lvl w:ilvl="0" w:tplc="98EE8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7"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A0E3F30"/>
    <w:multiLevelType w:val="multilevel"/>
    <w:tmpl w:val="2CBED56E"/>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344987"/>
    <w:multiLevelType w:val="multilevel"/>
    <w:tmpl w:val="2CBED56E"/>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19A7ACD"/>
    <w:multiLevelType w:val="hybridMultilevel"/>
    <w:tmpl w:val="362EF3B8"/>
    <w:lvl w:ilvl="0" w:tplc="54722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6"/>
  </w:num>
  <w:num w:numId="2">
    <w:abstractNumId w:val="16"/>
  </w:num>
  <w:num w:numId="3">
    <w:abstractNumId w:val="17"/>
  </w:num>
  <w:num w:numId="4">
    <w:abstractNumId w:val="15"/>
  </w:num>
  <w:num w:numId="5">
    <w:abstractNumId w:val="12"/>
  </w:num>
  <w:num w:numId="6">
    <w:abstractNumId w:val="25"/>
  </w:num>
  <w:num w:numId="7">
    <w:abstractNumId w:val="14"/>
  </w:num>
  <w:num w:numId="8">
    <w:abstractNumId w:val="21"/>
  </w:num>
  <w:num w:numId="9">
    <w:abstractNumId w:val="13"/>
  </w:num>
  <w:num w:numId="10">
    <w:abstractNumId w:val="24"/>
  </w:num>
  <w:num w:numId="11">
    <w:abstractNumId w:val="18"/>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19"/>
  </w:num>
  <w:num w:numId="25">
    <w:abstractNumId w:val="10"/>
  </w:num>
  <w:num w:numId="26">
    <w:abstractNumId w:val="10"/>
    <w:lvlOverride w:ilvl="0">
      <w:lvl w:ilvl="0">
        <w:numFmt w:val="lowerLetter"/>
        <w:lvlText w:val="%1."/>
        <w:lvlJc w:val="left"/>
        <w:pPr>
          <w:tabs>
            <w:tab w:val="num" w:pos="576"/>
          </w:tabs>
          <w:ind w:left="792"/>
        </w:pPr>
        <w:rPr>
          <w:rFonts w:ascii="Courier New" w:hAnsi="Courier New" w:cs="Courier New"/>
          <w:snapToGrid/>
          <w:spacing w:val="2"/>
          <w:w w:val="105"/>
          <w:sz w:val="20"/>
          <w:szCs w:val="20"/>
        </w:rPr>
      </w:lvl>
    </w:lvlOverride>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4A75"/>
    <w:rsid w:val="00015354"/>
    <w:rsid w:val="00016DB1"/>
    <w:rsid w:val="00016E2C"/>
    <w:rsid w:val="000248E2"/>
    <w:rsid w:val="0003393C"/>
    <w:rsid w:val="00041DC0"/>
    <w:rsid w:val="0004625D"/>
    <w:rsid w:val="00053427"/>
    <w:rsid w:val="00066E87"/>
    <w:rsid w:val="00071F98"/>
    <w:rsid w:val="00076916"/>
    <w:rsid w:val="0007748B"/>
    <w:rsid w:val="000818E6"/>
    <w:rsid w:val="00090A88"/>
    <w:rsid w:val="000944D2"/>
    <w:rsid w:val="000A3934"/>
    <w:rsid w:val="000A701E"/>
    <w:rsid w:val="000B04A2"/>
    <w:rsid w:val="000B5296"/>
    <w:rsid w:val="000B7406"/>
    <w:rsid w:val="000B79FF"/>
    <w:rsid w:val="000C1AC7"/>
    <w:rsid w:val="000C31C9"/>
    <w:rsid w:val="000D4CDE"/>
    <w:rsid w:val="000D5123"/>
    <w:rsid w:val="000F3494"/>
    <w:rsid w:val="00101FEE"/>
    <w:rsid w:val="00106A0A"/>
    <w:rsid w:val="00114A53"/>
    <w:rsid w:val="001231BC"/>
    <w:rsid w:val="00125D4A"/>
    <w:rsid w:val="00132EE0"/>
    <w:rsid w:val="00135911"/>
    <w:rsid w:val="00140016"/>
    <w:rsid w:val="001401D5"/>
    <w:rsid w:val="00140E6A"/>
    <w:rsid w:val="00143266"/>
    <w:rsid w:val="00145528"/>
    <w:rsid w:val="00152ACB"/>
    <w:rsid w:val="001557D4"/>
    <w:rsid w:val="001559C9"/>
    <w:rsid w:val="00160B85"/>
    <w:rsid w:val="0016262C"/>
    <w:rsid w:val="00165447"/>
    <w:rsid w:val="00174217"/>
    <w:rsid w:val="001773FD"/>
    <w:rsid w:val="00177635"/>
    <w:rsid w:val="00180530"/>
    <w:rsid w:val="00186A93"/>
    <w:rsid w:val="00187C55"/>
    <w:rsid w:val="00191A96"/>
    <w:rsid w:val="001928F1"/>
    <w:rsid w:val="00197BE8"/>
    <w:rsid w:val="001A2104"/>
    <w:rsid w:val="001A3F0C"/>
    <w:rsid w:val="001A4C2C"/>
    <w:rsid w:val="001A5DF1"/>
    <w:rsid w:val="001A5E0B"/>
    <w:rsid w:val="001A71E2"/>
    <w:rsid w:val="001B0DA5"/>
    <w:rsid w:val="001B2624"/>
    <w:rsid w:val="001B3FE4"/>
    <w:rsid w:val="001B7AED"/>
    <w:rsid w:val="001C1BD9"/>
    <w:rsid w:val="001C1FDC"/>
    <w:rsid w:val="001C4B16"/>
    <w:rsid w:val="001D5242"/>
    <w:rsid w:val="001D6C81"/>
    <w:rsid w:val="001D7D2F"/>
    <w:rsid w:val="001D7D8A"/>
    <w:rsid w:val="001E4541"/>
    <w:rsid w:val="001E7CF7"/>
    <w:rsid w:val="001F145E"/>
    <w:rsid w:val="001F4FD2"/>
    <w:rsid w:val="002038CB"/>
    <w:rsid w:val="00204DA5"/>
    <w:rsid w:val="0021404A"/>
    <w:rsid w:val="00217676"/>
    <w:rsid w:val="00220435"/>
    <w:rsid w:val="00220AA5"/>
    <w:rsid w:val="002314EF"/>
    <w:rsid w:val="00237394"/>
    <w:rsid w:val="002431D4"/>
    <w:rsid w:val="002442AF"/>
    <w:rsid w:val="002452A8"/>
    <w:rsid w:val="00254E87"/>
    <w:rsid w:val="00255F0F"/>
    <w:rsid w:val="0027097A"/>
    <w:rsid w:val="00272A19"/>
    <w:rsid w:val="00273F7A"/>
    <w:rsid w:val="00280A15"/>
    <w:rsid w:val="0028176F"/>
    <w:rsid w:val="00284662"/>
    <w:rsid w:val="00285D84"/>
    <w:rsid w:val="00293B8A"/>
    <w:rsid w:val="002A6ADF"/>
    <w:rsid w:val="002A71A4"/>
    <w:rsid w:val="002A734F"/>
    <w:rsid w:val="002B0AC7"/>
    <w:rsid w:val="002B670F"/>
    <w:rsid w:val="002B7D4C"/>
    <w:rsid w:val="002C63D8"/>
    <w:rsid w:val="002D4077"/>
    <w:rsid w:val="002E0057"/>
    <w:rsid w:val="002E654B"/>
    <w:rsid w:val="002F0EB3"/>
    <w:rsid w:val="002F22D6"/>
    <w:rsid w:val="002F4256"/>
    <w:rsid w:val="00304C1B"/>
    <w:rsid w:val="0030582B"/>
    <w:rsid w:val="003066CA"/>
    <w:rsid w:val="00306FBA"/>
    <w:rsid w:val="003108D7"/>
    <w:rsid w:val="00312BE1"/>
    <w:rsid w:val="0031564A"/>
    <w:rsid w:val="003205A3"/>
    <w:rsid w:val="00323C16"/>
    <w:rsid w:val="00327A7A"/>
    <w:rsid w:val="0033265C"/>
    <w:rsid w:val="00333809"/>
    <w:rsid w:val="00346BA8"/>
    <w:rsid w:val="00355841"/>
    <w:rsid w:val="00360D98"/>
    <w:rsid w:val="00360FBC"/>
    <w:rsid w:val="003664B6"/>
    <w:rsid w:val="003706D6"/>
    <w:rsid w:val="00375567"/>
    <w:rsid w:val="00375820"/>
    <w:rsid w:val="003828B2"/>
    <w:rsid w:val="00386531"/>
    <w:rsid w:val="003868FE"/>
    <w:rsid w:val="003906C9"/>
    <w:rsid w:val="003928DE"/>
    <w:rsid w:val="003934E2"/>
    <w:rsid w:val="0039439E"/>
    <w:rsid w:val="00395148"/>
    <w:rsid w:val="003A3FEC"/>
    <w:rsid w:val="003A77B0"/>
    <w:rsid w:val="003B2D2B"/>
    <w:rsid w:val="003B3119"/>
    <w:rsid w:val="003B6681"/>
    <w:rsid w:val="003B7EFF"/>
    <w:rsid w:val="003C34B1"/>
    <w:rsid w:val="003C4B87"/>
    <w:rsid w:val="003C52AF"/>
    <w:rsid w:val="003C69F0"/>
    <w:rsid w:val="003C6EBF"/>
    <w:rsid w:val="003D5BF3"/>
    <w:rsid w:val="003D5E18"/>
    <w:rsid w:val="003D75B5"/>
    <w:rsid w:val="003E179F"/>
    <w:rsid w:val="003F1B88"/>
    <w:rsid w:val="003F1F01"/>
    <w:rsid w:val="003F28F8"/>
    <w:rsid w:val="003F2E7C"/>
    <w:rsid w:val="003F6F08"/>
    <w:rsid w:val="003F7BF8"/>
    <w:rsid w:val="00400C97"/>
    <w:rsid w:val="00406872"/>
    <w:rsid w:val="004072EF"/>
    <w:rsid w:val="00410F80"/>
    <w:rsid w:val="00414AB9"/>
    <w:rsid w:val="00417A41"/>
    <w:rsid w:val="00424E8E"/>
    <w:rsid w:val="00425E4F"/>
    <w:rsid w:val="004321B6"/>
    <w:rsid w:val="0043569F"/>
    <w:rsid w:val="00437CA4"/>
    <w:rsid w:val="004416CE"/>
    <w:rsid w:val="0044313F"/>
    <w:rsid w:val="004479E8"/>
    <w:rsid w:val="00450B98"/>
    <w:rsid w:val="00451B40"/>
    <w:rsid w:val="00453B35"/>
    <w:rsid w:val="00453DA7"/>
    <w:rsid w:val="00454E14"/>
    <w:rsid w:val="0045609D"/>
    <w:rsid w:val="004614C9"/>
    <w:rsid w:val="00461768"/>
    <w:rsid w:val="004617AC"/>
    <w:rsid w:val="00461A67"/>
    <w:rsid w:val="00462C6F"/>
    <w:rsid w:val="00462D08"/>
    <w:rsid w:val="004705F2"/>
    <w:rsid w:val="0047731F"/>
    <w:rsid w:val="00477CCF"/>
    <w:rsid w:val="0048148C"/>
    <w:rsid w:val="00487AE5"/>
    <w:rsid w:val="0049365B"/>
    <w:rsid w:val="004937B5"/>
    <w:rsid w:val="00495045"/>
    <w:rsid w:val="004A2EA0"/>
    <w:rsid w:val="004A311A"/>
    <w:rsid w:val="004B5D8D"/>
    <w:rsid w:val="004B7B21"/>
    <w:rsid w:val="004C0A85"/>
    <w:rsid w:val="004C1DEC"/>
    <w:rsid w:val="004C27F4"/>
    <w:rsid w:val="004C59BA"/>
    <w:rsid w:val="004D47F7"/>
    <w:rsid w:val="004D513C"/>
    <w:rsid w:val="004E5071"/>
    <w:rsid w:val="004E7C63"/>
    <w:rsid w:val="004F7286"/>
    <w:rsid w:val="004F7AA0"/>
    <w:rsid w:val="004F7B5E"/>
    <w:rsid w:val="00500F34"/>
    <w:rsid w:val="00501D0D"/>
    <w:rsid w:val="00503EC5"/>
    <w:rsid w:val="00506EB9"/>
    <w:rsid w:val="00514DEB"/>
    <w:rsid w:val="00522CBA"/>
    <w:rsid w:val="0052415D"/>
    <w:rsid w:val="005242C3"/>
    <w:rsid w:val="00540027"/>
    <w:rsid w:val="005446C4"/>
    <w:rsid w:val="005526BC"/>
    <w:rsid w:val="00560A1D"/>
    <w:rsid w:val="00560A2D"/>
    <w:rsid w:val="005627FB"/>
    <w:rsid w:val="00566539"/>
    <w:rsid w:val="00570EF4"/>
    <w:rsid w:val="00577147"/>
    <w:rsid w:val="00581CAE"/>
    <w:rsid w:val="00582330"/>
    <w:rsid w:val="00583D53"/>
    <w:rsid w:val="005A30B2"/>
    <w:rsid w:val="005B022C"/>
    <w:rsid w:val="005B0287"/>
    <w:rsid w:val="005B2BA7"/>
    <w:rsid w:val="005B6351"/>
    <w:rsid w:val="005C00F2"/>
    <w:rsid w:val="005C4FF1"/>
    <w:rsid w:val="005C56DE"/>
    <w:rsid w:val="005D1EC3"/>
    <w:rsid w:val="005D1FF1"/>
    <w:rsid w:val="005D2736"/>
    <w:rsid w:val="005D5541"/>
    <w:rsid w:val="005D625C"/>
    <w:rsid w:val="005E0B88"/>
    <w:rsid w:val="005F221F"/>
    <w:rsid w:val="005F4902"/>
    <w:rsid w:val="005F5905"/>
    <w:rsid w:val="00604DE8"/>
    <w:rsid w:val="00606181"/>
    <w:rsid w:val="006100AF"/>
    <w:rsid w:val="00611E7B"/>
    <w:rsid w:val="00615049"/>
    <w:rsid w:val="00616252"/>
    <w:rsid w:val="006174FB"/>
    <w:rsid w:val="006210E4"/>
    <w:rsid w:val="00625DF4"/>
    <w:rsid w:val="006370BB"/>
    <w:rsid w:val="00643F49"/>
    <w:rsid w:val="006512D0"/>
    <w:rsid w:val="00652F99"/>
    <w:rsid w:val="006613DE"/>
    <w:rsid w:val="00663109"/>
    <w:rsid w:val="00675D25"/>
    <w:rsid w:val="00676A8E"/>
    <w:rsid w:val="006772A0"/>
    <w:rsid w:val="00685B73"/>
    <w:rsid w:val="00686B0F"/>
    <w:rsid w:val="006A1330"/>
    <w:rsid w:val="006A1745"/>
    <w:rsid w:val="006A1A7D"/>
    <w:rsid w:val="006A3DE4"/>
    <w:rsid w:val="006A4861"/>
    <w:rsid w:val="006A55BF"/>
    <w:rsid w:val="006A614B"/>
    <w:rsid w:val="006A6BC2"/>
    <w:rsid w:val="006A7AD7"/>
    <w:rsid w:val="006B06E1"/>
    <w:rsid w:val="006B73FC"/>
    <w:rsid w:val="006C11A6"/>
    <w:rsid w:val="006C26AC"/>
    <w:rsid w:val="006C2EC8"/>
    <w:rsid w:val="006C370D"/>
    <w:rsid w:val="006C503C"/>
    <w:rsid w:val="006C58B3"/>
    <w:rsid w:val="006D3BC3"/>
    <w:rsid w:val="006D7F82"/>
    <w:rsid w:val="006E3872"/>
    <w:rsid w:val="006F2BC4"/>
    <w:rsid w:val="00702F2F"/>
    <w:rsid w:val="00705011"/>
    <w:rsid w:val="007057BC"/>
    <w:rsid w:val="0071057B"/>
    <w:rsid w:val="007105E2"/>
    <w:rsid w:val="00720297"/>
    <w:rsid w:val="00726E7F"/>
    <w:rsid w:val="00732A4D"/>
    <w:rsid w:val="00733439"/>
    <w:rsid w:val="00733AE5"/>
    <w:rsid w:val="0074153E"/>
    <w:rsid w:val="007438CC"/>
    <w:rsid w:val="0074613F"/>
    <w:rsid w:val="00746832"/>
    <w:rsid w:val="007472D9"/>
    <w:rsid w:val="007511DB"/>
    <w:rsid w:val="00755894"/>
    <w:rsid w:val="00756D35"/>
    <w:rsid w:val="00757A88"/>
    <w:rsid w:val="0076558A"/>
    <w:rsid w:val="0078433F"/>
    <w:rsid w:val="007846A3"/>
    <w:rsid w:val="00787767"/>
    <w:rsid w:val="00795945"/>
    <w:rsid w:val="007A2543"/>
    <w:rsid w:val="007A6285"/>
    <w:rsid w:val="007A7938"/>
    <w:rsid w:val="007B1BC0"/>
    <w:rsid w:val="007B2B63"/>
    <w:rsid w:val="007B3CA7"/>
    <w:rsid w:val="007B732A"/>
    <w:rsid w:val="007C62DB"/>
    <w:rsid w:val="007C6855"/>
    <w:rsid w:val="007D02D6"/>
    <w:rsid w:val="007D480C"/>
    <w:rsid w:val="007D4F41"/>
    <w:rsid w:val="007D77FB"/>
    <w:rsid w:val="007E0997"/>
    <w:rsid w:val="007E181D"/>
    <w:rsid w:val="007E7068"/>
    <w:rsid w:val="007F038D"/>
    <w:rsid w:val="0081348E"/>
    <w:rsid w:val="008160E3"/>
    <w:rsid w:val="0082135D"/>
    <w:rsid w:val="00825F0D"/>
    <w:rsid w:val="00827DC9"/>
    <w:rsid w:val="00831942"/>
    <w:rsid w:val="00845A6C"/>
    <w:rsid w:val="00855724"/>
    <w:rsid w:val="00861578"/>
    <w:rsid w:val="00863B26"/>
    <w:rsid w:val="0086504E"/>
    <w:rsid w:val="00865E94"/>
    <w:rsid w:val="0086631A"/>
    <w:rsid w:val="00874569"/>
    <w:rsid w:val="00874742"/>
    <w:rsid w:val="00877E47"/>
    <w:rsid w:val="008851CA"/>
    <w:rsid w:val="00894F78"/>
    <w:rsid w:val="008A0CE2"/>
    <w:rsid w:val="008A34E7"/>
    <w:rsid w:val="008B027C"/>
    <w:rsid w:val="008B5DB8"/>
    <w:rsid w:val="008B6399"/>
    <w:rsid w:val="008C1076"/>
    <w:rsid w:val="008C3E38"/>
    <w:rsid w:val="008C52A7"/>
    <w:rsid w:val="008C75F2"/>
    <w:rsid w:val="008D1279"/>
    <w:rsid w:val="008D2037"/>
    <w:rsid w:val="008D6EE8"/>
    <w:rsid w:val="008D7790"/>
    <w:rsid w:val="008E46C9"/>
    <w:rsid w:val="008E5665"/>
    <w:rsid w:val="008E6904"/>
    <w:rsid w:val="008F09F8"/>
    <w:rsid w:val="008F1628"/>
    <w:rsid w:val="008F24E0"/>
    <w:rsid w:val="008F401B"/>
    <w:rsid w:val="008F416D"/>
    <w:rsid w:val="009005FF"/>
    <w:rsid w:val="009062E1"/>
    <w:rsid w:val="00917BA2"/>
    <w:rsid w:val="00920D26"/>
    <w:rsid w:val="00927ED2"/>
    <w:rsid w:val="00933F40"/>
    <w:rsid w:val="00935FD8"/>
    <w:rsid w:val="00936FFC"/>
    <w:rsid w:val="0094252F"/>
    <w:rsid w:val="009512E7"/>
    <w:rsid w:val="00957B6D"/>
    <w:rsid w:val="00957EFC"/>
    <w:rsid w:val="00965C7A"/>
    <w:rsid w:val="00973B18"/>
    <w:rsid w:val="009747E8"/>
    <w:rsid w:val="00980F6C"/>
    <w:rsid w:val="00984D65"/>
    <w:rsid w:val="0098509C"/>
    <w:rsid w:val="00991C9A"/>
    <w:rsid w:val="009A206C"/>
    <w:rsid w:val="009A45C2"/>
    <w:rsid w:val="009A7FF0"/>
    <w:rsid w:val="009B2309"/>
    <w:rsid w:val="009B2E80"/>
    <w:rsid w:val="009B4BCF"/>
    <w:rsid w:val="009C7BF6"/>
    <w:rsid w:val="009D41C7"/>
    <w:rsid w:val="009E58DC"/>
    <w:rsid w:val="009E694F"/>
    <w:rsid w:val="009F0B69"/>
    <w:rsid w:val="009F39EE"/>
    <w:rsid w:val="009F53F4"/>
    <w:rsid w:val="009F56E3"/>
    <w:rsid w:val="009F587D"/>
    <w:rsid w:val="009F6879"/>
    <w:rsid w:val="009F6EB5"/>
    <w:rsid w:val="00A0098D"/>
    <w:rsid w:val="00A07106"/>
    <w:rsid w:val="00A07EF0"/>
    <w:rsid w:val="00A1456E"/>
    <w:rsid w:val="00A1558C"/>
    <w:rsid w:val="00A15C21"/>
    <w:rsid w:val="00A16391"/>
    <w:rsid w:val="00A27F43"/>
    <w:rsid w:val="00A307C4"/>
    <w:rsid w:val="00A3135D"/>
    <w:rsid w:val="00A3637C"/>
    <w:rsid w:val="00A36BC2"/>
    <w:rsid w:val="00A37027"/>
    <w:rsid w:val="00A45610"/>
    <w:rsid w:val="00A45B23"/>
    <w:rsid w:val="00A55489"/>
    <w:rsid w:val="00A63241"/>
    <w:rsid w:val="00A65145"/>
    <w:rsid w:val="00A663BA"/>
    <w:rsid w:val="00A71F6B"/>
    <w:rsid w:val="00A845ED"/>
    <w:rsid w:val="00A90D6C"/>
    <w:rsid w:val="00A9344F"/>
    <w:rsid w:val="00A97165"/>
    <w:rsid w:val="00A97F9D"/>
    <w:rsid w:val="00AA01E5"/>
    <w:rsid w:val="00AA03E7"/>
    <w:rsid w:val="00AA32A0"/>
    <w:rsid w:val="00AB014F"/>
    <w:rsid w:val="00AB2F8B"/>
    <w:rsid w:val="00AB5A5D"/>
    <w:rsid w:val="00AD08DB"/>
    <w:rsid w:val="00AD2E6C"/>
    <w:rsid w:val="00AD7213"/>
    <w:rsid w:val="00AD7C8D"/>
    <w:rsid w:val="00AE07A3"/>
    <w:rsid w:val="00AE3DB9"/>
    <w:rsid w:val="00AE50C9"/>
    <w:rsid w:val="00AE73F2"/>
    <w:rsid w:val="00AF10E6"/>
    <w:rsid w:val="00AF2A2F"/>
    <w:rsid w:val="00B0141D"/>
    <w:rsid w:val="00B02203"/>
    <w:rsid w:val="00B0623F"/>
    <w:rsid w:val="00B1087E"/>
    <w:rsid w:val="00B20B4C"/>
    <w:rsid w:val="00B24FB8"/>
    <w:rsid w:val="00B26AA8"/>
    <w:rsid w:val="00B3225D"/>
    <w:rsid w:val="00B35CB1"/>
    <w:rsid w:val="00B366CF"/>
    <w:rsid w:val="00B40A23"/>
    <w:rsid w:val="00B45D80"/>
    <w:rsid w:val="00B47071"/>
    <w:rsid w:val="00B52F8C"/>
    <w:rsid w:val="00B5671D"/>
    <w:rsid w:val="00B60459"/>
    <w:rsid w:val="00B74672"/>
    <w:rsid w:val="00B772FE"/>
    <w:rsid w:val="00B83BF6"/>
    <w:rsid w:val="00B91DA0"/>
    <w:rsid w:val="00B96513"/>
    <w:rsid w:val="00B97B68"/>
    <w:rsid w:val="00BA03A4"/>
    <w:rsid w:val="00BB62F1"/>
    <w:rsid w:val="00BB6309"/>
    <w:rsid w:val="00BB6698"/>
    <w:rsid w:val="00BC013B"/>
    <w:rsid w:val="00BC2C47"/>
    <w:rsid w:val="00BD0B6F"/>
    <w:rsid w:val="00BD205C"/>
    <w:rsid w:val="00BE30DB"/>
    <w:rsid w:val="00BF4F88"/>
    <w:rsid w:val="00BF7340"/>
    <w:rsid w:val="00C105B1"/>
    <w:rsid w:val="00C1509E"/>
    <w:rsid w:val="00C23109"/>
    <w:rsid w:val="00C234CF"/>
    <w:rsid w:val="00C23FB5"/>
    <w:rsid w:val="00C25812"/>
    <w:rsid w:val="00C2729A"/>
    <w:rsid w:val="00C40F1B"/>
    <w:rsid w:val="00C42238"/>
    <w:rsid w:val="00C42786"/>
    <w:rsid w:val="00C449E7"/>
    <w:rsid w:val="00C53F92"/>
    <w:rsid w:val="00C564D5"/>
    <w:rsid w:val="00C60591"/>
    <w:rsid w:val="00C64175"/>
    <w:rsid w:val="00C70400"/>
    <w:rsid w:val="00C72640"/>
    <w:rsid w:val="00C739CF"/>
    <w:rsid w:val="00C73E7A"/>
    <w:rsid w:val="00C7419F"/>
    <w:rsid w:val="00C80183"/>
    <w:rsid w:val="00C80A1C"/>
    <w:rsid w:val="00C848F7"/>
    <w:rsid w:val="00C86D3F"/>
    <w:rsid w:val="00C878F1"/>
    <w:rsid w:val="00C90BE8"/>
    <w:rsid w:val="00C9306C"/>
    <w:rsid w:val="00C95F1A"/>
    <w:rsid w:val="00CA5659"/>
    <w:rsid w:val="00CA569B"/>
    <w:rsid w:val="00CA7CA4"/>
    <w:rsid w:val="00CB1B78"/>
    <w:rsid w:val="00CC3124"/>
    <w:rsid w:val="00CC49D3"/>
    <w:rsid w:val="00CC6C93"/>
    <w:rsid w:val="00CD5E8A"/>
    <w:rsid w:val="00CD7F8E"/>
    <w:rsid w:val="00CE290D"/>
    <w:rsid w:val="00CE3675"/>
    <w:rsid w:val="00CF1A1A"/>
    <w:rsid w:val="00CF3EB8"/>
    <w:rsid w:val="00CF5460"/>
    <w:rsid w:val="00CF635F"/>
    <w:rsid w:val="00D016F4"/>
    <w:rsid w:val="00D1526C"/>
    <w:rsid w:val="00D267E2"/>
    <w:rsid w:val="00D424C4"/>
    <w:rsid w:val="00D456DD"/>
    <w:rsid w:val="00D4575C"/>
    <w:rsid w:val="00D46CFD"/>
    <w:rsid w:val="00D5086D"/>
    <w:rsid w:val="00D516A3"/>
    <w:rsid w:val="00D54BDE"/>
    <w:rsid w:val="00D54F89"/>
    <w:rsid w:val="00D61355"/>
    <w:rsid w:val="00D638C9"/>
    <w:rsid w:val="00D64726"/>
    <w:rsid w:val="00D6698B"/>
    <w:rsid w:val="00D7100D"/>
    <w:rsid w:val="00D71041"/>
    <w:rsid w:val="00D71E40"/>
    <w:rsid w:val="00D763BB"/>
    <w:rsid w:val="00D77B96"/>
    <w:rsid w:val="00D91225"/>
    <w:rsid w:val="00D91DA6"/>
    <w:rsid w:val="00DA5D03"/>
    <w:rsid w:val="00DB19EC"/>
    <w:rsid w:val="00DB3122"/>
    <w:rsid w:val="00DB4120"/>
    <w:rsid w:val="00DB5C96"/>
    <w:rsid w:val="00DB600E"/>
    <w:rsid w:val="00DB7E1C"/>
    <w:rsid w:val="00DC293E"/>
    <w:rsid w:val="00DC3FAA"/>
    <w:rsid w:val="00DD507A"/>
    <w:rsid w:val="00DD66CD"/>
    <w:rsid w:val="00DD7A8D"/>
    <w:rsid w:val="00DE00D7"/>
    <w:rsid w:val="00DE6809"/>
    <w:rsid w:val="00DE6A4E"/>
    <w:rsid w:val="00DF50C3"/>
    <w:rsid w:val="00DF7AAB"/>
    <w:rsid w:val="00E01EAC"/>
    <w:rsid w:val="00E0331A"/>
    <w:rsid w:val="00E07488"/>
    <w:rsid w:val="00E1472C"/>
    <w:rsid w:val="00E15598"/>
    <w:rsid w:val="00E15B54"/>
    <w:rsid w:val="00E21D05"/>
    <w:rsid w:val="00E226BD"/>
    <w:rsid w:val="00E22763"/>
    <w:rsid w:val="00E27ED5"/>
    <w:rsid w:val="00E300AD"/>
    <w:rsid w:val="00E36208"/>
    <w:rsid w:val="00E3626A"/>
    <w:rsid w:val="00E467E2"/>
    <w:rsid w:val="00E52649"/>
    <w:rsid w:val="00E557DE"/>
    <w:rsid w:val="00E5680D"/>
    <w:rsid w:val="00E67227"/>
    <w:rsid w:val="00E729E0"/>
    <w:rsid w:val="00E72CE1"/>
    <w:rsid w:val="00E740DC"/>
    <w:rsid w:val="00E74791"/>
    <w:rsid w:val="00E74EB4"/>
    <w:rsid w:val="00E84E7A"/>
    <w:rsid w:val="00E87E76"/>
    <w:rsid w:val="00E907AE"/>
    <w:rsid w:val="00E90E10"/>
    <w:rsid w:val="00E915C9"/>
    <w:rsid w:val="00EA02D6"/>
    <w:rsid w:val="00EA2F41"/>
    <w:rsid w:val="00EB244D"/>
    <w:rsid w:val="00EB387A"/>
    <w:rsid w:val="00EB6952"/>
    <w:rsid w:val="00EB6EF8"/>
    <w:rsid w:val="00EC3EBA"/>
    <w:rsid w:val="00EC4DEA"/>
    <w:rsid w:val="00EC5F14"/>
    <w:rsid w:val="00EC62EB"/>
    <w:rsid w:val="00ED2056"/>
    <w:rsid w:val="00EE004B"/>
    <w:rsid w:val="00EE099A"/>
    <w:rsid w:val="00EE51D2"/>
    <w:rsid w:val="00EF11DF"/>
    <w:rsid w:val="00EF1352"/>
    <w:rsid w:val="00EF3418"/>
    <w:rsid w:val="00EF6227"/>
    <w:rsid w:val="00F049B6"/>
    <w:rsid w:val="00F04E04"/>
    <w:rsid w:val="00F05C18"/>
    <w:rsid w:val="00F06D3F"/>
    <w:rsid w:val="00F13869"/>
    <w:rsid w:val="00F16C91"/>
    <w:rsid w:val="00F17302"/>
    <w:rsid w:val="00F22430"/>
    <w:rsid w:val="00F250C8"/>
    <w:rsid w:val="00F26272"/>
    <w:rsid w:val="00F26524"/>
    <w:rsid w:val="00F30CF2"/>
    <w:rsid w:val="00F311A1"/>
    <w:rsid w:val="00F33808"/>
    <w:rsid w:val="00F33A76"/>
    <w:rsid w:val="00F348F4"/>
    <w:rsid w:val="00F3524C"/>
    <w:rsid w:val="00F35FCE"/>
    <w:rsid w:val="00F45156"/>
    <w:rsid w:val="00F465C5"/>
    <w:rsid w:val="00F47D64"/>
    <w:rsid w:val="00F50C1E"/>
    <w:rsid w:val="00F51351"/>
    <w:rsid w:val="00F61238"/>
    <w:rsid w:val="00F62389"/>
    <w:rsid w:val="00F6250F"/>
    <w:rsid w:val="00F76B50"/>
    <w:rsid w:val="00F8054D"/>
    <w:rsid w:val="00F96E94"/>
    <w:rsid w:val="00FA2604"/>
    <w:rsid w:val="00FA4809"/>
    <w:rsid w:val="00FA7472"/>
    <w:rsid w:val="00FB3836"/>
    <w:rsid w:val="00FB4B5A"/>
    <w:rsid w:val="00FB554D"/>
    <w:rsid w:val="00FC28A0"/>
    <w:rsid w:val="00FC3E7B"/>
    <w:rsid w:val="00FC6F04"/>
    <w:rsid w:val="00FD3BF6"/>
    <w:rsid w:val="00FD429E"/>
    <w:rsid w:val="00FD79F7"/>
    <w:rsid w:val="00FE38B8"/>
    <w:rsid w:val="00FE71DB"/>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0A09E"/>
  <w15:docId w15:val="{C3422049-A9CB-4019-A48B-D3D863A6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paragraph" w:styleId="Heading1">
    <w:name w:val="heading 1"/>
    <w:basedOn w:val="Normal"/>
    <w:next w:val="Normal"/>
    <w:link w:val="Heading1Char"/>
    <w:qFormat/>
    <w:rsid w:val="00C7419F"/>
    <w:pPr>
      <w:keepNext/>
      <w:widowControl/>
      <w:overflowPunct w:val="0"/>
      <w:adjustRightInd w:val="0"/>
      <w:spacing w:before="240" w:after="60"/>
      <w:textAlignment w:val="baseline"/>
      <w:outlineLvl w:val="0"/>
    </w:pPr>
    <w:rPr>
      <w:rFonts w:ascii="Arial" w:hAnsi="Arial" w:cs="Courier New"/>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character" w:customStyle="1" w:styleId="Heading1Char">
    <w:name w:val="Heading 1 Char"/>
    <w:link w:val="Heading1"/>
    <w:rsid w:val="00C7419F"/>
    <w:rPr>
      <w:rFonts w:ascii="Arial" w:hAnsi="Arial" w:cs="Courier New"/>
      <w:b/>
      <w:kern w:val="28"/>
      <w:sz w:val="28"/>
    </w:rPr>
  </w:style>
  <w:style w:type="paragraph" w:customStyle="1" w:styleId="Article">
    <w:name w:val="Article"/>
    <w:basedOn w:val="Normal"/>
    <w:next w:val="Normal"/>
    <w:rsid w:val="00C7419F"/>
    <w:pPr>
      <w:keepNext/>
      <w:keepLines/>
      <w:widowControl/>
      <w:suppressAutoHyphens/>
      <w:overflowPunct w:val="0"/>
      <w:adjustRightInd w:val="0"/>
      <w:spacing w:after="120"/>
      <w:textAlignment w:val="baseline"/>
    </w:pPr>
    <w:rPr>
      <w:rFonts w:ascii="Courier New" w:hAnsi="Courier New" w:cs="Courier New"/>
      <w:caps/>
    </w:rPr>
  </w:style>
  <w:style w:type="paragraph" w:customStyle="1" w:styleId="Level5">
    <w:name w:val="Level5"/>
    <w:basedOn w:val="Level4"/>
    <w:rsid w:val="00C7419F"/>
    <w:pPr>
      <w:tabs>
        <w:tab w:val="left" w:pos="2160"/>
      </w:tabs>
      <w:overflowPunct w:val="0"/>
      <w:autoSpaceDE w:val="0"/>
      <w:autoSpaceDN w:val="0"/>
      <w:adjustRightInd w:val="0"/>
      <w:ind w:left="2160"/>
      <w:textAlignment w:val="baseline"/>
    </w:pPr>
  </w:style>
  <w:style w:type="paragraph" w:customStyle="1" w:styleId="SpecTable">
    <w:name w:val="SpecTable"/>
    <w:basedOn w:val="SpecNormal"/>
    <w:rsid w:val="00C7419F"/>
    <w:pPr>
      <w:overflowPunct w:val="0"/>
      <w:autoSpaceDE w:val="0"/>
      <w:autoSpaceDN w:val="0"/>
      <w:adjustRightInd w:val="0"/>
      <w:spacing w:before="60" w:after="60" w:line="240" w:lineRule="auto"/>
      <w:jc w:val="center"/>
      <w:textAlignment w:val="baseline"/>
    </w:pPr>
    <w:rPr>
      <w:spacing w:val="-2"/>
    </w:rPr>
  </w:style>
  <w:style w:type="paragraph" w:customStyle="1" w:styleId="Level6">
    <w:name w:val="Level6"/>
    <w:basedOn w:val="Normal"/>
    <w:rsid w:val="00C7419F"/>
    <w:pPr>
      <w:widowControl/>
      <w:tabs>
        <w:tab w:val="left" w:pos="1440"/>
        <w:tab w:val="left" w:pos="1800"/>
        <w:tab w:val="left" w:pos="2160"/>
        <w:tab w:val="left" w:pos="2520"/>
        <w:tab w:val="left" w:pos="2610"/>
      </w:tabs>
      <w:suppressAutoHyphens/>
      <w:overflowPunct w:val="0"/>
      <w:adjustRightInd w:val="0"/>
      <w:spacing w:line="360" w:lineRule="auto"/>
      <w:ind w:left="2160"/>
      <w:textAlignment w:val="baseline"/>
    </w:pPr>
    <w:rPr>
      <w:rFonts w:ascii="Courier New" w:hAnsi="Courier New" w:cs="Courier New"/>
    </w:rPr>
  </w:style>
  <w:style w:type="paragraph" w:styleId="BalloonText">
    <w:name w:val="Balloon Text"/>
    <w:basedOn w:val="Normal"/>
    <w:link w:val="BalloonTextChar"/>
    <w:rsid w:val="00C7419F"/>
    <w:pPr>
      <w:widowControl/>
      <w:overflowPunct w:val="0"/>
      <w:adjustRightInd w:val="0"/>
      <w:spacing w:after="120"/>
      <w:textAlignment w:val="baseline"/>
    </w:pPr>
    <w:rPr>
      <w:rFonts w:ascii="Tahoma" w:hAnsi="Tahoma" w:cs="Courier New"/>
      <w:sz w:val="16"/>
    </w:rPr>
  </w:style>
  <w:style w:type="character" w:customStyle="1" w:styleId="BalloonTextChar">
    <w:name w:val="Balloon Text Char"/>
    <w:link w:val="BalloonText"/>
    <w:rsid w:val="00C7419F"/>
    <w:rPr>
      <w:rFonts w:ascii="Tahoma" w:hAnsi="Tahoma" w:cs="Courier New"/>
      <w:sz w:val="16"/>
    </w:rPr>
  </w:style>
  <w:style w:type="paragraph" w:styleId="List2">
    <w:name w:val="List 2"/>
    <w:basedOn w:val="Normal"/>
    <w:rsid w:val="00C7419F"/>
    <w:pPr>
      <w:widowControl/>
      <w:overflowPunct w:val="0"/>
      <w:adjustRightInd w:val="0"/>
      <w:ind w:left="720" w:hanging="360"/>
      <w:textAlignment w:val="baseline"/>
    </w:pPr>
    <w:rPr>
      <w:rFonts w:ascii="xzzx" w:hAnsi="xzzx" w:cs="Courier New"/>
    </w:rPr>
  </w:style>
  <w:style w:type="paragraph" w:styleId="List3">
    <w:name w:val="List 3"/>
    <w:basedOn w:val="Normal"/>
    <w:rsid w:val="00C7419F"/>
    <w:pPr>
      <w:widowControl/>
      <w:overflowPunct w:val="0"/>
      <w:adjustRightInd w:val="0"/>
      <w:ind w:left="1080" w:hanging="360"/>
      <w:textAlignment w:val="baseline"/>
    </w:pPr>
    <w:rPr>
      <w:rFonts w:ascii="xzzx" w:hAnsi="xzzx" w:cs="Courier New"/>
    </w:rPr>
  </w:style>
  <w:style w:type="paragraph" w:styleId="ListContinue2">
    <w:name w:val="List Continue 2"/>
    <w:basedOn w:val="Normal"/>
    <w:rsid w:val="00C7419F"/>
    <w:pPr>
      <w:widowControl/>
      <w:overflowPunct w:val="0"/>
      <w:adjustRightInd w:val="0"/>
      <w:spacing w:after="120"/>
      <w:ind w:left="720"/>
      <w:textAlignment w:val="baseline"/>
    </w:pPr>
    <w:rPr>
      <w:rFonts w:ascii="xzzx" w:hAnsi="xzzx" w:cs="Courier New"/>
    </w:rPr>
  </w:style>
  <w:style w:type="paragraph" w:styleId="BodyText2">
    <w:name w:val="Body Text 2"/>
    <w:basedOn w:val="Normal"/>
    <w:link w:val="BodyText2Char"/>
    <w:rsid w:val="00C7419F"/>
    <w:pPr>
      <w:widowControl/>
      <w:overflowPunct w:val="0"/>
      <w:adjustRightInd w:val="0"/>
      <w:jc w:val="center"/>
      <w:textAlignment w:val="baseline"/>
    </w:pPr>
    <w:rPr>
      <w:rFonts w:ascii="Arial" w:hAnsi="Arial" w:cs="Courier New"/>
    </w:rPr>
  </w:style>
  <w:style w:type="character" w:customStyle="1" w:styleId="BodyText2Char">
    <w:name w:val="Body Text 2 Char"/>
    <w:link w:val="BodyText2"/>
    <w:rsid w:val="00C7419F"/>
    <w:rPr>
      <w:rFonts w:ascii="Arial" w:hAnsi="Arial" w:cs="Courier New"/>
    </w:rPr>
  </w:style>
  <w:style w:type="paragraph" w:customStyle="1" w:styleId="1">
    <w:name w:val="1."/>
    <w:basedOn w:val="Normal"/>
    <w:rsid w:val="00C7419F"/>
    <w:pPr>
      <w:widowControl/>
      <w:tabs>
        <w:tab w:val="left" w:pos="2160"/>
      </w:tabs>
      <w:overflowPunct w:val="0"/>
      <w:adjustRightInd w:val="0"/>
      <w:spacing w:after="240"/>
      <w:jc w:val="both"/>
      <w:textAlignment w:val="baseline"/>
    </w:pPr>
    <w:rPr>
      <w:rFonts w:ascii="Arial" w:hAnsi="Arial" w:cs="Courier New"/>
    </w:rPr>
  </w:style>
  <w:style w:type="paragraph" w:customStyle="1" w:styleId="A">
    <w:name w:val="A."/>
    <w:basedOn w:val="Normal"/>
    <w:rsid w:val="00C7419F"/>
    <w:pPr>
      <w:widowControl/>
      <w:tabs>
        <w:tab w:val="left" w:pos="360"/>
        <w:tab w:val="left" w:pos="1440"/>
      </w:tabs>
      <w:overflowPunct w:val="0"/>
      <w:adjustRightInd w:val="0"/>
      <w:spacing w:after="240"/>
      <w:ind w:left="1440" w:hanging="720"/>
      <w:jc w:val="both"/>
      <w:textAlignment w:val="baseline"/>
    </w:pPr>
    <w:rPr>
      <w:rFonts w:ascii="Arial" w:hAnsi="Arial" w:cs="Courier New"/>
    </w:rPr>
  </w:style>
  <w:style w:type="character" w:customStyle="1" w:styleId="ArticleChar">
    <w:name w:val="Article Char"/>
    <w:rsid w:val="00C7419F"/>
    <w:rPr>
      <w:rFonts w:ascii="Courier New" w:hAnsi="Courier New"/>
      <w:caps/>
      <w:noProof w:val="0"/>
      <w:lang w:val="en-US"/>
    </w:rPr>
  </w:style>
  <w:style w:type="character" w:customStyle="1" w:styleId="ArticleBChar">
    <w:name w:val="ArticleB Char"/>
    <w:rsid w:val="00C7419F"/>
    <w:rPr>
      <w:rFonts w:ascii="Courier New" w:hAnsi="Courier New"/>
      <w:b/>
      <w:caps/>
      <w:noProof w:val="0"/>
      <w:lang w:val="en-US"/>
    </w:rPr>
  </w:style>
  <w:style w:type="character" w:customStyle="1" w:styleId="SpecNormalChar">
    <w:name w:val="SpecNormal Char"/>
    <w:rsid w:val="00C7419F"/>
    <w:rPr>
      <w:rFonts w:ascii="Courier New" w:hAnsi="Courier New"/>
      <w:noProof w:val="0"/>
      <w:lang w:val="en-US"/>
    </w:rPr>
  </w:style>
  <w:style w:type="paragraph" w:styleId="DocumentMap">
    <w:name w:val="Document Map"/>
    <w:basedOn w:val="Normal"/>
    <w:link w:val="DocumentMapChar"/>
    <w:rsid w:val="00C7419F"/>
    <w:pPr>
      <w:widowControl/>
      <w:shd w:val="clear" w:color="auto" w:fill="000080"/>
      <w:overflowPunct w:val="0"/>
      <w:adjustRightInd w:val="0"/>
      <w:spacing w:after="120"/>
      <w:textAlignment w:val="baseline"/>
    </w:pPr>
    <w:rPr>
      <w:rFonts w:ascii="Tahoma" w:hAnsi="Tahoma" w:cs="Tahoma"/>
    </w:rPr>
  </w:style>
  <w:style w:type="character" w:customStyle="1" w:styleId="DocumentMapChar">
    <w:name w:val="Document Map Char"/>
    <w:link w:val="DocumentMap"/>
    <w:rsid w:val="00C7419F"/>
    <w:rPr>
      <w:rFonts w:ascii="Tahoma" w:hAnsi="Tahoma" w:cs="Tahoma"/>
      <w:shd w:val="clear" w:color="auto" w:fill="000080"/>
    </w:rPr>
  </w:style>
  <w:style w:type="paragraph" w:customStyle="1" w:styleId="SCT">
    <w:name w:val="SCT"/>
    <w:basedOn w:val="Normal"/>
    <w:rsid w:val="00C7419F"/>
    <w:pPr>
      <w:widowControl/>
      <w:autoSpaceDE/>
      <w:autoSpaceDN/>
      <w:spacing w:before="240"/>
      <w:jc w:val="both"/>
    </w:pPr>
    <w:rPr>
      <w:rFonts w:cs="Courier New"/>
      <w:b/>
      <w:caps/>
      <w:sz w:val="32"/>
    </w:rPr>
  </w:style>
  <w:style w:type="paragraph" w:styleId="CommentSubject">
    <w:name w:val="annotation subject"/>
    <w:basedOn w:val="CommentText"/>
    <w:next w:val="CommentText"/>
    <w:link w:val="CommentSubjectChar"/>
    <w:rsid w:val="00C7419F"/>
    <w:pPr>
      <w:overflowPunct w:val="0"/>
      <w:autoSpaceDE w:val="0"/>
      <w:autoSpaceDN w:val="0"/>
      <w:adjustRightInd w:val="0"/>
      <w:textAlignment w:val="baseline"/>
    </w:pPr>
    <w:rPr>
      <w:b/>
      <w:bCs/>
    </w:rPr>
  </w:style>
  <w:style w:type="character" w:customStyle="1" w:styleId="CommentSubjectChar">
    <w:name w:val="Comment Subject Char"/>
    <w:link w:val="CommentSubject"/>
    <w:rsid w:val="00C7419F"/>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29</Pages>
  <Words>7995</Words>
  <Characters>45576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Section 26 32 13, Engine Generators</vt:lpstr>
    </vt:vector>
  </TitlesOfParts>
  <Company>Veteran Affairs</Company>
  <LinksUpToDate>false</LinksUpToDate>
  <CharactersWithSpaces>53465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32 13, Engine Generators</dc:title>
  <dc:subject>Master Construction Specifications</dc:subject>
  <dc:creator>Department of Veterans Affairs, Office of Construction and Facilities Management, Facilities Standards Service</dc:creator>
  <cp:keywords>generators, fuel tanks, paralleling</cp:keywords>
  <cp:lastModifiedBy>Bunn, Elizabeth (CFM)</cp:lastModifiedBy>
  <cp:revision>4</cp:revision>
  <cp:lastPrinted>2015-06-17T14:09:00Z</cp:lastPrinted>
  <dcterms:created xsi:type="dcterms:W3CDTF">2022-10-13T17:25:00Z</dcterms:created>
  <dcterms:modified xsi:type="dcterms:W3CDTF">2022-10-31T18:35:00Z</dcterms:modified>
</cp:coreProperties>
</file>