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CCD8" w14:textId="77777777" w:rsidR="001D4F1C" w:rsidRDefault="00037402">
      <w:pPr>
        <w:pStyle w:val="SpecTitle"/>
      </w:pPr>
      <w:r>
        <w:t>SECTION 26 09</w:t>
      </w:r>
      <w:r w:rsidR="001D4F1C" w:rsidRPr="001D4F1C">
        <w:t xml:space="preserve"> </w:t>
      </w:r>
      <w:r>
        <w:t>23</w:t>
      </w:r>
      <w:r>
        <w:br/>
        <w:t>LIGHTING CONTROLS</w:t>
      </w:r>
    </w:p>
    <w:p w14:paraId="4DAB6491" w14:textId="77777777" w:rsidR="00C22D0F" w:rsidRDefault="003505F5">
      <w:pPr>
        <w:pStyle w:val="SpecNote"/>
      </w:pPr>
      <w:r>
        <w:t>SPEC WRITER NOTE:</w:t>
      </w:r>
    </w:p>
    <w:p w14:paraId="433DF04F" w14:textId="77777777" w:rsidR="003505F5" w:rsidRDefault="003505F5" w:rsidP="00C22D0F">
      <w:pPr>
        <w:pStyle w:val="SpecNote"/>
        <w:numPr>
          <w:ilvl w:val="0"/>
          <w:numId w:val="5"/>
        </w:numPr>
      </w:pPr>
      <w:r>
        <w:t>Delete between //</w:t>
      </w:r>
      <w:r>
        <w:noBreakHyphen/>
      </w:r>
      <w:r>
        <w:noBreakHyphen/>
      </w:r>
      <w:r>
        <w:noBreakHyphen/>
      </w:r>
      <w:r>
        <w:noBreakHyphen/>
        <w:t>// if not applicable to project. Also</w:t>
      </w:r>
      <w:r w:rsidR="00113AA3">
        <w:t>,</w:t>
      </w:r>
      <w:r>
        <w:t xml:space="preserve"> delete any other item or paragraph not applicable to the section and renumber the paragraphs. Coordinate with drawing schedules. </w:t>
      </w:r>
    </w:p>
    <w:p w14:paraId="3A38D42D" w14:textId="77777777" w:rsidR="003505F5" w:rsidRDefault="003505F5">
      <w:pPr>
        <w:pStyle w:val="SpecNote"/>
      </w:pPr>
    </w:p>
    <w:p w14:paraId="31309525" w14:textId="77777777" w:rsidR="003505F5" w:rsidRDefault="003505F5">
      <w:pPr>
        <w:pStyle w:val="ArticleB"/>
      </w:pPr>
      <w:r>
        <w:t xml:space="preserve">PART 1 </w:t>
      </w:r>
      <w:r w:rsidR="0001303C">
        <w:t>-</w:t>
      </w:r>
      <w:r>
        <w:t xml:space="preserve"> GENERAL </w:t>
      </w:r>
    </w:p>
    <w:p w14:paraId="2FD67B44" w14:textId="77777777" w:rsidR="003505F5" w:rsidRDefault="003505F5">
      <w:pPr>
        <w:pStyle w:val="ArticleB"/>
      </w:pPr>
      <w:r>
        <w:t>1.1 DESCRIPTION</w:t>
      </w:r>
    </w:p>
    <w:p w14:paraId="5243BCD7" w14:textId="77777777" w:rsidR="003505F5" w:rsidRDefault="003505F5">
      <w:pPr>
        <w:pStyle w:val="Level1"/>
      </w:pPr>
      <w:r>
        <w:tab/>
        <w:t xml:space="preserve">This section specifies the furnishing, </w:t>
      </w:r>
      <w:proofErr w:type="gramStart"/>
      <w:r>
        <w:t>inst</w:t>
      </w:r>
      <w:r w:rsidR="00037402">
        <w:t>allation</w:t>
      </w:r>
      <w:proofErr w:type="gramEnd"/>
      <w:r w:rsidR="00037402">
        <w:t xml:space="preserve"> and connection of the </w:t>
      </w:r>
      <w:r>
        <w:t xml:space="preserve">lighting </w:t>
      </w:r>
      <w:r w:rsidR="00037402">
        <w:t>controls</w:t>
      </w:r>
      <w:r>
        <w:t xml:space="preserve">. </w:t>
      </w:r>
    </w:p>
    <w:p w14:paraId="0BB0557B" w14:textId="77777777" w:rsidR="003505F5" w:rsidRDefault="003505F5">
      <w:pPr>
        <w:pStyle w:val="ArticleB"/>
      </w:pPr>
      <w:r>
        <w:t xml:space="preserve">1.2 RELATED WORK </w:t>
      </w:r>
    </w:p>
    <w:p w14:paraId="06CC0D34" w14:textId="77777777" w:rsidR="003777D5" w:rsidRDefault="009C7072">
      <w:pPr>
        <w:pStyle w:val="Level1"/>
      </w:pPr>
      <w:r>
        <w:t>A</w:t>
      </w:r>
      <w:r w:rsidR="00912FDD">
        <w:t>.</w:t>
      </w:r>
      <w:r w:rsidR="00912FDD">
        <w:tab/>
      </w:r>
      <w:r w:rsidR="003777D5" w:rsidRPr="003777D5">
        <w:t>S</w:t>
      </w:r>
      <w:r w:rsidR="003777D5">
        <w:t>ection</w:t>
      </w:r>
      <w:r w:rsidR="003777D5" w:rsidRPr="003777D5">
        <w:t xml:space="preserve"> 23 09 23</w:t>
      </w:r>
      <w:r w:rsidR="003777D5">
        <w:t>,</w:t>
      </w:r>
      <w:r w:rsidR="003777D5" w:rsidRPr="003777D5">
        <w:t xml:space="preserve"> DIRECT-DIGITAL CONTROL SYSTEM FOR HVAC</w:t>
      </w:r>
      <w:r w:rsidR="003777D5">
        <w:t>: Interface of lighting controls with HVAC control systems.</w:t>
      </w:r>
    </w:p>
    <w:p w14:paraId="5D233C3C" w14:textId="77777777" w:rsidR="003505F5" w:rsidRDefault="003777D5">
      <w:pPr>
        <w:pStyle w:val="Level1"/>
      </w:pPr>
      <w:r>
        <w:t>B.</w:t>
      </w:r>
      <w:r>
        <w:tab/>
      </w:r>
      <w:r w:rsidR="001D4F1C" w:rsidRPr="001D4F1C">
        <w:t>Section 26 05 11, REQUIREMENTS FOR ELECTRICAL INSTALLATIONS</w:t>
      </w:r>
      <w:r w:rsidR="003505F5">
        <w:t xml:space="preserve">: General requirements that are common to more than one section of </w:t>
      </w:r>
      <w:r w:rsidR="001D4F1C" w:rsidRPr="001D4F1C">
        <w:t>Division 26</w:t>
      </w:r>
      <w:r w:rsidR="003505F5">
        <w:t xml:space="preserve">. </w:t>
      </w:r>
    </w:p>
    <w:p w14:paraId="2BCABA6A" w14:textId="77777777" w:rsidR="003505F5" w:rsidRDefault="003777D5">
      <w:pPr>
        <w:pStyle w:val="Level1"/>
      </w:pPr>
      <w:r>
        <w:t>C</w:t>
      </w:r>
      <w:r w:rsidR="003505F5">
        <w:t>.</w:t>
      </w:r>
      <w:r w:rsidR="003505F5">
        <w:tab/>
      </w:r>
      <w:r w:rsidR="001D4F1C" w:rsidRPr="001D4F1C">
        <w:t>Section 26 05 1</w:t>
      </w:r>
      <w:r w:rsidR="00850834">
        <w:t>9</w:t>
      </w:r>
      <w:r w:rsidR="001D4F1C" w:rsidRPr="001D4F1C">
        <w:t>, LOW-VOLTAGE ELECTRICAL POWER CONDUCTORS AND CABLES (600 VOLTS AND BELOW)</w:t>
      </w:r>
      <w:r w:rsidR="003505F5">
        <w:t xml:space="preserve">: Cables and wiring. </w:t>
      </w:r>
    </w:p>
    <w:p w14:paraId="1B5E4E93" w14:textId="77777777" w:rsidR="00A85D09" w:rsidRDefault="003777D5" w:rsidP="00A85D09">
      <w:pPr>
        <w:pStyle w:val="Level1"/>
      </w:pPr>
      <w:r>
        <w:t>D</w:t>
      </w:r>
      <w:r w:rsidR="00A85D09">
        <w:t>.</w:t>
      </w:r>
      <w:r w:rsidR="00A85D09">
        <w:tab/>
      </w:r>
      <w:r w:rsidR="00A85D09" w:rsidRPr="001D4F1C">
        <w:t>Section 26 05 26, GROUNDING AND BONDING FOR ELECTRICAL SYSTEMS</w:t>
      </w:r>
      <w:r w:rsidR="00A85D09">
        <w:t xml:space="preserve">: Requirements for personnel safety and to provide a low impedance path to ground for possible ground fault currents. </w:t>
      </w:r>
    </w:p>
    <w:p w14:paraId="0BF91D9F" w14:textId="77777777" w:rsidR="002B4CC6" w:rsidRDefault="003777D5" w:rsidP="00A85D09">
      <w:pPr>
        <w:pStyle w:val="Level1"/>
      </w:pPr>
      <w:r>
        <w:t>E</w:t>
      </w:r>
      <w:r w:rsidR="002B4CC6">
        <w:t>.</w:t>
      </w:r>
      <w:r w:rsidR="002B4CC6">
        <w:tab/>
        <w:t xml:space="preserve">Section </w:t>
      </w:r>
      <w:r w:rsidR="00D222BC">
        <w:t xml:space="preserve">26 </w:t>
      </w:r>
      <w:r w:rsidR="002B4CC6">
        <w:t>2</w:t>
      </w:r>
      <w:r w:rsidR="00D222BC">
        <w:t>4</w:t>
      </w:r>
      <w:r w:rsidR="002B4CC6">
        <w:t xml:space="preserve"> 16, PANELBOARDS: </w:t>
      </w:r>
      <w:r w:rsidR="00811734">
        <w:t>P</w:t>
      </w:r>
      <w:r w:rsidR="002B4CC6">
        <w:t>anelboard enclosure and interior bussing used for lighting control panels.</w:t>
      </w:r>
    </w:p>
    <w:p w14:paraId="6EF2036C" w14:textId="77777777" w:rsidR="003505F5" w:rsidRDefault="003777D5">
      <w:pPr>
        <w:pStyle w:val="Level1"/>
      </w:pPr>
      <w:r>
        <w:t>F</w:t>
      </w:r>
      <w:r w:rsidR="003505F5">
        <w:t>.</w:t>
      </w:r>
      <w:r w:rsidR="003505F5">
        <w:tab/>
      </w:r>
      <w:r w:rsidR="001D4F1C" w:rsidRPr="001D4F1C">
        <w:t>Section 26 27 26, WIRING DEVICES</w:t>
      </w:r>
      <w:r w:rsidR="003505F5">
        <w:t xml:space="preserve">: Wiring devices used </w:t>
      </w:r>
      <w:r w:rsidR="00E64515">
        <w:t>for control</w:t>
      </w:r>
      <w:r w:rsidR="003505F5">
        <w:t xml:space="preserve"> of the lighting systems.</w:t>
      </w:r>
    </w:p>
    <w:p w14:paraId="557A3BF2" w14:textId="77777777" w:rsidR="00CD1C2C" w:rsidRDefault="00CD1C2C" w:rsidP="00CD1C2C">
      <w:pPr>
        <w:pStyle w:val="Level1"/>
      </w:pPr>
      <w:r>
        <w:t>G.</w:t>
      </w:r>
      <w:r>
        <w:tab/>
        <w:t>Section 26 51 00, INTERIOR LIGHTING: Luminaire ballast and drivers used in control of lighting systems.</w:t>
      </w:r>
    </w:p>
    <w:p w14:paraId="4D5A9A8A" w14:textId="77777777" w:rsidR="00EC2440" w:rsidRPr="00EC2440" w:rsidRDefault="00EC2440" w:rsidP="003013BE">
      <w:pPr>
        <w:pStyle w:val="ArticleB"/>
      </w:pPr>
      <w:r w:rsidRPr="00EC2440">
        <w:t>1.3 qualITY ASSURANCE</w:t>
      </w:r>
    </w:p>
    <w:p w14:paraId="27E781FE" w14:textId="77777777" w:rsidR="00AD1462" w:rsidRPr="00AD1462" w:rsidRDefault="00AD1462" w:rsidP="002623A4">
      <w:pPr>
        <w:pStyle w:val="Level1"/>
      </w:pPr>
      <w:r w:rsidRPr="00AD1462">
        <w:t>A.</w:t>
      </w:r>
      <w:r w:rsidRPr="00AD1462">
        <w:tab/>
        <w:t>Quality Assurance shall be in accordance with Paragraph, QUALIFICATIONS (PRODUCTS AND SERVICES) in Section 26 05 11, REQUIREMENTS FOR ELECTRICAL INSTALLATIONS.</w:t>
      </w:r>
    </w:p>
    <w:p w14:paraId="7772A94A" w14:textId="77777777" w:rsidR="00EE395D" w:rsidRPr="00EE395D" w:rsidRDefault="00EE395D" w:rsidP="00F77524">
      <w:pPr>
        <w:pStyle w:val="ArticleB"/>
      </w:pPr>
      <w:r w:rsidRPr="00EE395D">
        <w:t>1.4 SUBMITTALS</w:t>
      </w:r>
    </w:p>
    <w:p w14:paraId="04D568AF" w14:textId="77777777" w:rsidR="000F669B" w:rsidRPr="000F669B" w:rsidRDefault="000F669B" w:rsidP="002623A4">
      <w:pPr>
        <w:pStyle w:val="Level1"/>
      </w:pPr>
      <w:r w:rsidRPr="000F669B">
        <w:t>A.</w:t>
      </w:r>
      <w:r w:rsidRPr="000F669B">
        <w:tab/>
        <w:t>Submit in accordance with Paragraph, SUBMITTALS in Section 26 05 11, REQUIREMENTS FOR ELECTRICAL INSTALLATIONS, and the following requirements:</w:t>
      </w:r>
    </w:p>
    <w:p w14:paraId="0A1DAB2A" w14:textId="77777777" w:rsidR="00EE395D" w:rsidRPr="00EE395D" w:rsidRDefault="00EE395D" w:rsidP="007F1E0A">
      <w:pPr>
        <w:pStyle w:val="Level2"/>
      </w:pPr>
      <w:r w:rsidRPr="00EE395D">
        <w:t>1.</w:t>
      </w:r>
      <w:r w:rsidRPr="00EE395D">
        <w:tab/>
        <w:t>Shop Drawings:</w:t>
      </w:r>
    </w:p>
    <w:p w14:paraId="2F3C1678" w14:textId="77777777" w:rsidR="00EE395D" w:rsidRPr="00EE395D" w:rsidRDefault="00EE395D" w:rsidP="007F1E0A">
      <w:pPr>
        <w:pStyle w:val="Level3"/>
      </w:pPr>
      <w:r w:rsidRPr="00EE395D">
        <w:lastRenderedPageBreak/>
        <w:t>a.</w:t>
      </w:r>
      <w:r w:rsidRPr="00EE395D">
        <w:tab/>
        <w:t xml:space="preserve">Submit the following information for each type of lighting </w:t>
      </w:r>
      <w:r w:rsidR="008B222B">
        <w:t>controls</w:t>
      </w:r>
      <w:r w:rsidRPr="00EE395D">
        <w:t>.</w:t>
      </w:r>
    </w:p>
    <w:p w14:paraId="2F36B384" w14:textId="77777777" w:rsidR="008B222B" w:rsidRDefault="00EE395D" w:rsidP="007F1E0A">
      <w:pPr>
        <w:pStyle w:val="Level3"/>
      </w:pPr>
      <w:r w:rsidRPr="00EE395D">
        <w:t>b.</w:t>
      </w:r>
      <w:r w:rsidRPr="00EE395D">
        <w:tab/>
        <w:t>Mat</w:t>
      </w:r>
      <w:r w:rsidR="008B222B">
        <w:t>erial and construction details</w:t>
      </w:r>
      <w:r w:rsidRPr="00EE395D">
        <w:t>.</w:t>
      </w:r>
    </w:p>
    <w:p w14:paraId="60919216" w14:textId="77777777" w:rsidR="00EE395D" w:rsidRPr="00EE395D" w:rsidRDefault="008B222B" w:rsidP="007F1E0A">
      <w:pPr>
        <w:pStyle w:val="Level3"/>
      </w:pPr>
      <w:r>
        <w:t>c.</w:t>
      </w:r>
      <w:r w:rsidR="005137CD">
        <w:tab/>
      </w:r>
      <w:r w:rsidR="00EE395D" w:rsidRPr="00EE395D">
        <w:t>Physical dimensions and description.</w:t>
      </w:r>
    </w:p>
    <w:p w14:paraId="4B9E4C9A" w14:textId="77777777" w:rsidR="00EE395D" w:rsidRPr="00EE395D" w:rsidRDefault="00EE395D" w:rsidP="007F1E0A">
      <w:pPr>
        <w:pStyle w:val="Level3"/>
      </w:pPr>
      <w:r w:rsidRPr="00EE395D">
        <w:t>d.</w:t>
      </w:r>
      <w:r w:rsidRPr="00EE395D">
        <w:tab/>
        <w:t>Wiring schematic and connection diagram.</w:t>
      </w:r>
    </w:p>
    <w:p w14:paraId="12ED9E65" w14:textId="77777777" w:rsidR="00EE395D" w:rsidRPr="00EE395D" w:rsidRDefault="00EE395D" w:rsidP="007F1E0A">
      <w:pPr>
        <w:pStyle w:val="Level3"/>
      </w:pPr>
      <w:r w:rsidRPr="00EE395D">
        <w:t>e.</w:t>
      </w:r>
      <w:r w:rsidRPr="00EE395D">
        <w:tab/>
        <w:t>Installation details.</w:t>
      </w:r>
    </w:p>
    <w:p w14:paraId="40E23221" w14:textId="77777777" w:rsidR="00EE395D" w:rsidRPr="00EE395D" w:rsidRDefault="00EE395D" w:rsidP="007F1E0A">
      <w:pPr>
        <w:pStyle w:val="Level2"/>
      </w:pPr>
      <w:r w:rsidRPr="00EE395D">
        <w:t>2.</w:t>
      </w:r>
      <w:r w:rsidRPr="00EE395D">
        <w:tab/>
        <w:t xml:space="preserve">Manuals: </w:t>
      </w:r>
    </w:p>
    <w:p w14:paraId="40A9E09F" w14:textId="77777777" w:rsidR="00EE395D" w:rsidRPr="00EE395D" w:rsidRDefault="00EE395D" w:rsidP="007F1E0A">
      <w:pPr>
        <w:pStyle w:val="Level3"/>
      </w:pPr>
      <w:r w:rsidRPr="00EE395D">
        <w:t>a.</w:t>
      </w:r>
      <w:r w:rsidRPr="00EE395D">
        <w:tab/>
        <w:t>Submit, simultaneously with the shop drawings, complete maintenance and operating manuals, including technical data sheets, wiring diagrams, and information for ordering replacement parts.</w:t>
      </w:r>
    </w:p>
    <w:p w14:paraId="501B1C49" w14:textId="77777777" w:rsidR="00EE395D" w:rsidRPr="00EE395D" w:rsidRDefault="00EE395D" w:rsidP="007F1E0A">
      <w:pPr>
        <w:pStyle w:val="Level3"/>
      </w:pPr>
      <w:r w:rsidRPr="00EE395D">
        <w:t>b.</w:t>
      </w:r>
      <w:r w:rsidRPr="00EE395D">
        <w:tab/>
        <w:t>If changes have been made to the maintenance and operating manuals originally submitted, submit updated maintenance and operating manuals two weeks prior to the final inspection.</w:t>
      </w:r>
    </w:p>
    <w:p w14:paraId="3B190545" w14:textId="77777777" w:rsidR="00EE395D" w:rsidRPr="00EE395D" w:rsidRDefault="00EE395D" w:rsidP="007F1E0A">
      <w:pPr>
        <w:pStyle w:val="Level2"/>
      </w:pPr>
      <w:r w:rsidRPr="00EE395D">
        <w:t>3.</w:t>
      </w:r>
      <w:r w:rsidRPr="00EE395D">
        <w:tab/>
        <w:t>Certifications:</w:t>
      </w:r>
      <w:r w:rsidR="00811734">
        <w:t xml:space="preserve"> </w:t>
      </w:r>
      <w:r w:rsidRPr="00EE395D">
        <w:t xml:space="preserve"> Two weeks prior to final inspection, submit the following. </w:t>
      </w:r>
    </w:p>
    <w:p w14:paraId="49EBFF5C" w14:textId="77777777" w:rsidR="00EE395D" w:rsidRPr="00EE395D" w:rsidRDefault="00EE395D" w:rsidP="007F1E0A">
      <w:pPr>
        <w:pStyle w:val="Level3"/>
      </w:pPr>
      <w:r w:rsidRPr="00EE395D">
        <w:t>a.</w:t>
      </w:r>
      <w:r w:rsidRPr="00EE395D">
        <w:tab/>
        <w:t xml:space="preserve">Certification by the Contractor that the lighting </w:t>
      </w:r>
      <w:r w:rsidR="008B222B">
        <w:t xml:space="preserve">control </w:t>
      </w:r>
      <w:r w:rsidRPr="00EE395D">
        <w:t>systems have been properly installed and tested.</w:t>
      </w:r>
    </w:p>
    <w:p w14:paraId="7DB03759" w14:textId="77777777" w:rsidR="003505F5" w:rsidRDefault="003505F5">
      <w:pPr>
        <w:pStyle w:val="ArticleB"/>
      </w:pPr>
      <w:r>
        <w:t>1.5 APPLICABLE PUBLICATIONS</w:t>
      </w:r>
    </w:p>
    <w:p w14:paraId="6C4843BF" w14:textId="77777777" w:rsidR="00645D4F" w:rsidRDefault="003505F5" w:rsidP="00645D4F">
      <w:pPr>
        <w:pStyle w:val="Level1"/>
      </w:pPr>
      <w:r>
        <w:t>A.</w:t>
      </w:r>
      <w:r>
        <w:tab/>
        <w:t>Publications listed below (including amendments, addenda, revisions, supplements, and errata) form a part of this specification to the extent referenced. Publications are referenced in the text by designation only.</w:t>
      </w:r>
    </w:p>
    <w:p w14:paraId="2B5BDE50" w14:textId="77777777" w:rsidR="00236C18" w:rsidRDefault="008923A6" w:rsidP="00236C18">
      <w:pPr>
        <w:pStyle w:val="Level1"/>
        <w:keepNext/>
      </w:pPr>
      <w:r>
        <w:t>B</w:t>
      </w:r>
      <w:r w:rsidR="00236C18">
        <w:t>.</w:t>
      </w:r>
      <w:r w:rsidR="00236C18">
        <w:tab/>
        <w:t>National Electrical Manufacturer's Association (NEMA)</w:t>
      </w:r>
      <w:r w:rsidR="002D6610">
        <w:t>:</w:t>
      </w:r>
    </w:p>
    <w:p w14:paraId="7E6C7A80" w14:textId="5813FB32" w:rsidR="00645D4F" w:rsidRDefault="00236C18" w:rsidP="00236C18">
      <w:pPr>
        <w:pStyle w:val="Pubs"/>
        <w:rPr>
          <w:spacing w:val="-12"/>
          <w:w w:val="110"/>
        </w:rPr>
      </w:pPr>
      <w:r>
        <w:t>C136.10</w:t>
      </w:r>
      <w:r w:rsidR="00C47BD7">
        <w:t>-1</w:t>
      </w:r>
      <w:r w:rsidR="00FE5031">
        <w:t>7</w:t>
      </w:r>
      <w:r>
        <w:tab/>
      </w:r>
      <w:r w:rsidR="00645D4F">
        <w:rPr>
          <w:spacing w:val="-12"/>
          <w:w w:val="110"/>
        </w:rPr>
        <w:t>American National Standard for</w:t>
      </w:r>
      <w:r>
        <w:rPr>
          <w:spacing w:val="-12"/>
          <w:w w:val="110"/>
        </w:rPr>
        <w:t xml:space="preserve"> </w:t>
      </w:r>
      <w:r w:rsidR="00645D4F">
        <w:rPr>
          <w:spacing w:val="-16"/>
          <w:w w:val="110"/>
        </w:rPr>
        <w:t xml:space="preserve">Roadway </w:t>
      </w:r>
      <w:r w:rsidR="00C47BD7">
        <w:rPr>
          <w:spacing w:val="-16"/>
          <w:w w:val="110"/>
        </w:rPr>
        <w:t xml:space="preserve">and Area </w:t>
      </w:r>
      <w:r w:rsidR="00645D4F">
        <w:rPr>
          <w:spacing w:val="-16"/>
          <w:w w:val="110"/>
        </w:rPr>
        <w:t>Lighting Equipment</w:t>
      </w:r>
      <w:r w:rsidR="00C47BD7">
        <w:rPr>
          <w:rFonts w:ascii="Calibri" w:hAnsi="Calibri"/>
          <w:spacing w:val="-16"/>
          <w:w w:val="110"/>
        </w:rPr>
        <w:t>—</w:t>
      </w:r>
      <w:r w:rsidR="00645D4F">
        <w:rPr>
          <w:spacing w:val="-16"/>
          <w:w w:val="110"/>
        </w:rPr>
        <w:t xml:space="preserve">Locking-Type </w:t>
      </w:r>
      <w:r w:rsidR="00645D4F">
        <w:rPr>
          <w:w w:val="110"/>
        </w:rPr>
        <w:t xml:space="preserve">Photocontrol Devices and Mating </w:t>
      </w:r>
      <w:r w:rsidR="00645D4F">
        <w:rPr>
          <w:spacing w:val="-12"/>
          <w:w w:val="110"/>
        </w:rPr>
        <w:t>Receptacles</w:t>
      </w:r>
      <w:r w:rsidR="00C47BD7">
        <w:rPr>
          <w:rFonts w:ascii="Calibri" w:hAnsi="Calibri"/>
          <w:spacing w:val="-12"/>
          <w:w w:val="110"/>
        </w:rPr>
        <w:t>—</w:t>
      </w:r>
      <w:r w:rsidR="00645D4F">
        <w:rPr>
          <w:spacing w:val="-12"/>
          <w:w w:val="110"/>
        </w:rPr>
        <w:t>Physical and Electrical Interchangeability and Testing</w:t>
      </w:r>
    </w:p>
    <w:p w14:paraId="22A47FBB" w14:textId="4D167246" w:rsidR="00645D4F" w:rsidRDefault="00236C18" w:rsidP="00236C18">
      <w:pPr>
        <w:pStyle w:val="Pubs"/>
        <w:rPr>
          <w:spacing w:val="-4"/>
          <w:w w:val="110"/>
        </w:rPr>
      </w:pPr>
      <w:r>
        <w:t>ICS-1</w:t>
      </w:r>
      <w:r w:rsidR="001D00C5">
        <w:t>-</w:t>
      </w:r>
      <w:r w:rsidR="009B0074">
        <w:t>00(R2015)</w:t>
      </w:r>
      <w:r>
        <w:tab/>
      </w:r>
      <w:r>
        <w:rPr>
          <w:spacing w:val="-12"/>
          <w:w w:val="110"/>
        </w:rPr>
        <w:t>S</w:t>
      </w:r>
      <w:r w:rsidR="00645D4F">
        <w:rPr>
          <w:spacing w:val="-12"/>
          <w:w w:val="110"/>
        </w:rPr>
        <w:t>tandard for</w:t>
      </w:r>
      <w:r>
        <w:rPr>
          <w:spacing w:val="-12"/>
          <w:w w:val="110"/>
        </w:rPr>
        <w:t xml:space="preserve"> </w:t>
      </w:r>
      <w:r w:rsidR="00645D4F">
        <w:rPr>
          <w:spacing w:val="-16"/>
          <w:w w:val="110"/>
        </w:rPr>
        <w:t xml:space="preserve">Industrial Control and Systems General </w:t>
      </w:r>
      <w:r w:rsidR="00645D4F">
        <w:rPr>
          <w:spacing w:val="-4"/>
          <w:w w:val="110"/>
        </w:rPr>
        <w:t>Requirements</w:t>
      </w:r>
    </w:p>
    <w:p w14:paraId="1BC4ECE5" w14:textId="0C9351A8" w:rsidR="00645D4F" w:rsidRDefault="00236C18" w:rsidP="00236C18">
      <w:pPr>
        <w:pStyle w:val="Pubs"/>
      </w:pPr>
      <w:r w:rsidRPr="00236C18">
        <w:t>ICS-2</w:t>
      </w:r>
      <w:r w:rsidR="001D00C5">
        <w:t>-</w:t>
      </w:r>
      <w:r w:rsidR="00E33AF7">
        <w:t>00(R2020)</w:t>
      </w:r>
      <w:r>
        <w:tab/>
      </w:r>
      <w:r w:rsidR="00645D4F" w:rsidRPr="00236C18">
        <w:t xml:space="preserve">Standard for Industrial Control and Systems Controllers, Contractors, and Overload Relays Rated </w:t>
      </w:r>
      <w:r w:rsidR="00004BB7">
        <w:t>600 Volts</w:t>
      </w:r>
    </w:p>
    <w:p w14:paraId="6CC0DD5D" w14:textId="5C87EB44" w:rsidR="00645D4F" w:rsidRDefault="00236C18" w:rsidP="00236C18">
      <w:pPr>
        <w:pStyle w:val="Pubs"/>
        <w:rPr>
          <w:spacing w:val="-12"/>
          <w:w w:val="110"/>
        </w:rPr>
      </w:pPr>
      <w:r>
        <w:t>ICS-6</w:t>
      </w:r>
      <w:r w:rsidR="001D00C5">
        <w:t>-</w:t>
      </w:r>
      <w:r w:rsidR="00C77D83">
        <w:t>93(R2016)</w:t>
      </w:r>
      <w:r>
        <w:tab/>
      </w:r>
      <w:r>
        <w:rPr>
          <w:spacing w:val="-12"/>
          <w:w w:val="110"/>
        </w:rPr>
        <w:t>S</w:t>
      </w:r>
      <w:r w:rsidR="00645D4F">
        <w:rPr>
          <w:spacing w:val="-14"/>
          <w:w w:val="110"/>
        </w:rPr>
        <w:t>tandard for Industrial</w:t>
      </w:r>
      <w:r>
        <w:rPr>
          <w:spacing w:val="-14"/>
          <w:w w:val="110"/>
        </w:rPr>
        <w:t xml:space="preserve"> </w:t>
      </w:r>
      <w:r w:rsidR="00645D4F">
        <w:rPr>
          <w:spacing w:val="-12"/>
          <w:w w:val="110"/>
        </w:rPr>
        <w:t>Controls and Systems Enclosures</w:t>
      </w:r>
    </w:p>
    <w:p w14:paraId="3DF92043" w14:textId="77777777" w:rsidR="00A2783D" w:rsidRPr="00A2783D" w:rsidRDefault="00C45EAB" w:rsidP="002623A4">
      <w:pPr>
        <w:pStyle w:val="Level1"/>
      </w:pPr>
      <w:r>
        <w:t>C</w:t>
      </w:r>
      <w:r w:rsidR="00C47BD7">
        <w:t>.</w:t>
      </w:r>
      <w:r w:rsidR="00C47BD7">
        <w:tab/>
      </w:r>
      <w:r w:rsidR="00A2783D" w:rsidRPr="00A2783D">
        <w:t xml:space="preserve">National Fire Protection Association (NFPA): </w:t>
      </w:r>
    </w:p>
    <w:p w14:paraId="19577E56" w14:textId="1ADA3AF2" w:rsidR="001D00C5" w:rsidRDefault="00A2783D" w:rsidP="00653DD0">
      <w:pPr>
        <w:pStyle w:val="Pubs"/>
        <w:rPr>
          <w:spacing w:val="-12"/>
          <w:w w:val="110"/>
        </w:rPr>
      </w:pPr>
      <w:r w:rsidRPr="00A2783D">
        <w:t>70-</w:t>
      </w:r>
      <w:r w:rsidR="00C77D83">
        <w:t>2</w:t>
      </w:r>
      <w:r w:rsidR="002870BA">
        <w:t>3</w:t>
      </w:r>
      <w:r w:rsidRPr="00A2783D">
        <w:tab/>
        <w:t xml:space="preserve">National Electrical Code (NEC) </w:t>
      </w:r>
    </w:p>
    <w:p w14:paraId="4C967478" w14:textId="77777777" w:rsidR="00236C18" w:rsidRDefault="00C45EAB" w:rsidP="00236C18">
      <w:pPr>
        <w:pStyle w:val="Level1"/>
      </w:pPr>
      <w:r>
        <w:t>D</w:t>
      </w:r>
      <w:r w:rsidR="00236C18">
        <w:t>.</w:t>
      </w:r>
      <w:r w:rsidR="00236C18">
        <w:tab/>
        <w:t xml:space="preserve">Underwriters Laboratories, Inc. (UL): </w:t>
      </w:r>
    </w:p>
    <w:p w14:paraId="42FF0785" w14:textId="411410BC" w:rsidR="00645D4F" w:rsidRPr="00E315A1" w:rsidRDefault="00236C18" w:rsidP="00E315A1">
      <w:pPr>
        <w:pStyle w:val="Pubs"/>
      </w:pPr>
      <w:r w:rsidRPr="00E315A1">
        <w:lastRenderedPageBreak/>
        <w:t>20</w:t>
      </w:r>
      <w:r w:rsidR="009B028B">
        <w:t>-1</w:t>
      </w:r>
      <w:r w:rsidR="00585AE0">
        <w:t>8</w:t>
      </w:r>
      <w:r w:rsidRPr="00E315A1">
        <w:tab/>
        <w:t>S</w:t>
      </w:r>
      <w:r w:rsidR="00645D4F" w:rsidRPr="00E315A1">
        <w:t>tandard for</w:t>
      </w:r>
      <w:r w:rsidRPr="00E315A1">
        <w:t xml:space="preserve"> </w:t>
      </w:r>
      <w:r w:rsidR="00645D4F" w:rsidRPr="00E315A1">
        <w:t>General-Use Snap Switches</w:t>
      </w:r>
    </w:p>
    <w:p w14:paraId="4CD050AF" w14:textId="77777777" w:rsidR="009B028B" w:rsidRDefault="009B028B" w:rsidP="009B028B">
      <w:pPr>
        <w:pStyle w:val="Pubs"/>
      </w:pPr>
      <w:r w:rsidRPr="00E315A1">
        <w:t>98-</w:t>
      </w:r>
      <w:r>
        <w:t>16</w:t>
      </w:r>
      <w:r w:rsidRPr="00E315A1">
        <w:tab/>
        <w:t>Enclosed and Dead-Front Switches</w:t>
      </w:r>
    </w:p>
    <w:p w14:paraId="6EB41B78" w14:textId="77777777" w:rsidR="00645D4F" w:rsidRPr="00E315A1" w:rsidRDefault="00236C18" w:rsidP="00E315A1">
      <w:pPr>
        <w:pStyle w:val="Pubs"/>
      </w:pPr>
      <w:r w:rsidRPr="00E315A1">
        <w:t>773</w:t>
      </w:r>
      <w:r w:rsidR="00A2783D" w:rsidRPr="00E315A1">
        <w:t>-</w:t>
      </w:r>
      <w:r w:rsidR="009B028B">
        <w:t>16</w:t>
      </w:r>
      <w:r w:rsidRPr="00E315A1">
        <w:tab/>
        <w:t>S</w:t>
      </w:r>
      <w:r w:rsidR="00645D4F" w:rsidRPr="00E315A1">
        <w:t>tandard for</w:t>
      </w:r>
      <w:r w:rsidRPr="00E315A1">
        <w:t xml:space="preserve"> </w:t>
      </w:r>
      <w:r w:rsidR="00645D4F" w:rsidRPr="00E315A1">
        <w:t>Plug-In Locking Type Photocontrols for Use</w:t>
      </w:r>
      <w:r w:rsidRPr="00E315A1">
        <w:t xml:space="preserve"> </w:t>
      </w:r>
      <w:r w:rsidR="00645D4F" w:rsidRPr="00E315A1">
        <w:t>with Area Lighting</w:t>
      </w:r>
    </w:p>
    <w:p w14:paraId="0E8EB8E4" w14:textId="77777777" w:rsidR="00645D4F" w:rsidRPr="00E315A1" w:rsidRDefault="00236C18" w:rsidP="00E315A1">
      <w:pPr>
        <w:pStyle w:val="Pubs"/>
      </w:pPr>
      <w:r w:rsidRPr="00E315A1">
        <w:t>773A</w:t>
      </w:r>
      <w:r w:rsidR="00A2783D" w:rsidRPr="00E315A1">
        <w:t>-</w:t>
      </w:r>
      <w:r w:rsidR="009B028B">
        <w:t>16</w:t>
      </w:r>
      <w:r w:rsidRPr="00E315A1">
        <w:tab/>
      </w:r>
      <w:r w:rsidR="00645D4F" w:rsidRPr="00E315A1">
        <w:t>Nonindustrial Photoelectric</w:t>
      </w:r>
      <w:r w:rsidRPr="00E315A1">
        <w:t xml:space="preserve"> </w:t>
      </w:r>
      <w:r w:rsidR="00645D4F" w:rsidRPr="00E315A1">
        <w:t>Switches for Lighting Control</w:t>
      </w:r>
    </w:p>
    <w:p w14:paraId="1457C4B1" w14:textId="660F49AC" w:rsidR="00A2783D" w:rsidRPr="00E315A1" w:rsidRDefault="00C2449A" w:rsidP="00E315A1">
      <w:pPr>
        <w:pStyle w:val="Pubs"/>
      </w:pPr>
      <w:r w:rsidRPr="00E315A1">
        <w:t>916-</w:t>
      </w:r>
      <w:r w:rsidR="009B028B">
        <w:t>15</w:t>
      </w:r>
      <w:r w:rsidR="00C47BD7" w:rsidRPr="00E315A1">
        <w:tab/>
      </w:r>
      <w:r w:rsidR="00A2783D" w:rsidRPr="00E315A1">
        <w:t xml:space="preserve">Standard for Energy Management </w:t>
      </w:r>
      <w:r w:rsidRPr="00E315A1">
        <w:t>Equipment</w:t>
      </w:r>
    </w:p>
    <w:p w14:paraId="0621872E" w14:textId="77777777" w:rsidR="00124668" w:rsidRPr="00E315A1" w:rsidRDefault="00124668" w:rsidP="00E315A1">
      <w:pPr>
        <w:pStyle w:val="Pubs"/>
      </w:pPr>
      <w:r w:rsidRPr="00E315A1">
        <w:t>917</w:t>
      </w:r>
      <w:r w:rsidR="00A2783D" w:rsidRPr="00E315A1">
        <w:t>-06</w:t>
      </w:r>
      <w:r w:rsidR="00C47BD7" w:rsidRPr="00E315A1">
        <w:tab/>
      </w:r>
      <w:r w:rsidR="009C7FAA" w:rsidRPr="00E315A1">
        <w:t>Clock Operated Switches</w:t>
      </w:r>
    </w:p>
    <w:p w14:paraId="4F4BB11F" w14:textId="738A3E6C" w:rsidR="00E72100" w:rsidRPr="00E315A1" w:rsidRDefault="00E72100" w:rsidP="00E315A1">
      <w:pPr>
        <w:pStyle w:val="Pubs"/>
      </w:pPr>
      <w:r w:rsidRPr="00E315A1">
        <w:t>924-</w:t>
      </w:r>
      <w:r w:rsidR="009B028B">
        <w:t>16</w:t>
      </w:r>
      <w:r w:rsidR="00C47BD7" w:rsidRPr="00E315A1">
        <w:tab/>
      </w:r>
      <w:r w:rsidRPr="00E315A1">
        <w:t>Emergency Lighting and Power Equipment</w:t>
      </w:r>
    </w:p>
    <w:p w14:paraId="25D6E20F" w14:textId="77777777" w:rsidR="003505F5" w:rsidRDefault="003505F5" w:rsidP="005400F2">
      <w:pPr>
        <w:pStyle w:val="ArticleB"/>
      </w:pPr>
      <w:r>
        <w:t xml:space="preserve">PART 2 </w:t>
      </w:r>
      <w:r w:rsidR="00B129BA">
        <w:t>-</w:t>
      </w:r>
      <w:r>
        <w:t xml:space="preserve"> </w:t>
      </w:r>
      <w:r w:rsidRPr="005400F2">
        <w:t>PRODUCTS</w:t>
      </w:r>
      <w:r>
        <w:t xml:space="preserve"> </w:t>
      </w:r>
    </w:p>
    <w:p w14:paraId="3FAB0D3A" w14:textId="77777777" w:rsidR="003505F5" w:rsidRDefault="003505F5" w:rsidP="005400F2">
      <w:pPr>
        <w:pStyle w:val="ArticleB"/>
      </w:pPr>
      <w:r>
        <w:t xml:space="preserve">2.1 </w:t>
      </w:r>
      <w:r w:rsidR="00124668" w:rsidRPr="005400F2">
        <w:t>electronic</w:t>
      </w:r>
      <w:r w:rsidR="00124668">
        <w:t xml:space="preserve"> time switches</w:t>
      </w:r>
      <w:r>
        <w:t xml:space="preserve"> </w:t>
      </w:r>
    </w:p>
    <w:p w14:paraId="20273141" w14:textId="77777777" w:rsidR="003505F5" w:rsidRDefault="003505F5" w:rsidP="009C25EA">
      <w:pPr>
        <w:pStyle w:val="Level1"/>
      </w:pPr>
      <w:r>
        <w:t>A.</w:t>
      </w:r>
      <w:r>
        <w:tab/>
      </w:r>
      <w:r w:rsidR="00124668">
        <w:t>Electronic, solid-state programmable units with alphanumeric display; complying with UL </w:t>
      </w:r>
      <w:r w:rsidR="00E72100">
        <w:t xml:space="preserve">916 and or </w:t>
      </w:r>
      <w:r w:rsidR="00124668">
        <w:t>917.</w:t>
      </w:r>
    </w:p>
    <w:p w14:paraId="1A995385" w14:textId="77777777" w:rsidR="00BC65DB" w:rsidRDefault="00BC65DB" w:rsidP="00BC65DB">
      <w:pPr>
        <w:pStyle w:val="Level2"/>
      </w:pPr>
      <w:r>
        <w:t>1.</w:t>
      </w:r>
      <w:r w:rsidR="003B1933">
        <w:tab/>
      </w:r>
      <w:r>
        <w:t xml:space="preserve">Contact Configuration: </w:t>
      </w:r>
      <w:r w:rsidR="00124668">
        <w:t>//</w:t>
      </w:r>
      <w:r>
        <w:t>SPST</w:t>
      </w:r>
      <w:r w:rsidR="00124668">
        <w:t xml:space="preserve">// </w:t>
      </w:r>
      <w:proofErr w:type="gramStart"/>
      <w:r w:rsidR="00124668">
        <w:t>//</w:t>
      </w:r>
      <w:r>
        <w:t>DPST</w:t>
      </w:r>
      <w:r w:rsidR="00124668">
        <w:t>//  //</w:t>
      </w:r>
      <w:r>
        <w:t>DPDT</w:t>
      </w:r>
      <w:r w:rsidR="00124668">
        <w:t>//</w:t>
      </w:r>
      <w:proofErr w:type="gramEnd"/>
      <w:r>
        <w:t>.</w:t>
      </w:r>
    </w:p>
    <w:p w14:paraId="0725E50B" w14:textId="0B68FDBE" w:rsidR="00BC65DB" w:rsidRDefault="00BC65DB" w:rsidP="00A60494">
      <w:pPr>
        <w:pStyle w:val="Level2"/>
      </w:pPr>
      <w:r>
        <w:t>2.</w:t>
      </w:r>
      <w:r w:rsidR="003B1933">
        <w:tab/>
      </w:r>
      <w:r>
        <w:t xml:space="preserve">Contact Rating:  </w:t>
      </w:r>
      <w:r w:rsidR="00124668">
        <w:t>//</w:t>
      </w:r>
      <w:r>
        <w:t>30-A inductive or resistive</w:t>
      </w:r>
      <w:r w:rsidR="00963C45">
        <w:t xml:space="preserve"> </w:t>
      </w:r>
      <w:r w:rsidR="003C255F">
        <w:t>120-</w:t>
      </w:r>
      <w:r>
        <w:t>2</w:t>
      </w:r>
      <w:r w:rsidR="006344A6">
        <w:t>77</w:t>
      </w:r>
      <w:r w:rsidR="00CC6D5E">
        <w:t xml:space="preserve"> volt</w:t>
      </w:r>
      <w:r w:rsidR="00124668">
        <w:t>// //</w:t>
      </w:r>
      <w:r>
        <w:t>20-A ballast load, 120</w:t>
      </w:r>
      <w:r w:rsidR="003C255F">
        <w:t>-277</w:t>
      </w:r>
      <w:r w:rsidR="00CC6D5E">
        <w:t xml:space="preserve"> volt</w:t>
      </w:r>
      <w:r w:rsidR="00124668">
        <w:t>//</w:t>
      </w:r>
      <w:r>
        <w:t>.</w:t>
      </w:r>
    </w:p>
    <w:p w14:paraId="53D094A9" w14:textId="77777777" w:rsidR="0062210E" w:rsidRDefault="00124668" w:rsidP="00A60494">
      <w:pPr>
        <w:pStyle w:val="Level2"/>
        <w:rPr>
          <w:bCs/>
        </w:rPr>
      </w:pPr>
      <w:r>
        <w:t>3.</w:t>
      </w:r>
      <w:r>
        <w:tab/>
        <w:t>A</w:t>
      </w:r>
      <w:r w:rsidRPr="00124668">
        <w:rPr>
          <w:bCs/>
        </w:rPr>
        <w:t xml:space="preserve">stronomical </w:t>
      </w:r>
      <w:r>
        <w:rPr>
          <w:bCs/>
        </w:rPr>
        <w:t>C</w:t>
      </w:r>
      <w:r w:rsidRPr="00124668">
        <w:rPr>
          <w:bCs/>
        </w:rPr>
        <w:t>lock</w:t>
      </w:r>
      <w:r>
        <w:rPr>
          <w:bCs/>
        </w:rPr>
        <w:t>:</w:t>
      </w:r>
      <w:r w:rsidR="00811734">
        <w:rPr>
          <w:bCs/>
        </w:rPr>
        <w:t xml:space="preserve"> </w:t>
      </w:r>
      <w:r>
        <w:rPr>
          <w:bCs/>
        </w:rPr>
        <w:t xml:space="preserve"> C</w:t>
      </w:r>
      <w:r w:rsidRPr="00124668">
        <w:rPr>
          <w:bCs/>
        </w:rPr>
        <w:t xml:space="preserve">apable of switching a load on at sunset and off at sunrise, and automatically changing the settings each day in accordance with seasonal changes of sunset and sunrise.  </w:t>
      </w:r>
      <w:r>
        <w:rPr>
          <w:bCs/>
        </w:rPr>
        <w:t>A</w:t>
      </w:r>
      <w:r w:rsidRPr="00124668">
        <w:rPr>
          <w:bCs/>
        </w:rPr>
        <w:t>dditionally, it shall be programmable to a fixed on/off weekly schedule.</w:t>
      </w:r>
    </w:p>
    <w:p w14:paraId="03E4040B" w14:textId="77777777" w:rsidR="00656F14" w:rsidRDefault="0062210E" w:rsidP="00A60494">
      <w:pPr>
        <w:pStyle w:val="Level2"/>
      </w:pPr>
      <w:r>
        <w:rPr>
          <w:bCs/>
        </w:rPr>
        <w:t>4.</w:t>
      </w:r>
      <w:r>
        <w:rPr>
          <w:bCs/>
        </w:rPr>
        <w:tab/>
      </w:r>
      <w:r w:rsidR="006344A6">
        <w:t>Power</w:t>
      </w:r>
      <w:r w:rsidR="00BC65DB">
        <w:t xml:space="preserve"> Backup:  </w:t>
      </w:r>
      <w:r w:rsidR="006344A6">
        <w:t>Battery or capacitor f</w:t>
      </w:r>
      <w:r w:rsidR="00BC65DB">
        <w:t>or schedules and time clock.</w:t>
      </w:r>
    </w:p>
    <w:p w14:paraId="5D7BDC02" w14:textId="77777777" w:rsidR="00656F14" w:rsidRDefault="00656F14" w:rsidP="005400F2">
      <w:pPr>
        <w:pStyle w:val="ArticleB"/>
      </w:pPr>
      <w:r>
        <w:t xml:space="preserve">2.2 </w:t>
      </w:r>
      <w:r w:rsidRPr="005400F2">
        <w:t>electromechanical</w:t>
      </w:r>
      <w:r>
        <w:t xml:space="preserve">-dial time switches </w:t>
      </w:r>
    </w:p>
    <w:p w14:paraId="73B41389" w14:textId="77777777" w:rsidR="00BC65DB" w:rsidRDefault="00656F14" w:rsidP="00A60494">
      <w:pPr>
        <w:pStyle w:val="Level1"/>
      </w:pPr>
      <w:r>
        <w:t>A.</w:t>
      </w:r>
      <w:r w:rsidR="003B1933">
        <w:tab/>
      </w:r>
      <w:r>
        <w:t>Electromechanical-dial time switches; c</w:t>
      </w:r>
      <w:r w:rsidR="00BC65DB">
        <w:t>omplying with UL 917.</w:t>
      </w:r>
    </w:p>
    <w:p w14:paraId="5E5E74AA" w14:textId="77777777" w:rsidR="00656F14" w:rsidRDefault="00656F14" w:rsidP="00A60494">
      <w:pPr>
        <w:pStyle w:val="Level2"/>
      </w:pPr>
      <w:r>
        <w:t>1.</w:t>
      </w:r>
      <w:r w:rsidR="003B1933">
        <w:tab/>
      </w:r>
      <w:r>
        <w:t>Contact Configuration:</w:t>
      </w:r>
      <w:r w:rsidR="00811734">
        <w:t xml:space="preserve"> </w:t>
      </w:r>
      <w:r>
        <w:t xml:space="preserve"> //SPST// </w:t>
      </w:r>
      <w:proofErr w:type="gramStart"/>
      <w:r>
        <w:t>//DPST//  //DPDT//</w:t>
      </w:r>
      <w:proofErr w:type="gramEnd"/>
      <w:r>
        <w:t>.</w:t>
      </w:r>
    </w:p>
    <w:p w14:paraId="68AE8E5F" w14:textId="77777777" w:rsidR="00656F14" w:rsidRDefault="00656F14" w:rsidP="00A60494">
      <w:pPr>
        <w:pStyle w:val="Level2"/>
      </w:pPr>
      <w:r>
        <w:t>2.</w:t>
      </w:r>
      <w:r w:rsidR="003B1933">
        <w:tab/>
      </w:r>
      <w:r>
        <w:t xml:space="preserve">Contact Rating:  //30-A inductive or resistive, </w:t>
      </w:r>
      <w:r w:rsidR="003C255F">
        <w:t>120-</w:t>
      </w:r>
      <w:r w:rsidR="006344A6">
        <w:t>277</w:t>
      </w:r>
      <w:r w:rsidR="00CC6D5E">
        <w:t xml:space="preserve"> volt</w:t>
      </w:r>
      <w:r>
        <w:t>// //20-A ballast load, 120</w:t>
      </w:r>
      <w:r w:rsidR="003C255F">
        <w:t>-277</w:t>
      </w:r>
      <w:r w:rsidR="00CC6D5E">
        <w:t xml:space="preserve"> volt</w:t>
      </w:r>
      <w:r>
        <w:t>//.</w:t>
      </w:r>
    </w:p>
    <w:p w14:paraId="0B98D2F1" w14:textId="77777777" w:rsidR="00BC65DB" w:rsidRDefault="00656F14" w:rsidP="00BC65DB">
      <w:pPr>
        <w:pStyle w:val="Level2"/>
      </w:pPr>
      <w:r>
        <w:t>3</w:t>
      </w:r>
      <w:r w:rsidR="00BC65DB">
        <w:t>.</w:t>
      </w:r>
      <w:r w:rsidR="003B1933">
        <w:tab/>
      </w:r>
      <w:r w:rsidR="00BC65DB">
        <w:t>Wound-spring reserve carryover mechanism to keep time during power failures.</w:t>
      </w:r>
    </w:p>
    <w:p w14:paraId="00E127C5" w14:textId="77777777" w:rsidR="00A60494" w:rsidRDefault="00A60494" w:rsidP="005400F2">
      <w:pPr>
        <w:pStyle w:val="ArticleB"/>
      </w:pPr>
      <w:r>
        <w:t xml:space="preserve">2.3 outdoor </w:t>
      </w:r>
      <w:r w:rsidRPr="005400F2">
        <w:t>photoelectric</w:t>
      </w:r>
      <w:r>
        <w:t xml:space="preserve"> switches </w:t>
      </w:r>
    </w:p>
    <w:p w14:paraId="58BF573A" w14:textId="77777777" w:rsidR="00B254CB" w:rsidRPr="00B254CB" w:rsidRDefault="00A60494" w:rsidP="00B254CB">
      <w:pPr>
        <w:pStyle w:val="Level1"/>
      </w:pPr>
      <w:r w:rsidRPr="00B254CB">
        <w:t>A.</w:t>
      </w:r>
      <w:r w:rsidR="003B1933">
        <w:tab/>
      </w:r>
      <w:r w:rsidR="00B254CB" w:rsidRPr="00B254CB">
        <w:t xml:space="preserve">Solid state, with </w:t>
      </w:r>
      <w:r w:rsidR="00B254CB">
        <w:t>//</w:t>
      </w:r>
      <w:r w:rsidR="00B254CB" w:rsidRPr="00B254CB">
        <w:t>SPST</w:t>
      </w:r>
      <w:r w:rsidR="00B254CB">
        <w:t>// //</w:t>
      </w:r>
      <w:r w:rsidR="00B254CB" w:rsidRPr="00B254CB">
        <w:t>DPST</w:t>
      </w:r>
      <w:r w:rsidR="00B254CB">
        <w:t>//</w:t>
      </w:r>
      <w:r w:rsidR="00B254CB" w:rsidRPr="00B254CB">
        <w:t xml:space="preserve"> dry contacts rated for 1800</w:t>
      </w:r>
      <w:r w:rsidR="00B254CB">
        <w:t xml:space="preserve"> </w:t>
      </w:r>
      <w:r w:rsidR="00B254CB" w:rsidRPr="00B254CB">
        <w:t>VA tungsten or 1000</w:t>
      </w:r>
      <w:r w:rsidR="00B254CB">
        <w:t xml:space="preserve"> </w:t>
      </w:r>
      <w:r w:rsidR="00B254CB" w:rsidRPr="00B254CB">
        <w:t>VA inductive, complying with UL 773A.</w:t>
      </w:r>
    </w:p>
    <w:p w14:paraId="3F8241C9" w14:textId="77777777" w:rsidR="00A60494" w:rsidRDefault="00A60494" w:rsidP="00B254CB">
      <w:pPr>
        <w:pStyle w:val="Level2"/>
      </w:pPr>
      <w:r>
        <w:t>1.</w:t>
      </w:r>
      <w:r w:rsidR="003B1933">
        <w:tab/>
      </w:r>
      <w:r w:rsidRPr="00B254CB">
        <w:t xml:space="preserve">Light-Level Monitoring Range:  </w:t>
      </w:r>
      <w:r w:rsidR="00881009" w:rsidRPr="00763C79">
        <w:t>16.14 to 108 lx</w:t>
      </w:r>
      <w:r w:rsidR="00881009" w:rsidRPr="00B254CB">
        <w:t xml:space="preserve"> </w:t>
      </w:r>
      <w:r w:rsidR="002D6610">
        <w:t>(</w:t>
      </w:r>
      <w:r w:rsidR="00881009" w:rsidRPr="00B254CB">
        <w:t>1.5 to 10 fc</w:t>
      </w:r>
      <w:r w:rsidR="002D6610">
        <w:t>)</w:t>
      </w:r>
      <w:r w:rsidRPr="00B254CB">
        <w:t xml:space="preserve">, with </w:t>
      </w:r>
      <w:r w:rsidR="00B254CB">
        <w:t>ad</w:t>
      </w:r>
      <w:r w:rsidRPr="00B254CB">
        <w:t>just</w:t>
      </w:r>
      <w:r w:rsidR="00B254CB">
        <w:t>able t</w:t>
      </w:r>
      <w:r w:rsidRPr="00B254CB">
        <w:t>urn-on and turn-off levels.</w:t>
      </w:r>
    </w:p>
    <w:p w14:paraId="032288AD" w14:textId="77777777" w:rsidR="00A60494" w:rsidRPr="00B254CB" w:rsidRDefault="00B254CB" w:rsidP="00B254CB">
      <w:pPr>
        <w:pStyle w:val="Level2"/>
      </w:pPr>
      <w:r>
        <w:t>2.</w:t>
      </w:r>
      <w:r>
        <w:tab/>
      </w:r>
      <w:r w:rsidR="00A60494" w:rsidRPr="00B254CB">
        <w:t>Time Delay:  15-second minimum.</w:t>
      </w:r>
    </w:p>
    <w:p w14:paraId="5EE2015A" w14:textId="77777777" w:rsidR="00B254CB" w:rsidRPr="00B254CB" w:rsidRDefault="00B254CB" w:rsidP="00B254CB">
      <w:pPr>
        <w:pStyle w:val="Level2"/>
      </w:pPr>
      <w:r w:rsidRPr="00B254CB">
        <w:t>3.</w:t>
      </w:r>
      <w:r w:rsidRPr="00B254CB">
        <w:tab/>
      </w:r>
      <w:r w:rsidR="00A60494" w:rsidRPr="00B254CB">
        <w:t>Surge Protection:  Metal-oxide varistor.</w:t>
      </w:r>
    </w:p>
    <w:p w14:paraId="1F5AD5DB" w14:textId="77777777" w:rsidR="00BC65DB" w:rsidRPr="00B254CB" w:rsidRDefault="00A60494" w:rsidP="00B254CB">
      <w:pPr>
        <w:pStyle w:val="Level2"/>
      </w:pPr>
      <w:r w:rsidRPr="00B254CB">
        <w:t>4.</w:t>
      </w:r>
      <w:r w:rsidR="003B1933">
        <w:tab/>
      </w:r>
      <w:r w:rsidRPr="00B254CB">
        <w:t>Mounting:  Twist lock, with base-and-stem mounting or stem-and-swivel mounting accessories as required.</w:t>
      </w:r>
    </w:p>
    <w:p w14:paraId="7ACAFC36" w14:textId="77777777" w:rsidR="00763C79" w:rsidRDefault="00763C79" w:rsidP="005400F2">
      <w:pPr>
        <w:pStyle w:val="ArticleB"/>
      </w:pPr>
      <w:r>
        <w:lastRenderedPageBreak/>
        <w:t xml:space="preserve">2.4 </w:t>
      </w:r>
      <w:r w:rsidRPr="005400F2">
        <w:t>TIMER</w:t>
      </w:r>
      <w:r>
        <w:t xml:space="preserve"> SWITCHES </w:t>
      </w:r>
    </w:p>
    <w:p w14:paraId="583A92A9" w14:textId="77777777" w:rsidR="00763C79" w:rsidRPr="00763C79" w:rsidRDefault="00763C79" w:rsidP="00763C79">
      <w:pPr>
        <w:pStyle w:val="Level1"/>
      </w:pPr>
      <w:r w:rsidRPr="00B254CB">
        <w:t>A.</w:t>
      </w:r>
      <w:r w:rsidR="003B1933">
        <w:tab/>
      </w:r>
      <w:r>
        <w:t>Digital switches with backlit LCD display, 1</w:t>
      </w:r>
      <w:r w:rsidRPr="00763C79">
        <w:t>20/277 volt rated,</w:t>
      </w:r>
      <w:r>
        <w:t xml:space="preserve"> fitting as</w:t>
      </w:r>
      <w:r w:rsidRPr="00763C79">
        <w:t xml:space="preserve"> a replacement for standard wall switches.</w:t>
      </w:r>
    </w:p>
    <w:p w14:paraId="5A193EBA" w14:textId="77777777" w:rsidR="00763C79" w:rsidRDefault="00763C79" w:rsidP="00763C79">
      <w:pPr>
        <w:pStyle w:val="Level2"/>
      </w:pPr>
      <w:r>
        <w:t>1.</w:t>
      </w:r>
      <w:r w:rsidR="003B1933">
        <w:tab/>
      </w:r>
      <w:r w:rsidRPr="00763C79">
        <w:t>Compatib</w:t>
      </w:r>
      <w:r>
        <w:t xml:space="preserve">ility: </w:t>
      </w:r>
      <w:r w:rsidR="00811734">
        <w:t xml:space="preserve"> </w:t>
      </w:r>
      <w:r>
        <w:t xml:space="preserve">Compatible with </w:t>
      </w:r>
      <w:r w:rsidRPr="00763C79">
        <w:t>all ballasts.</w:t>
      </w:r>
    </w:p>
    <w:p w14:paraId="15883D8A" w14:textId="77777777" w:rsidR="00763C79" w:rsidRDefault="00763C79" w:rsidP="00763C79">
      <w:pPr>
        <w:pStyle w:val="Level2"/>
      </w:pPr>
      <w:r>
        <w:t>2.</w:t>
      </w:r>
      <w:r>
        <w:tab/>
        <w:t xml:space="preserve">Warning: </w:t>
      </w:r>
      <w:r w:rsidR="00811734">
        <w:t xml:space="preserve"> </w:t>
      </w:r>
      <w:r>
        <w:t xml:space="preserve">Audible </w:t>
      </w:r>
      <w:r w:rsidRPr="00763C79">
        <w:t xml:space="preserve">warning to sound during the last minute of </w:t>
      </w:r>
      <w:r>
        <w:t>“</w:t>
      </w:r>
      <w:r w:rsidRPr="00763C79">
        <w:t>on</w:t>
      </w:r>
      <w:r>
        <w:t>”</w:t>
      </w:r>
      <w:r w:rsidRPr="00763C79">
        <w:t xml:space="preserve"> operation.</w:t>
      </w:r>
    </w:p>
    <w:p w14:paraId="26AD940D" w14:textId="77777777" w:rsidR="00763C79" w:rsidRDefault="00763C79" w:rsidP="00763C79">
      <w:pPr>
        <w:pStyle w:val="Level2"/>
      </w:pPr>
      <w:r>
        <w:t>3.</w:t>
      </w:r>
      <w:r>
        <w:tab/>
      </w:r>
      <w:r w:rsidRPr="00763C79">
        <w:t>Time-out</w:t>
      </w:r>
      <w:r>
        <w:t xml:space="preserve">: </w:t>
      </w:r>
      <w:r w:rsidR="00811734">
        <w:t xml:space="preserve"> </w:t>
      </w:r>
      <w:r>
        <w:t>A</w:t>
      </w:r>
      <w:r w:rsidRPr="00763C79">
        <w:t>djustable from 5 minutes to 12 hours.</w:t>
      </w:r>
    </w:p>
    <w:p w14:paraId="6C15840C" w14:textId="77777777" w:rsidR="00C6003A" w:rsidRPr="00763C79" w:rsidRDefault="00C6003A" w:rsidP="00763C79">
      <w:pPr>
        <w:pStyle w:val="Level2"/>
      </w:pPr>
      <w:r>
        <w:t>4.</w:t>
      </w:r>
      <w:r>
        <w:tab/>
        <w:t xml:space="preserve">Faceplate: </w:t>
      </w:r>
      <w:r w:rsidR="00811734">
        <w:t xml:space="preserve"> </w:t>
      </w:r>
      <w:r>
        <w:t xml:space="preserve">Refer to wall plate material and color requirements for toggle switches, as specified in </w:t>
      </w:r>
      <w:r w:rsidRPr="001D4F1C">
        <w:t>Section 26 27 26, WIRING DEVICES</w:t>
      </w:r>
      <w:r>
        <w:t>.</w:t>
      </w:r>
    </w:p>
    <w:p w14:paraId="1077AB96" w14:textId="77777777" w:rsidR="00036482" w:rsidRDefault="00036482" w:rsidP="00AB0AB0">
      <w:pPr>
        <w:pStyle w:val="ArticleB"/>
      </w:pPr>
      <w:r>
        <w:t>2.</w:t>
      </w:r>
      <w:r w:rsidR="00763C79">
        <w:t>5</w:t>
      </w:r>
      <w:r>
        <w:t xml:space="preserve"> Ceiling-</w:t>
      </w:r>
      <w:r w:rsidRPr="00AB0AB0">
        <w:t>Mounted</w:t>
      </w:r>
      <w:r>
        <w:t xml:space="preserve"> Photoelectric Switch</w:t>
      </w:r>
      <w:r w:rsidR="00AA4564">
        <w:t>es</w:t>
      </w:r>
    </w:p>
    <w:p w14:paraId="59FE4A45" w14:textId="77777777" w:rsidR="00036482" w:rsidRPr="00FA4280" w:rsidRDefault="00036482" w:rsidP="00036482">
      <w:pPr>
        <w:pStyle w:val="Level1"/>
      </w:pPr>
      <w:r>
        <w:t>A.</w:t>
      </w:r>
      <w:r>
        <w:tab/>
      </w:r>
      <w:r w:rsidRPr="00036482">
        <w:t>Solid-state, light-level sensor unit, with separate relay unit.</w:t>
      </w:r>
    </w:p>
    <w:p w14:paraId="0B741C6D" w14:textId="77777777" w:rsidR="00036482" w:rsidRDefault="00036482" w:rsidP="007D5DFB">
      <w:pPr>
        <w:pStyle w:val="Level2"/>
      </w:pPr>
      <w:r>
        <w:t>1.</w:t>
      </w:r>
      <w:r w:rsidR="003B1933">
        <w:tab/>
      </w:r>
      <w:r>
        <w:t>Sensor Output:  Contacts rated to operate the associated relay.  Sensor shall be powered from the relay unit.</w:t>
      </w:r>
    </w:p>
    <w:p w14:paraId="00732F88" w14:textId="77777777" w:rsidR="00036482" w:rsidRDefault="00036482" w:rsidP="007D5DFB">
      <w:pPr>
        <w:pStyle w:val="Level2"/>
      </w:pPr>
      <w:r>
        <w:t>2.</w:t>
      </w:r>
      <w:r w:rsidR="003B1933">
        <w:tab/>
      </w:r>
      <w:r>
        <w:t>Relay Unit:  Dry contacts rated for 20A ballast load at 120</w:t>
      </w:r>
      <w:r w:rsidR="002806BE">
        <w:t xml:space="preserve"> volt</w:t>
      </w:r>
      <w:r>
        <w:t xml:space="preserve"> and 277</w:t>
      </w:r>
      <w:r w:rsidR="002806BE">
        <w:t xml:space="preserve"> </w:t>
      </w:r>
      <w:proofErr w:type="gramStart"/>
      <w:r w:rsidR="002806BE">
        <w:t>volt</w:t>
      </w:r>
      <w:proofErr w:type="gramEnd"/>
      <w:r>
        <w:t>, for 13A tungsten at 120</w:t>
      </w:r>
      <w:r w:rsidR="00FC373B">
        <w:t xml:space="preserve"> volt</w:t>
      </w:r>
      <w:r>
        <w:t>, and for 1 hp at 120</w:t>
      </w:r>
      <w:r w:rsidR="00FC373B">
        <w:t xml:space="preserve"> volt</w:t>
      </w:r>
      <w:r>
        <w:t>.</w:t>
      </w:r>
    </w:p>
    <w:p w14:paraId="5DF33525" w14:textId="77777777" w:rsidR="00036482" w:rsidRDefault="00036482" w:rsidP="007D5DFB">
      <w:pPr>
        <w:pStyle w:val="Level2"/>
      </w:pPr>
      <w:r>
        <w:t>3.</w:t>
      </w:r>
      <w:r w:rsidR="003B1933">
        <w:tab/>
      </w:r>
      <w:r>
        <w:t xml:space="preserve">Monitoring Range:  </w:t>
      </w:r>
      <w:r w:rsidR="007D5DFB">
        <w:t>//</w:t>
      </w:r>
      <w:r w:rsidR="00D460A8">
        <w:t>108 to 2152 lx</w:t>
      </w:r>
      <w:r>
        <w:t xml:space="preserve"> </w:t>
      </w:r>
      <w:r w:rsidR="002D6610">
        <w:t>(</w:t>
      </w:r>
      <w:r w:rsidR="00D460A8">
        <w:t>10 to 200 fc</w:t>
      </w:r>
      <w:r w:rsidR="002D6610">
        <w:t>)</w:t>
      </w:r>
      <w:r w:rsidR="007D5DFB">
        <w:t>// //</w:t>
      </w:r>
      <w:r w:rsidR="00D460A8">
        <w:t xml:space="preserve">1080 to 10 800 lx </w:t>
      </w:r>
      <w:r w:rsidR="002D6610">
        <w:t>(</w:t>
      </w:r>
      <w:r w:rsidR="00D460A8">
        <w:t>100 to 1000 fc</w:t>
      </w:r>
      <w:r w:rsidR="002D6610">
        <w:t>)</w:t>
      </w:r>
      <w:r w:rsidR="007D5DFB">
        <w:t>//</w:t>
      </w:r>
      <w:r>
        <w:t>, with an adjustment for turn-on and turn-of</w:t>
      </w:r>
      <w:r w:rsidR="007D5DFB">
        <w:t>f levels</w:t>
      </w:r>
      <w:r>
        <w:t>.</w:t>
      </w:r>
    </w:p>
    <w:p w14:paraId="564AA3E2" w14:textId="77777777" w:rsidR="00036482" w:rsidRDefault="00036482" w:rsidP="007D5DFB">
      <w:pPr>
        <w:pStyle w:val="Level2"/>
      </w:pPr>
      <w:r>
        <w:t>4.</w:t>
      </w:r>
      <w:r w:rsidR="003B1933">
        <w:tab/>
      </w:r>
      <w:r>
        <w:t xml:space="preserve">Time Delay:  Adjustable from 5 to 300 seconds, with </w:t>
      </w:r>
      <w:proofErr w:type="spellStart"/>
      <w:r>
        <w:t>deadband</w:t>
      </w:r>
      <w:proofErr w:type="spellEnd"/>
      <w:r>
        <w:t xml:space="preserve"> adjustment.</w:t>
      </w:r>
    </w:p>
    <w:p w14:paraId="087DF96F" w14:textId="77777777" w:rsidR="00036482" w:rsidRDefault="00036482" w:rsidP="007D5DFB">
      <w:pPr>
        <w:pStyle w:val="Level2"/>
      </w:pPr>
      <w:r>
        <w:t>5.</w:t>
      </w:r>
      <w:r w:rsidR="003B1933">
        <w:tab/>
      </w:r>
      <w:r>
        <w:t>Indicator:  Two LEDs to indicate the beginning of on-off cycles.</w:t>
      </w:r>
    </w:p>
    <w:p w14:paraId="63D6D31D" w14:textId="77777777" w:rsidR="007D5DFB" w:rsidRDefault="007D5DFB" w:rsidP="00AB0AB0">
      <w:pPr>
        <w:pStyle w:val="ArticleB"/>
      </w:pPr>
      <w:r>
        <w:t>2.</w:t>
      </w:r>
      <w:r w:rsidR="00763C79">
        <w:t>6</w:t>
      </w:r>
      <w:r>
        <w:t xml:space="preserve"> skylight </w:t>
      </w:r>
      <w:r w:rsidRPr="00AB0AB0">
        <w:t>photoelectric</w:t>
      </w:r>
      <w:r>
        <w:t xml:space="preserve"> sensor</w:t>
      </w:r>
      <w:r w:rsidR="00AA4564">
        <w:t>s</w:t>
      </w:r>
    </w:p>
    <w:p w14:paraId="436DFDCA" w14:textId="77777777" w:rsidR="00036482" w:rsidRPr="00FA4280" w:rsidRDefault="007D5DFB" w:rsidP="007D5DFB">
      <w:pPr>
        <w:pStyle w:val="Level1"/>
      </w:pPr>
      <w:r>
        <w:t>A.</w:t>
      </w:r>
      <w:r>
        <w:tab/>
      </w:r>
      <w:r w:rsidR="00036482">
        <w:t>Solid-state, light-level sensor; housed in a threaded, plastic fitting for mounting under skylight; with separate relay unit.</w:t>
      </w:r>
    </w:p>
    <w:p w14:paraId="6DAE0AB1" w14:textId="77777777" w:rsidR="00036482" w:rsidRDefault="00036482" w:rsidP="007D5DFB">
      <w:pPr>
        <w:pStyle w:val="Level2"/>
      </w:pPr>
      <w:r>
        <w:t>1.</w:t>
      </w:r>
      <w:r w:rsidR="003B1933">
        <w:tab/>
      </w:r>
      <w:r>
        <w:t>Sensor Output:  Contacts rated to operate the associated relay, complying with UL 773A.  Sensor shall be powered from the relay unit.</w:t>
      </w:r>
    </w:p>
    <w:p w14:paraId="48DD201C" w14:textId="77777777" w:rsidR="007D5DFB" w:rsidRDefault="007D5DFB" w:rsidP="007D5DFB">
      <w:pPr>
        <w:pStyle w:val="Level2"/>
      </w:pPr>
      <w:r>
        <w:t>2.</w:t>
      </w:r>
      <w:r w:rsidR="003B1933">
        <w:tab/>
      </w:r>
      <w:r>
        <w:t>Relay Unit:  Dry contacts rated for 20A ballast load at 120</w:t>
      </w:r>
      <w:r w:rsidR="00FC373B">
        <w:t xml:space="preserve"> volt</w:t>
      </w:r>
      <w:r>
        <w:t xml:space="preserve"> and 277</w:t>
      </w:r>
      <w:r w:rsidR="00FC373B">
        <w:t xml:space="preserve"> </w:t>
      </w:r>
      <w:proofErr w:type="gramStart"/>
      <w:r w:rsidR="00FC373B">
        <w:t>volt</w:t>
      </w:r>
      <w:proofErr w:type="gramEnd"/>
      <w:r>
        <w:t>, for 13A tungsten at 120</w:t>
      </w:r>
      <w:r w:rsidR="00FC373B">
        <w:t xml:space="preserve"> volt</w:t>
      </w:r>
      <w:r>
        <w:t>, and for 1 hp at 120</w:t>
      </w:r>
      <w:r w:rsidR="00FC373B">
        <w:t xml:space="preserve"> volt</w:t>
      </w:r>
      <w:r>
        <w:t>.</w:t>
      </w:r>
    </w:p>
    <w:p w14:paraId="6625BD18" w14:textId="77777777" w:rsidR="00036482" w:rsidRDefault="00036482" w:rsidP="007D5DFB">
      <w:pPr>
        <w:pStyle w:val="Level2"/>
      </w:pPr>
      <w:r>
        <w:t>3.</w:t>
      </w:r>
      <w:r w:rsidR="003B1933">
        <w:tab/>
      </w:r>
      <w:r>
        <w:t>Monito</w:t>
      </w:r>
      <w:r w:rsidR="007D5DFB">
        <w:t xml:space="preserve">ring Range:  </w:t>
      </w:r>
      <w:r w:rsidR="00D460A8">
        <w:t xml:space="preserve">10,800 to 108,000 lx </w:t>
      </w:r>
      <w:r w:rsidR="002D6610">
        <w:t>(</w:t>
      </w:r>
      <w:r w:rsidR="00D460A8">
        <w:t>1000 to 10,000 fc</w:t>
      </w:r>
      <w:r w:rsidR="002D6610">
        <w:t>)</w:t>
      </w:r>
      <w:r>
        <w:t>, with an adjustment for turn-on and t</w:t>
      </w:r>
      <w:r w:rsidR="007D5DFB">
        <w:t>urn-off levels</w:t>
      </w:r>
      <w:r>
        <w:t>.</w:t>
      </w:r>
    </w:p>
    <w:p w14:paraId="50D42346" w14:textId="77777777" w:rsidR="00036482" w:rsidRDefault="00036482" w:rsidP="007D5DFB">
      <w:pPr>
        <w:pStyle w:val="Level2"/>
      </w:pPr>
      <w:r>
        <w:t>4.</w:t>
      </w:r>
      <w:r w:rsidR="003B1933">
        <w:tab/>
      </w:r>
      <w:r>
        <w:t xml:space="preserve">Time Delay:  Adjustable from 5 to 300 seconds, with </w:t>
      </w:r>
      <w:proofErr w:type="spellStart"/>
      <w:r>
        <w:t>deadband</w:t>
      </w:r>
      <w:proofErr w:type="spellEnd"/>
      <w:r>
        <w:t xml:space="preserve"> adjustment.</w:t>
      </w:r>
    </w:p>
    <w:p w14:paraId="755A214C" w14:textId="77777777" w:rsidR="00B254CB" w:rsidRPr="00B254CB" w:rsidRDefault="00036482" w:rsidP="007D5DFB">
      <w:pPr>
        <w:pStyle w:val="Level2"/>
      </w:pPr>
      <w:r>
        <w:t>5.</w:t>
      </w:r>
      <w:r w:rsidR="003B1933">
        <w:tab/>
      </w:r>
      <w:r>
        <w:t>Indicator:  Two LEDs to indicate the beginning of on-off cycles.</w:t>
      </w:r>
    </w:p>
    <w:p w14:paraId="1DBC5DE4" w14:textId="77777777" w:rsidR="0032502E" w:rsidRDefault="0032502E" w:rsidP="00AB0AB0">
      <w:pPr>
        <w:pStyle w:val="ArticleB"/>
      </w:pPr>
      <w:r>
        <w:t>2.</w:t>
      </w:r>
      <w:r w:rsidR="00763C79">
        <w:t>7</w:t>
      </w:r>
      <w:r>
        <w:t xml:space="preserve"> INDOOR </w:t>
      </w:r>
      <w:r w:rsidRPr="00AB0AB0">
        <w:t>OCCUPANCY</w:t>
      </w:r>
      <w:r>
        <w:t xml:space="preserve"> SENSORS</w:t>
      </w:r>
    </w:p>
    <w:p w14:paraId="5E6AC247" w14:textId="77777777" w:rsidR="0032502E" w:rsidRDefault="0032502E" w:rsidP="0032502E">
      <w:pPr>
        <w:pStyle w:val="Level1"/>
      </w:pPr>
      <w:r>
        <w:t>A.</w:t>
      </w:r>
      <w:r w:rsidR="003B1933">
        <w:tab/>
      </w:r>
      <w:r>
        <w:t>Wall- or ceiling-mounting, s</w:t>
      </w:r>
      <w:r w:rsidR="00763C79">
        <w:t>olid-state units with a power supply and</w:t>
      </w:r>
      <w:r>
        <w:t xml:space="preserve"> relay unit</w:t>
      </w:r>
      <w:r w:rsidR="00763C79">
        <w:t>, suitable for the environmental conditions in which installed</w:t>
      </w:r>
      <w:r>
        <w:t>.</w:t>
      </w:r>
    </w:p>
    <w:p w14:paraId="40ABFE73" w14:textId="77777777" w:rsidR="0032502E" w:rsidRDefault="0032502E" w:rsidP="0032502E">
      <w:pPr>
        <w:pStyle w:val="Level2"/>
      </w:pPr>
      <w:r>
        <w:lastRenderedPageBreak/>
        <w:t>1.</w:t>
      </w:r>
      <w:r w:rsidR="003B1933">
        <w:tab/>
      </w:r>
      <w:r>
        <w:t>Operation:  Unless otherwise indicated, turn lights on when covered area is occupied and off when unoccupied; with a 1 to 15 minute adjustable time delay for turning lights off.</w:t>
      </w:r>
    </w:p>
    <w:p w14:paraId="214D67C2" w14:textId="77777777" w:rsidR="0032502E" w:rsidRDefault="0032502E" w:rsidP="0032502E">
      <w:pPr>
        <w:pStyle w:val="Level2"/>
      </w:pPr>
      <w:r>
        <w:t>2.</w:t>
      </w:r>
      <w:r w:rsidR="003B1933">
        <w:tab/>
      </w:r>
      <w:r>
        <w:t>Sensor Output:  Contacts rated to operate the connected relay.  Sensor shall be powered from the relay unit.</w:t>
      </w:r>
    </w:p>
    <w:p w14:paraId="3192391F" w14:textId="77777777" w:rsidR="0032502E" w:rsidRDefault="0032502E" w:rsidP="0032502E">
      <w:pPr>
        <w:pStyle w:val="Level2"/>
      </w:pPr>
      <w:r>
        <w:t>3.</w:t>
      </w:r>
      <w:r w:rsidR="003B1933">
        <w:tab/>
      </w:r>
      <w:r>
        <w:t>Relay Unit:  Dry contacts rated for 20A ballast load at 120</w:t>
      </w:r>
      <w:r w:rsidR="004C3214">
        <w:t xml:space="preserve"> volt</w:t>
      </w:r>
      <w:r>
        <w:t xml:space="preserve"> and 277</w:t>
      </w:r>
      <w:r w:rsidR="004C3214">
        <w:t xml:space="preserve"> </w:t>
      </w:r>
      <w:proofErr w:type="gramStart"/>
      <w:r w:rsidR="004C3214">
        <w:t>volt</w:t>
      </w:r>
      <w:proofErr w:type="gramEnd"/>
      <w:r>
        <w:t>, for 13A tungsten at 120</w:t>
      </w:r>
      <w:r w:rsidR="004C3214">
        <w:t xml:space="preserve"> volt</w:t>
      </w:r>
      <w:r>
        <w:t>, and for 1 hp at 120</w:t>
      </w:r>
      <w:r w:rsidR="004C3214">
        <w:t xml:space="preserve"> volt</w:t>
      </w:r>
      <w:r>
        <w:t>.</w:t>
      </w:r>
    </w:p>
    <w:p w14:paraId="51A62437" w14:textId="77777777" w:rsidR="0032502E" w:rsidRDefault="0032502E" w:rsidP="0032502E">
      <w:pPr>
        <w:pStyle w:val="Level2"/>
      </w:pPr>
      <w:r>
        <w:t>4.</w:t>
      </w:r>
      <w:r w:rsidR="003B1933">
        <w:tab/>
      </w:r>
      <w:r>
        <w:t>Mounting:</w:t>
      </w:r>
    </w:p>
    <w:p w14:paraId="6DC83688" w14:textId="77777777" w:rsidR="0032502E" w:rsidRDefault="0032502E" w:rsidP="00B34428">
      <w:pPr>
        <w:pStyle w:val="Level3"/>
      </w:pPr>
      <w:r>
        <w:t>a.</w:t>
      </w:r>
      <w:r w:rsidR="003B1933">
        <w:tab/>
      </w:r>
      <w:r>
        <w:t>Sensor:  Suitable for mounting in any position on a standard outlet box.</w:t>
      </w:r>
    </w:p>
    <w:p w14:paraId="34E0F678" w14:textId="77777777" w:rsidR="0032502E" w:rsidRDefault="00763C79" w:rsidP="00B34428">
      <w:pPr>
        <w:pStyle w:val="Level3"/>
      </w:pPr>
      <w:r>
        <w:t>b</w:t>
      </w:r>
      <w:r w:rsidR="0032502E">
        <w:t>.</w:t>
      </w:r>
      <w:r w:rsidR="003B1933">
        <w:tab/>
      </w:r>
      <w:r w:rsidR="0032502E">
        <w:t>Time-Delay and Sensitivity Adjustments:  Recessed and concealed behind hinged door.</w:t>
      </w:r>
    </w:p>
    <w:p w14:paraId="355C2533" w14:textId="77777777" w:rsidR="0032502E" w:rsidRDefault="0032502E" w:rsidP="0032502E">
      <w:pPr>
        <w:pStyle w:val="Level2"/>
      </w:pPr>
      <w:r>
        <w:t>5.</w:t>
      </w:r>
      <w:r w:rsidR="003B1933">
        <w:tab/>
      </w:r>
      <w:r>
        <w:t>Indicator:  LED, to show when motion is being detected during testing and normal operation of the sensor.</w:t>
      </w:r>
    </w:p>
    <w:p w14:paraId="2B0BD392" w14:textId="77777777" w:rsidR="0032502E" w:rsidRDefault="0032502E" w:rsidP="0032502E">
      <w:pPr>
        <w:pStyle w:val="Level2"/>
      </w:pPr>
      <w:r>
        <w:t>6.</w:t>
      </w:r>
      <w:r w:rsidR="003B1933">
        <w:tab/>
      </w:r>
      <w:r>
        <w:t>Bypass Switch:  Override the on function in case of sensor failure.</w:t>
      </w:r>
    </w:p>
    <w:p w14:paraId="7FC04ACC" w14:textId="77777777" w:rsidR="009C7072" w:rsidRDefault="009C7072" w:rsidP="0032502E">
      <w:pPr>
        <w:pStyle w:val="Level2"/>
      </w:pPr>
      <w:r>
        <w:t>7.</w:t>
      </w:r>
      <w:r>
        <w:tab/>
        <w:t>Manual/automatic selector switch.</w:t>
      </w:r>
    </w:p>
    <w:p w14:paraId="0F026E3F" w14:textId="77777777" w:rsidR="0032502E" w:rsidRDefault="009C7072" w:rsidP="0032502E">
      <w:pPr>
        <w:pStyle w:val="Level2"/>
      </w:pPr>
      <w:r>
        <w:t>8</w:t>
      </w:r>
      <w:r w:rsidR="0032502E">
        <w:t>.</w:t>
      </w:r>
      <w:r w:rsidR="003B1933">
        <w:tab/>
      </w:r>
      <w:r w:rsidR="0032502E">
        <w:t xml:space="preserve">Automatic Light-Level Sensor:  Adjustable from </w:t>
      </w:r>
      <w:r w:rsidR="00D460A8">
        <w:t xml:space="preserve">21.5 to 2152 lx </w:t>
      </w:r>
      <w:r w:rsidR="007C664F">
        <w:t>(</w:t>
      </w:r>
      <w:r w:rsidR="00D460A8">
        <w:t>2 to 200 fc</w:t>
      </w:r>
      <w:r w:rsidR="007C664F">
        <w:t>)</w:t>
      </w:r>
      <w:r w:rsidR="0032502E">
        <w:t>; keep lighting off when selected lighting level is present.</w:t>
      </w:r>
    </w:p>
    <w:p w14:paraId="6B4C1D5B" w14:textId="77777777" w:rsidR="00C6003A" w:rsidRPr="00763C79" w:rsidRDefault="009C7072" w:rsidP="00C6003A">
      <w:pPr>
        <w:pStyle w:val="Level2"/>
      </w:pPr>
      <w:r>
        <w:t>9</w:t>
      </w:r>
      <w:r w:rsidR="00C6003A">
        <w:t>.</w:t>
      </w:r>
      <w:r w:rsidR="00C6003A">
        <w:tab/>
        <w:t xml:space="preserve">Faceplate for Wall-Switch Replacement Type: </w:t>
      </w:r>
      <w:r w:rsidR="00811734">
        <w:t xml:space="preserve"> </w:t>
      </w:r>
      <w:r w:rsidR="00C6003A">
        <w:t xml:space="preserve">Refer to wall plate material and color requirements for toggle switches, as specified in </w:t>
      </w:r>
      <w:r w:rsidR="00C6003A" w:rsidRPr="001D4F1C">
        <w:t>Section 26 27 26, WIRING DEVICES</w:t>
      </w:r>
      <w:r w:rsidR="00C6003A">
        <w:t>.</w:t>
      </w:r>
    </w:p>
    <w:p w14:paraId="620F2E48" w14:textId="77777777" w:rsidR="0032502E" w:rsidRDefault="009C7072" w:rsidP="0032502E">
      <w:pPr>
        <w:pStyle w:val="Level1"/>
      </w:pPr>
      <w:r>
        <w:t>B</w:t>
      </w:r>
      <w:r w:rsidR="0032502E">
        <w:t>.</w:t>
      </w:r>
      <w:r w:rsidR="003B1933">
        <w:tab/>
      </w:r>
      <w:r w:rsidR="0032502E">
        <w:t>Dual-</w:t>
      </w:r>
      <w:r w:rsidR="00B11579">
        <w:t>t</w:t>
      </w:r>
      <w:r w:rsidR="0032502E">
        <w:t>echnology Type:  Ceiling mounting; combination PIR and ultrasonic detection methods, field-selectable.</w:t>
      </w:r>
    </w:p>
    <w:p w14:paraId="7B6F74AB" w14:textId="77777777" w:rsidR="0032502E" w:rsidRDefault="0032502E" w:rsidP="00B34428">
      <w:pPr>
        <w:pStyle w:val="Level2"/>
      </w:pPr>
      <w:r>
        <w:t>1.</w:t>
      </w:r>
      <w:r w:rsidR="003B1933">
        <w:tab/>
      </w:r>
      <w:r>
        <w:t>Sensitivity Adjustment:  Separate for each sensing technology.</w:t>
      </w:r>
    </w:p>
    <w:p w14:paraId="7DDBAF44" w14:textId="77777777" w:rsidR="0032502E" w:rsidRDefault="0032502E" w:rsidP="00B34428">
      <w:pPr>
        <w:pStyle w:val="Level2"/>
      </w:pPr>
      <w:r>
        <w:t>2.</w:t>
      </w:r>
      <w:r w:rsidR="003B1933">
        <w:tab/>
      </w:r>
      <w:r>
        <w:t xml:space="preserve">Detector Sensitivity:  Detect occurrences of </w:t>
      </w:r>
      <w:r w:rsidR="00312EFB">
        <w:t>150 mm (</w:t>
      </w:r>
      <w:r>
        <w:t>6-inch</w:t>
      </w:r>
      <w:r w:rsidR="00312EFB">
        <w:t>)</w:t>
      </w:r>
      <w:r>
        <w:t xml:space="preserve"> minimum movement of any portion of a human body that presents a target of not less than</w:t>
      </w:r>
      <w:r w:rsidR="00D460A8">
        <w:t xml:space="preserve"> 232 sq. cm</w:t>
      </w:r>
      <w:r>
        <w:t xml:space="preserve"> </w:t>
      </w:r>
      <w:r w:rsidR="007C664F">
        <w:t>(</w:t>
      </w:r>
      <w:r w:rsidR="00D460A8">
        <w:t>36 sq. in</w:t>
      </w:r>
      <w:proofErr w:type="gramStart"/>
      <w:r w:rsidR="007C664F">
        <w:t>)</w:t>
      </w:r>
      <w:r>
        <w:t>, and</w:t>
      </w:r>
      <w:proofErr w:type="gramEnd"/>
      <w:r>
        <w:t xml:space="preserve"> detect a person of average size and weight moving not less than</w:t>
      </w:r>
      <w:r w:rsidR="00D460A8">
        <w:t xml:space="preserve"> 305 mm</w:t>
      </w:r>
      <w:r>
        <w:t xml:space="preserve"> </w:t>
      </w:r>
      <w:r w:rsidR="007C664F">
        <w:t>(</w:t>
      </w:r>
      <w:r w:rsidR="00D460A8">
        <w:t>12 inches</w:t>
      </w:r>
      <w:r w:rsidR="007C664F">
        <w:t>)</w:t>
      </w:r>
      <w:r>
        <w:t xml:space="preserve"> in either a horizontal or a vertical manner at an approximate speed of</w:t>
      </w:r>
      <w:r w:rsidR="00D460A8">
        <w:t xml:space="preserve"> 305 mm/s</w:t>
      </w:r>
      <w:r>
        <w:t xml:space="preserve"> </w:t>
      </w:r>
      <w:r w:rsidR="007C664F">
        <w:t>(</w:t>
      </w:r>
      <w:r w:rsidR="00D460A8">
        <w:t>12 inches/s</w:t>
      </w:r>
      <w:r w:rsidR="007C664F">
        <w:t>)</w:t>
      </w:r>
      <w:r>
        <w:t>.</w:t>
      </w:r>
    </w:p>
    <w:p w14:paraId="6FDFBA50" w14:textId="77777777" w:rsidR="000012EF" w:rsidRDefault="009A6104" w:rsidP="00700014">
      <w:pPr>
        <w:pStyle w:val="Level1"/>
      </w:pPr>
      <w:r>
        <w:t>C.</w:t>
      </w:r>
      <w:r>
        <w:tab/>
      </w:r>
      <w:r w:rsidRPr="00700014">
        <w:t>Detection</w:t>
      </w:r>
      <w:r>
        <w:t xml:space="preserve"> Coverage</w:t>
      </w:r>
      <w:r w:rsidR="0055252F">
        <w:t xml:space="preserve">: </w:t>
      </w:r>
      <w:r>
        <w:t>Shall be sufficient to provide coverage as required by sensor locations shown on drawing</w:t>
      </w:r>
      <w:r w:rsidR="0055252F">
        <w:t>.</w:t>
      </w:r>
    </w:p>
    <w:p w14:paraId="74FB7D94" w14:textId="77777777" w:rsidR="000012EF" w:rsidRDefault="003B7B79" w:rsidP="00AB0AB0">
      <w:pPr>
        <w:pStyle w:val="ArticleB"/>
      </w:pPr>
      <w:r>
        <w:t>2.8</w:t>
      </w:r>
      <w:r w:rsidR="000012EF">
        <w:t xml:space="preserve"> INDOOR Vacancy Sensor Switch</w:t>
      </w:r>
    </w:p>
    <w:p w14:paraId="6F0D93F8" w14:textId="77777777" w:rsidR="000012EF" w:rsidRDefault="000012EF" w:rsidP="000012EF">
      <w:pPr>
        <w:pStyle w:val="Level1"/>
      </w:pPr>
      <w:r>
        <w:t>A.</w:t>
      </w:r>
      <w:r>
        <w:tab/>
        <w:t xml:space="preserve">Wall mounting, solid-state units with </w:t>
      </w:r>
      <w:r w:rsidR="00794401">
        <w:t>integral senso</w:t>
      </w:r>
      <w:r w:rsidR="005E0C82">
        <w:t>r</w:t>
      </w:r>
      <w:r w:rsidR="00794401">
        <w:t xml:space="preserve"> and switch. </w:t>
      </w:r>
    </w:p>
    <w:p w14:paraId="76F27F03" w14:textId="77777777" w:rsidR="000012EF" w:rsidRDefault="000012EF" w:rsidP="000012EF">
      <w:pPr>
        <w:pStyle w:val="Level2"/>
      </w:pPr>
      <w:r>
        <w:t>1.</w:t>
      </w:r>
      <w:r>
        <w:tab/>
        <w:t xml:space="preserve">Operation:  </w:t>
      </w:r>
      <w:r w:rsidR="005E0C82">
        <w:t>Manually turn lights on with switch and sensor d</w:t>
      </w:r>
      <w:r w:rsidR="003B7B79">
        <w:t>etects vacancy to turn lights off</w:t>
      </w:r>
      <w:r>
        <w:t>.</w:t>
      </w:r>
    </w:p>
    <w:p w14:paraId="4FFF81E9" w14:textId="77777777" w:rsidR="000012EF" w:rsidRDefault="005E0C82" w:rsidP="000012EF">
      <w:pPr>
        <w:pStyle w:val="Level2"/>
      </w:pPr>
      <w:r>
        <w:t>2.</w:t>
      </w:r>
      <w:r>
        <w:tab/>
        <w:t xml:space="preserve">Switch </w:t>
      </w:r>
      <w:r w:rsidR="00CC6D5E">
        <w:t>R</w:t>
      </w:r>
      <w:r>
        <w:t>ating: 120/277</w:t>
      </w:r>
      <w:r w:rsidR="00312EFB">
        <w:t xml:space="preserve"> volt</w:t>
      </w:r>
      <w:r>
        <w:t>, 1200 watts</w:t>
      </w:r>
      <w:r w:rsidR="003B7B79">
        <w:t xml:space="preserve"> at 277</w:t>
      </w:r>
      <w:r w:rsidR="00312EFB">
        <w:t xml:space="preserve"> volt</w:t>
      </w:r>
      <w:r w:rsidR="003B7B79">
        <w:t xml:space="preserve">, 800 </w:t>
      </w:r>
      <w:r>
        <w:t>watts at 120</w:t>
      </w:r>
      <w:r w:rsidR="00312EFB">
        <w:t xml:space="preserve"> volt</w:t>
      </w:r>
      <w:r>
        <w:t xml:space="preserve"> </w:t>
      </w:r>
      <w:r w:rsidR="000012EF">
        <w:t>unit.</w:t>
      </w:r>
    </w:p>
    <w:p w14:paraId="1827B02C" w14:textId="77777777" w:rsidR="000012EF" w:rsidRDefault="005E0C82" w:rsidP="000012EF">
      <w:pPr>
        <w:pStyle w:val="Level2"/>
      </w:pPr>
      <w:r>
        <w:lastRenderedPageBreak/>
        <w:t>3</w:t>
      </w:r>
      <w:r w:rsidR="000012EF">
        <w:t>.</w:t>
      </w:r>
      <w:r w:rsidR="000012EF">
        <w:tab/>
        <w:t>Mounting:</w:t>
      </w:r>
    </w:p>
    <w:p w14:paraId="459E4A5F" w14:textId="77777777" w:rsidR="000012EF" w:rsidRDefault="000012EF" w:rsidP="000012EF">
      <w:pPr>
        <w:pStyle w:val="Level3"/>
      </w:pPr>
      <w:r>
        <w:t>a.</w:t>
      </w:r>
      <w:r>
        <w:tab/>
        <w:t xml:space="preserve">Sensor:  Suitable for mounting in a standard </w:t>
      </w:r>
      <w:r w:rsidR="005E0C82">
        <w:t>switch</w:t>
      </w:r>
      <w:r>
        <w:t xml:space="preserve"> box.</w:t>
      </w:r>
    </w:p>
    <w:p w14:paraId="6497F5CD" w14:textId="77777777" w:rsidR="000012EF" w:rsidRDefault="000012EF" w:rsidP="000012EF">
      <w:pPr>
        <w:pStyle w:val="Level3"/>
      </w:pPr>
      <w:r>
        <w:t>b.</w:t>
      </w:r>
      <w:r>
        <w:tab/>
        <w:t xml:space="preserve">Time-Delay and Sensitivity Adjustments:  </w:t>
      </w:r>
      <w:r w:rsidR="005E0C82">
        <w:t xml:space="preserve">Integral with switch and accessible for reprogramming without removing switch. </w:t>
      </w:r>
    </w:p>
    <w:p w14:paraId="34BDAAC4" w14:textId="77777777" w:rsidR="000012EF" w:rsidRDefault="003B7B79" w:rsidP="000012EF">
      <w:pPr>
        <w:pStyle w:val="Level2"/>
      </w:pPr>
      <w:r>
        <w:t>4</w:t>
      </w:r>
      <w:r w:rsidR="000012EF">
        <w:t>.</w:t>
      </w:r>
      <w:r w:rsidR="000012EF">
        <w:tab/>
        <w:t>Indicator:  LED, to show when motion is being detected during testing and normal operation of the sensor.</w:t>
      </w:r>
    </w:p>
    <w:p w14:paraId="6B4CED41" w14:textId="77777777" w:rsidR="000012EF" w:rsidRDefault="003B7B79" w:rsidP="000012EF">
      <w:pPr>
        <w:pStyle w:val="Level2"/>
      </w:pPr>
      <w:r>
        <w:t>5</w:t>
      </w:r>
      <w:r w:rsidR="005E0C82">
        <w:t>.</w:t>
      </w:r>
      <w:r w:rsidR="005E0C82">
        <w:tab/>
      </w:r>
      <w:r w:rsidR="000012EF">
        <w:t xml:space="preserve">Switch:  </w:t>
      </w:r>
      <w:r w:rsidR="005E0C82">
        <w:t xml:space="preserve">Manual operation to turn lights on and override </w:t>
      </w:r>
      <w:r>
        <w:t>lights off.</w:t>
      </w:r>
    </w:p>
    <w:p w14:paraId="0136BE78" w14:textId="77777777" w:rsidR="000012EF" w:rsidRDefault="003B7B79" w:rsidP="00B34428">
      <w:pPr>
        <w:pStyle w:val="Level2"/>
      </w:pPr>
      <w:r>
        <w:t>6.</w:t>
      </w:r>
      <w:r>
        <w:tab/>
        <w:t>Faceplate</w:t>
      </w:r>
      <w:r w:rsidR="000012EF">
        <w:t xml:space="preserve">: Refer to wall plate material and color requirements for toggle switches, as specified in </w:t>
      </w:r>
      <w:r w:rsidR="000012EF" w:rsidRPr="001D4F1C">
        <w:t>Section 26 27 26, WIRING DEVICES</w:t>
      </w:r>
      <w:r w:rsidR="000012EF">
        <w:t>.</w:t>
      </w:r>
    </w:p>
    <w:p w14:paraId="2C35ABC8" w14:textId="77777777" w:rsidR="003B1765" w:rsidRPr="003B1765" w:rsidRDefault="003B1765" w:rsidP="00B34428">
      <w:pPr>
        <w:pStyle w:val="ArticleB"/>
      </w:pPr>
      <w:r w:rsidRPr="003B1765">
        <w:t>2.</w:t>
      </w:r>
      <w:r w:rsidR="003B7B79">
        <w:t>9</w:t>
      </w:r>
      <w:r w:rsidRPr="003B1765">
        <w:t xml:space="preserve"> OUTDOOR MOTION SENSOR (PIR)</w:t>
      </w:r>
    </w:p>
    <w:p w14:paraId="220BD540" w14:textId="77777777" w:rsidR="003B1765" w:rsidRPr="003E2C4E" w:rsidRDefault="003B1765" w:rsidP="003E2C4E">
      <w:pPr>
        <w:pStyle w:val="Level1"/>
      </w:pPr>
      <w:r w:rsidRPr="003E2C4E">
        <w:t>A.</w:t>
      </w:r>
      <w:r w:rsidR="003E2C4E">
        <w:tab/>
      </w:r>
      <w:r w:rsidRPr="003E2C4E">
        <w:t>Suitable for operation in ambient temperatures ranging from minus 40 to plus 130 deg</w:t>
      </w:r>
      <w:r w:rsidR="00312EFB">
        <w:t xml:space="preserve">rees </w:t>
      </w:r>
      <w:r w:rsidRPr="003E2C4E">
        <w:t>F (minus 40 to plus 54 deg</w:t>
      </w:r>
      <w:r w:rsidR="00312EFB">
        <w:t xml:space="preserve">rees </w:t>
      </w:r>
      <w:r w:rsidRPr="003E2C4E">
        <w:t>C).</w:t>
      </w:r>
    </w:p>
    <w:p w14:paraId="3B00C311" w14:textId="77777777" w:rsidR="003B1765" w:rsidRDefault="003B1765" w:rsidP="003E2C4E">
      <w:pPr>
        <w:pStyle w:val="Level2"/>
      </w:pPr>
      <w:r>
        <w:t>1.</w:t>
      </w:r>
      <w:r w:rsidR="003E2C4E">
        <w:tab/>
      </w:r>
      <w:r>
        <w:t>Operation:  Turn lights on when sensing infrared energy changes between background and moving body in area of coverage; with a 1 to 15 minute adjustable time delay for turning lights off.</w:t>
      </w:r>
    </w:p>
    <w:p w14:paraId="274837F5" w14:textId="77777777" w:rsidR="003B1765" w:rsidRDefault="003B1765" w:rsidP="003E2C4E">
      <w:pPr>
        <w:pStyle w:val="Level2"/>
      </w:pPr>
      <w:r>
        <w:t>2.</w:t>
      </w:r>
      <w:r w:rsidR="003E2C4E">
        <w:tab/>
      </w:r>
      <w:r>
        <w:t>Mounting:</w:t>
      </w:r>
    </w:p>
    <w:p w14:paraId="18978CD2" w14:textId="77777777" w:rsidR="003B1765" w:rsidRDefault="003B1765" w:rsidP="003E2C4E">
      <w:pPr>
        <w:pStyle w:val="Level3"/>
      </w:pPr>
      <w:r>
        <w:t>a.</w:t>
      </w:r>
      <w:r w:rsidR="003E2C4E">
        <w:tab/>
      </w:r>
      <w:r>
        <w:t>Sensor:  Suitable for mounting in any position on a standard outdoor junction box.</w:t>
      </w:r>
    </w:p>
    <w:p w14:paraId="09020D77" w14:textId="77777777" w:rsidR="003B1765" w:rsidRDefault="003B1765" w:rsidP="003E2C4E">
      <w:pPr>
        <w:pStyle w:val="Level3"/>
      </w:pPr>
      <w:r>
        <w:t>b.</w:t>
      </w:r>
      <w:r w:rsidR="003E2C4E">
        <w:tab/>
      </w:r>
      <w:r>
        <w:t>Relay:  Internally mounted in a standard weatherproof electrical enclosure.</w:t>
      </w:r>
    </w:p>
    <w:p w14:paraId="2ECB320C" w14:textId="77777777" w:rsidR="003B1765" w:rsidRDefault="003B1765" w:rsidP="003E2C4E">
      <w:pPr>
        <w:pStyle w:val="Level3"/>
      </w:pPr>
      <w:r>
        <w:t>c.</w:t>
      </w:r>
      <w:r w:rsidR="003E2C4E">
        <w:tab/>
      </w:r>
      <w:r>
        <w:t>Time-Delay and Sensitivity Adjustments:  Recessed and concealed behind hinged door.</w:t>
      </w:r>
    </w:p>
    <w:p w14:paraId="444BC974" w14:textId="77777777" w:rsidR="003B1765" w:rsidRDefault="003B1765" w:rsidP="003E2C4E">
      <w:pPr>
        <w:pStyle w:val="Level2"/>
      </w:pPr>
      <w:r>
        <w:t>3.</w:t>
      </w:r>
      <w:r w:rsidR="003E2C4E">
        <w:tab/>
      </w:r>
      <w:r>
        <w:t>Bypass Switch:  Override the on function in case of sensor failure.</w:t>
      </w:r>
    </w:p>
    <w:p w14:paraId="2A7C51D7" w14:textId="77777777" w:rsidR="003B1765" w:rsidRDefault="003B1765" w:rsidP="003E2C4E">
      <w:pPr>
        <w:pStyle w:val="Level2"/>
      </w:pPr>
      <w:r>
        <w:t>4.</w:t>
      </w:r>
      <w:r w:rsidR="003E2C4E">
        <w:tab/>
      </w:r>
      <w:r>
        <w:t xml:space="preserve">Automatic Light-Level Sensor:  Adjustable from </w:t>
      </w:r>
      <w:r w:rsidR="003B7B79">
        <w:t>11 to 215 lx</w:t>
      </w:r>
      <w:r w:rsidR="003B7B79" w:rsidDel="003B7B79">
        <w:t xml:space="preserve"> </w:t>
      </w:r>
      <w:r w:rsidR="00312EFB">
        <w:t>(</w:t>
      </w:r>
      <w:r w:rsidR="003B7B79">
        <w:t>1 to 20 fc</w:t>
      </w:r>
      <w:r w:rsidR="00312EFB">
        <w:t>)</w:t>
      </w:r>
      <w:r>
        <w:t>; keep lighting off during daylight hours.</w:t>
      </w:r>
    </w:p>
    <w:p w14:paraId="7E5C71C1" w14:textId="77777777" w:rsidR="003B1765" w:rsidRPr="003E2C4E" w:rsidRDefault="004A6EB7" w:rsidP="003E2C4E">
      <w:pPr>
        <w:pStyle w:val="Level1"/>
      </w:pPr>
      <w:r w:rsidRPr="003E2C4E">
        <w:t>B</w:t>
      </w:r>
      <w:r w:rsidR="003B1765" w:rsidRPr="003E2C4E">
        <w:t>.</w:t>
      </w:r>
      <w:r w:rsidR="003E2C4E">
        <w:tab/>
      </w:r>
      <w:r w:rsidR="003B1765" w:rsidRPr="003E2C4E">
        <w:t>Detector Sensitivity:  Detect occurrences of</w:t>
      </w:r>
      <w:r w:rsidR="003B7B79">
        <w:t xml:space="preserve"> </w:t>
      </w:r>
      <w:r w:rsidR="003B7B79" w:rsidRPr="003E2C4E">
        <w:t>150</w:t>
      </w:r>
      <w:r w:rsidR="00312EFB">
        <w:t xml:space="preserve"> </w:t>
      </w:r>
      <w:r w:rsidR="003B7B79" w:rsidRPr="003E2C4E">
        <w:t>mm</w:t>
      </w:r>
      <w:r w:rsidR="003B1765" w:rsidRPr="003E2C4E">
        <w:t xml:space="preserve"> </w:t>
      </w:r>
      <w:r w:rsidR="00312EFB">
        <w:t>(</w:t>
      </w:r>
      <w:r w:rsidR="003B1765" w:rsidRPr="003E2C4E">
        <w:t>6-inch</w:t>
      </w:r>
      <w:r w:rsidR="00312EFB">
        <w:t>)</w:t>
      </w:r>
      <w:r w:rsidR="003B1765" w:rsidRPr="003E2C4E">
        <w:t xml:space="preserve"> minimum movement of any portion of a human body that presents a target of not less than </w:t>
      </w:r>
      <w:r w:rsidR="003B7B79" w:rsidRPr="003E2C4E">
        <w:t>232 sq. cm</w:t>
      </w:r>
      <w:r w:rsidR="003B7B79" w:rsidRPr="003E2C4E" w:rsidDel="003B7B79">
        <w:t xml:space="preserve"> </w:t>
      </w:r>
      <w:r w:rsidR="00AE0F86">
        <w:t>(</w:t>
      </w:r>
      <w:r w:rsidR="003B7B79" w:rsidRPr="003E2C4E">
        <w:t>36 sq. in</w:t>
      </w:r>
      <w:r w:rsidR="00AE0F86">
        <w:t>)</w:t>
      </w:r>
      <w:r w:rsidR="003B1765" w:rsidRPr="003E2C4E">
        <w:t>.</w:t>
      </w:r>
    </w:p>
    <w:p w14:paraId="3B84F259" w14:textId="77777777" w:rsidR="003B1765" w:rsidRPr="003E2C4E" w:rsidRDefault="004A6EB7" w:rsidP="003E2C4E">
      <w:pPr>
        <w:pStyle w:val="Level1"/>
      </w:pPr>
      <w:r w:rsidRPr="003E2C4E">
        <w:t>C</w:t>
      </w:r>
      <w:r w:rsidR="003B1765" w:rsidRPr="003E2C4E">
        <w:t>.</w:t>
      </w:r>
      <w:r w:rsidR="003E2C4E">
        <w:tab/>
      </w:r>
      <w:r w:rsidR="003B1765" w:rsidRPr="003E2C4E">
        <w:t xml:space="preserve">Detection Coverage:  </w:t>
      </w:r>
      <w:r w:rsidR="009A6104">
        <w:t>Shall be sufficient to provide coverage as required by sensor locations shown on drawing.</w:t>
      </w:r>
    </w:p>
    <w:p w14:paraId="76521646" w14:textId="77777777" w:rsidR="003B1765" w:rsidRDefault="004A6EB7" w:rsidP="00445343">
      <w:pPr>
        <w:pStyle w:val="Level1"/>
      </w:pPr>
      <w:r>
        <w:t>D</w:t>
      </w:r>
      <w:r w:rsidR="003B1765">
        <w:t>.</w:t>
      </w:r>
      <w:r w:rsidR="003E2C4E">
        <w:tab/>
      </w:r>
      <w:r w:rsidR="003B1765">
        <w:t>Individually Mounted Sensor:  Contacts rated to operate the connected relay, complying with UL 773A.  Sensor shall be powered from the relay unit.</w:t>
      </w:r>
    </w:p>
    <w:p w14:paraId="462D6262" w14:textId="77777777" w:rsidR="003B1765" w:rsidRDefault="003B1765" w:rsidP="00824DAD">
      <w:pPr>
        <w:pStyle w:val="Level2"/>
      </w:pPr>
      <w:r>
        <w:t>1.</w:t>
      </w:r>
      <w:r w:rsidR="003E2C4E">
        <w:tab/>
      </w:r>
      <w:r w:rsidR="00DE0E79" w:rsidRPr="00824DAD">
        <w:t>Relay</w:t>
      </w:r>
      <w:r w:rsidR="00DE0E79">
        <w:t xml:space="preserve"> Unit:  Dry contacts rated for 20A ballast load at 120</w:t>
      </w:r>
      <w:r w:rsidR="00312EFB">
        <w:t xml:space="preserve"> volt</w:t>
      </w:r>
      <w:r w:rsidR="00DE0E79">
        <w:t xml:space="preserve"> and 277</w:t>
      </w:r>
      <w:r w:rsidR="00312EFB">
        <w:t xml:space="preserve"> </w:t>
      </w:r>
      <w:proofErr w:type="gramStart"/>
      <w:r w:rsidR="00312EFB">
        <w:t>volt</w:t>
      </w:r>
      <w:proofErr w:type="gramEnd"/>
      <w:r w:rsidR="00DE0E79">
        <w:t>, for 13A tungsten at 120</w:t>
      </w:r>
      <w:r w:rsidR="00312EFB">
        <w:t xml:space="preserve"> volt</w:t>
      </w:r>
      <w:r w:rsidR="00DE0E79">
        <w:t>, and for 1 hp at 120</w:t>
      </w:r>
      <w:r w:rsidR="00312EFB">
        <w:t xml:space="preserve"> volt</w:t>
      </w:r>
      <w:r w:rsidR="00DE0E79">
        <w:t>.</w:t>
      </w:r>
    </w:p>
    <w:p w14:paraId="56241341" w14:textId="77777777" w:rsidR="001C709E" w:rsidRDefault="003B1765" w:rsidP="00824DAD">
      <w:pPr>
        <w:pStyle w:val="Level2"/>
      </w:pPr>
      <w:r>
        <w:t>2.</w:t>
      </w:r>
      <w:r w:rsidR="003E2C4E">
        <w:tab/>
      </w:r>
      <w:r>
        <w:t>Indicator:  LED, to show when motion is being detected during testing and normal operation of the sensor.</w:t>
      </w:r>
    </w:p>
    <w:p w14:paraId="410393A8" w14:textId="77777777" w:rsidR="00603ECC" w:rsidRPr="00FA4280" w:rsidRDefault="005C7995" w:rsidP="00FA4280">
      <w:pPr>
        <w:pStyle w:val="SpecNote"/>
        <w:tabs>
          <w:tab w:val="clear" w:pos="4680"/>
          <w:tab w:val="left" w:pos="4320"/>
        </w:tabs>
      </w:pPr>
      <w:r w:rsidRPr="00FA4280">
        <w:t xml:space="preserve">SPEC WRITER NOTE: </w:t>
      </w:r>
    </w:p>
    <w:p w14:paraId="41447537" w14:textId="77777777" w:rsidR="005503DD" w:rsidRDefault="00603ECC" w:rsidP="00FA4280">
      <w:pPr>
        <w:pStyle w:val="SpecNote"/>
        <w:tabs>
          <w:tab w:val="clear" w:pos="4680"/>
          <w:tab w:val="left" w:pos="4320"/>
        </w:tabs>
        <w:ind w:left="4680" w:hanging="360"/>
      </w:pPr>
      <w:r>
        <w:lastRenderedPageBreak/>
        <w:t>1.</w:t>
      </w:r>
      <w:r w:rsidR="006E3431">
        <w:tab/>
      </w:r>
      <w:r w:rsidR="005C7995">
        <w:t xml:space="preserve">Choose </w:t>
      </w:r>
      <w:r w:rsidR="00EE6450">
        <w:t xml:space="preserve">lighting control system </w:t>
      </w:r>
      <w:r w:rsidR="005503DD">
        <w:t>type from the following</w:t>
      </w:r>
      <w:r w:rsidR="00EE6450">
        <w:t xml:space="preserve">: </w:t>
      </w:r>
      <w:r w:rsidR="00AC66FD">
        <w:t xml:space="preserve"> </w:t>
      </w:r>
      <w:r w:rsidR="005503DD">
        <w:t>R</w:t>
      </w:r>
      <w:r w:rsidR="005C7995">
        <w:t>elay</w:t>
      </w:r>
      <w:r w:rsidR="005503DD">
        <w:t xml:space="preserve"> Panel</w:t>
      </w:r>
      <w:r w:rsidR="00E16ACA">
        <w:t xml:space="preserve"> (Network or Stand Alone)</w:t>
      </w:r>
      <w:r w:rsidR="005503DD">
        <w:t>, Distributive Relay Modules, E</w:t>
      </w:r>
      <w:r w:rsidR="005C7995">
        <w:t>lectrically</w:t>
      </w:r>
      <w:r w:rsidR="005503DD">
        <w:t xml:space="preserve"> O</w:t>
      </w:r>
      <w:r w:rsidR="005C7995">
        <w:t>perated</w:t>
      </w:r>
      <w:r w:rsidR="005503DD">
        <w:t xml:space="preserve"> B</w:t>
      </w:r>
      <w:r w:rsidR="005C7995">
        <w:t xml:space="preserve">reaker </w:t>
      </w:r>
      <w:r>
        <w:t>P</w:t>
      </w:r>
      <w:r w:rsidR="005C7995">
        <w:t>anel</w:t>
      </w:r>
      <w:r w:rsidR="005503DD">
        <w:t xml:space="preserve"> or Digital Addressable Lighting Interface (DALI)</w:t>
      </w:r>
      <w:r w:rsidR="005C7995">
        <w:t>.</w:t>
      </w:r>
      <w:r w:rsidR="00E96090">
        <w:t xml:space="preserve">  Designer’s attention is called to AIC-rating limitations of </w:t>
      </w:r>
      <w:r w:rsidR="002051FD">
        <w:t>lighting control relays and electrically-operated circuit breakers.</w:t>
      </w:r>
    </w:p>
    <w:p w14:paraId="7A518902" w14:textId="77777777" w:rsidR="0044665C" w:rsidRDefault="0044665C" w:rsidP="00603ECC">
      <w:pPr>
        <w:pStyle w:val="SpecNote"/>
        <w:numPr>
          <w:ilvl w:val="0"/>
          <w:numId w:val="5"/>
        </w:numPr>
      </w:pPr>
      <w:r>
        <w:t xml:space="preserve">Provide a </w:t>
      </w:r>
      <w:r w:rsidR="00603ECC">
        <w:t>Zone / Relay C</w:t>
      </w:r>
      <w:r>
        <w:t xml:space="preserve">ontrol </w:t>
      </w:r>
      <w:r w:rsidR="00603ECC">
        <w:t>S</w:t>
      </w:r>
      <w:r>
        <w:t xml:space="preserve">chedule for </w:t>
      </w:r>
      <w:r w:rsidR="00603ECC">
        <w:t>the system indicating zone</w:t>
      </w:r>
      <w:r w:rsidR="00C62547">
        <w:t xml:space="preserve"> </w:t>
      </w:r>
      <w:r w:rsidR="00603ECC">
        <w:t xml:space="preserve">/ relay, rooms </w:t>
      </w:r>
      <w:proofErr w:type="gramStart"/>
      <w:r w:rsidR="00603ECC">
        <w:t>controlled</w:t>
      </w:r>
      <w:proofErr w:type="gramEnd"/>
      <w:r w:rsidR="00603ECC">
        <w:t xml:space="preserve"> and devices used for control.</w:t>
      </w:r>
    </w:p>
    <w:p w14:paraId="2501FD40" w14:textId="77777777" w:rsidR="005C7995" w:rsidRDefault="00603ECC" w:rsidP="00FA4280">
      <w:pPr>
        <w:pStyle w:val="SpecNote"/>
        <w:numPr>
          <w:ilvl w:val="0"/>
          <w:numId w:val="5"/>
        </w:numPr>
      </w:pPr>
      <w:r>
        <w:t>Provide a Sequence of Operation Schedule for system indicating on and off initiation per zone</w:t>
      </w:r>
      <w:r w:rsidR="003D2035">
        <w:t xml:space="preserve"> / relay</w:t>
      </w:r>
      <w:r>
        <w:t xml:space="preserve"> including control device type or time schedule and initiation priorities.</w:t>
      </w:r>
    </w:p>
    <w:p w14:paraId="585D4CE7" w14:textId="77777777" w:rsidR="005C7995" w:rsidRDefault="005C7995" w:rsidP="00FA4280">
      <w:pPr>
        <w:pStyle w:val="SpecNote"/>
      </w:pPr>
    </w:p>
    <w:p w14:paraId="0E5C0CCB" w14:textId="77777777" w:rsidR="00B07C72" w:rsidRPr="001C709E" w:rsidRDefault="005C7995" w:rsidP="003E2C4E">
      <w:pPr>
        <w:pStyle w:val="ArticleB"/>
      </w:pPr>
      <w:r>
        <w:t>//</w:t>
      </w:r>
      <w:r w:rsidR="00B07C72" w:rsidRPr="001C709E">
        <w:t>2.</w:t>
      </w:r>
      <w:r w:rsidR="00C71C17">
        <w:t>10</w:t>
      </w:r>
      <w:r w:rsidR="00B07C72" w:rsidRPr="001C709E">
        <w:t xml:space="preserve"> LIGHTING CONT</w:t>
      </w:r>
      <w:r w:rsidR="00B07C72">
        <w:t>ROL</w:t>
      </w:r>
      <w:r w:rsidR="003D338F">
        <w:t xml:space="preserve"> System</w:t>
      </w:r>
      <w:r>
        <w:t xml:space="preserve"> – RELAY</w:t>
      </w:r>
      <w:r w:rsidR="003D338F">
        <w:t xml:space="preserve"> Panel</w:t>
      </w:r>
      <w:r>
        <w:t xml:space="preserve"> TYPE</w:t>
      </w:r>
      <w:r w:rsidR="00740B93">
        <w:t xml:space="preserve"> (</w:t>
      </w:r>
      <w:r w:rsidR="00B35178">
        <w:t>Network</w:t>
      </w:r>
      <w:r w:rsidR="00740B93">
        <w:t>)</w:t>
      </w:r>
    </w:p>
    <w:p w14:paraId="7C63772C" w14:textId="77777777" w:rsidR="005B5FA6" w:rsidRDefault="005B5FA6" w:rsidP="00FA4280">
      <w:pPr>
        <w:pStyle w:val="Level1"/>
      </w:pPr>
      <w:r>
        <w:t>A.</w:t>
      </w:r>
      <w:r w:rsidR="00CD6B36">
        <w:tab/>
      </w:r>
      <w:r w:rsidRPr="00FA4280">
        <w:t>System</w:t>
      </w:r>
      <w:r>
        <w:t xml:space="preserve"> Description: </w:t>
      </w:r>
    </w:p>
    <w:p w14:paraId="0EDFD25E" w14:textId="77777777" w:rsidR="005B5FA6" w:rsidRDefault="005B5FA6" w:rsidP="00FA4280">
      <w:pPr>
        <w:pStyle w:val="Level2"/>
      </w:pPr>
      <w:r>
        <w:t>1.</w:t>
      </w:r>
      <w:r w:rsidR="00CD6B36">
        <w:tab/>
      </w:r>
      <w:r>
        <w:t>The lighting control system shall be a network of li</w:t>
      </w:r>
      <w:r w:rsidR="00EE67DE">
        <w:t xml:space="preserve">ghting relay panels </w:t>
      </w:r>
      <w:r w:rsidR="00EE67DE" w:rsidRPr="00FA4280">
        <w:t>connected</w:t>
      </w:r>
      <w:r w:rsidR="00EE67DE">
        <w:t xml:space="preserve"> to a digital network and controlled through a system server / central station. </w:t>
      </w:r>
      <w:r w:rsidR="00CD6B36">
        <w:t xml:space="preserve"> </w:t>
      </w:r>
      <w:r w:rsidR="00EE67DE">
        <w:t xml:space="preserve">Lighting control devices connect to the relay panels and communicate via the panel controller with the system server. </w:t>
      </w:r>
      <w:r w:rsidR="00CD6B36">
        <w:t xml:space="preserve"> </w:t>
      </w:r>
      <w:r w:rsidR="00EE67DE">
        <w:t xml:space="preserve">System includes </w:t>
      </w:r>
      <w:r>
        <w:t>all associated network interfaces</w:t>
      </w:r>
      <w:r w:rsidR="00EE67DE">
        <w:t xml:space="preserve"> and wiring</w:t>
      </w:r>
      <w:r w:rsidR="00EE1444">
        <w:t>,</w:t>
      </w:r>
      <w:r>
        <w:t xml:space="preserve"> </w:t>
      </w:r>
      <w:r w:rsidR="00046851">
        <w:t xml:space="preserve">relay panels, </w:t>
      </w:r>
      <w:r>
        <w:t>control modules, input modules, panel processors, relays, photocells, switches, dimmers, time clock, and occupancy sensors.</w:t>
      </w:r>
    </w:p>
    <w:p w14:paraId="3B960B88" w14:textId="77777777" w:rsidR="005B5FA6" w:rsidRDefault="005B5FA6" w:rsidP="00FA4280">
      <w:pPr>
        <w:pStyle w:val="Level2"/>
      </w:pPr>
      <w:r>
        <w:t>2.</w:t>
      </w:r>
      <w:r w:rsidR="00CD6B36">
        <w:tab/>
      </w:r>
      <w:r w:rsidR="00EE67DE">
        <w:t>System shall include server / central station with operating software, data network, and BACnet IP communication with other systems as described.</w:t>
      </w:r>
      <w:r w:rsidR="00EE67DE" w:rsidRPr="00D93141">
        <w:t xml:space="preserve"> </w:t>
      </w:r>
      <w:r w:rsidR="00CD6B36">
        <w:t xml:space="preserve"> </w:t>
      </w:r>
      <w:r w:rsidR="00EE67DE">
        <w:t>System</w:t>
      </w:r>
      <w:r w:rsidR="00EE67DE" w:rsidRPr="002E1AF3">
        <w:t xml:space="preserve"> communication protocol shall be compatible with the building automation system specified in S</w:t>
      </w:r>
      <w:r w:rsidR="00CD6B36">
        <w:t>ection</w:t>
      </w:r>
      <w:r w:rsidR="00EE67DE" w:rsidRPr="002E1AF3">
        <w:t xml:space="preserve"> 23 09 23</w:t>
      </w:r>
      <w:r w:rsidR="00CD6B36">
        <w:t>,</w:t>
      </w:r>
      <w:r w:rsidR="00EE67DE" w:rsidRPr="002E1AF3">
        <w:t xml:space="preserve"> DIRECT-DIGITAL CONTROL SYSTEM FOR HVAC</w:t>
      </w:r>
      <w:r w:rsidR="00D93141">
        <w:t>.</w:t>
      </w:r>
    </w:p>
    <w:p w14:paraId="064540C5" w14:textId="77777777" w:rsidR="005B5FA6" w:rsidRDefault="005B5FA6" w:rsidP="00FA4280">
      <w:pPr>
        <w:pStyle w:val="Level2"/>
      </w:pPr>
      <w:r>
        <w:t>3.</w:t>
      </w:r>
      <w:r w:rsidR="00CD6B36">
        <w:tab/>
      </w:r>
      <w:r w:rsidR="00F828E2">
        <w:t xml:space="preserve">System server / central station shall provide programmable operation of lights connected via system relays and controlled with system devices. </w:t>
      </w:r>
      <w:r w:rsidR="00CD6B36">
        <w:t xml:space="preserve"> </w:t>
      </w:r>
      <w:r w:rsidR="00F828E2">
        <w:t xml:space="preserve">System software shall provide control of relays and control devices, </w:t>
      </w:r>
      <w:proofErr w:type="gramStart"/>
      <w:r w:rsidR="00F828E2">
        <w:t>time</w:t>
      </w:r>
      <w:proofErr w:type="gramEnd"/>
      <w:r w:rsidR="00F828E2">
        <w:t xml:space="preserve"> and sequence scheduling, timed out and blink light operation and monitoring and reporting of system events and components. </w:t>
      </w:r>
      <w:r w:rsidR="00CD6B36">
        <w:t xml:space="preserve"> </w:t>
      </w:r>
      <w:r w:rsidR="00F828E2">
        <w:t>Initial programming shall be as shown on plans and schedules.</w:t>
      </w:r>
    </w:p>
    <w:p w14:paraId="29D2694F" w14:textId="77777777" w:rsidR="002B4CC6" w:rsidRDefault="00A41B94" w:rsidP="008A442D">
      <w:pPr>
        <w:pStyle w:val="Level1"/>
      </w:pPr>
      <w:r>
        <w:t>B.</w:t>
      </w:r>
      <w:r w:rsidR="00CD6B36">
        <w:tab/>
      </w:r>
      <w:r w:rsidRPr="00FA4280">
        <w:t>Server</w:t>
      </w:r>
      <w:r>
        <w:t xml:space="preserve"> / Central Control Station:  Lighting control system manufacturer shall be responsible to assure coordination between system devices, </w:t>
      </w:r>
      <w:proofErr w:type="gramStart"/>
      <w:r>
        <w:t>network</w:t>
      </w:r>
      <w:proofErr w:type="gramEnd"/>
      <w:r>
        <w:t xml:space="preserve"> and control system server/ central station such that system </w:t>
      </w:r>
      <w:r>
        <w:lastRenderedPageBreak/>
        <w:t>performs as described.</w:t>
      </w:r>
      <w:r w:rsidRPr="00A41B94">
        <w:t xml:space="preserve"> </w:t>
      </w:r>
      <w:r w:rsidR="00811734">
        <w:t xml:space="preserve"> </w:t>
      </w:r>
      <w:r>
        <w:t>Serve</w:t>
      </w:r>
      <w:r w:rsidR="00A81636">
        <w:t>r</w:t>
      </w:r>
      <w:r>
        <w:t xml:space="preserve"> / central control station shall have a minimum 80</w:t>
      </w:r>
      <w:r w:rsidR="00CD6B36">
        <w:t xml:space="preserve"> </w:t>
      </w:r>
      <w:r>
        <w:t xml:space="preserve">GB hard drive, </w:t>
      </w:r>
      <w:r w:rsidR="00E16ACA">
        <w:t xml:space="preserve">//2// //4// //8// </w:t>
      </w:r>
      <w:r>
        <w:t>GB RAM, 3 GHz speed</w:t>
      </w:r>
      <w:r w:rsidR="00B35178">
        <w:t xml:space="preserve"> minimum</w:t>
      </w:r>
      <w:r>
        <w:t>, three Ethernet ports, 1024 x</w:t>
      </w:r>
      <w:r w:rsidR="00CD6B36">
        <w:t xml:space="preserve"> </w:t>
      </w:r>
      <w:r>
        <w:t>768 resolution graphic card, and 3 USB 2.0 ports.</w:t>
      </w:r>
      <w:r w:rsidRPr="00A41B94">
        <w:t xml:space="preserve"> </w:t>
      </w:r>
      <w:r w:rsidR="00811734">
        <w:t xml:space="preserve"> </w:t>
      </w:r>
      <w:r>
        <w:t>Server shall be provided with</w:t>
      </w:r>
      <w:r w:rsidR="00B35178">
        <w:t xml:space="preserve"> monitor, </w:t>
      </w:r>
      <w:proofErr w:type="gramStart"/>
      <w:r w:rsidR="00B35178">
        <w:t>keyboard</w:t>
      </w:r>
      <w:proofErr w:type="gramEnd"/>
      <w:r w:rsidR="00B35178">
        <w:t xml:space="preserve"> and mouse</w:t>
      </w:r>
      <w:r w:rsidR="00437B78">
        <w:t>, and</w:t>
      </w:r>
      <w:r w:rsidR="00470492">
        <w:t xml:space="preserve"> </w:t>
      </w:r>
      <w:r w:rsidR="00B35178">
        <w:t xml:space="preserve">plugged into a </w:t>
      </w:r>
      <w:r>
        <w:t xml:space="preserve">receptacle connected to </w:t>
      </w:r>
      <w:r w:rsidR="00B35178">
        <w:t>an equipment emergency circuit as a minimum</w:t>
      </w:r>
      <w:r w:rsidR="00B563D8">
        <w:t>.</w:t>
      </w:r>
      <w:r>
        <w:t xml:space="preserve"> </w:t>
      </w:r>
    </w:p>
    <w:p w14:paraId="081EC7D5" w14:textId="77777777" w:rsidR="005C7995" w:rsidRDefault="008A442D" w:rsidP="00FA4280">
      <w:pPr>
        <w:pStyle w:val="Level1"/>
      </w:pPr>
      <w:r>
        <w:t>C</w:t>
      </w:r>
      <w:r w:rsidR="005C7995">
        <w:t>.</w:t>
      </w:r>
      <w:r w:rsidR="005C7995">
        <w:tab/>
      </w:r>
      <w:r w:rsidR="005C7995" w:rsidRPr="00FA4280">
        <w:t>Cabinet</w:t>
      </w:r>
      <w:r w:rsidR="005C7995">
        <w:t>:  Steel with hinged, locking door.  Barriers separate low-voltage and line-voltage components.</w:t>
      </w:r>
    </w:p>
    <w:p w14:paraId="1FE4D879" w14:textId="77777777" w:rsidR="005C7995" w:rsidRDefault="008A442D" w:rsidP="00FA4280">
      <w:pPr>
        <w:pStyle w:val="Level1"/>
      </w:pPr>
      <w:r>
        <w:t>D</w:t>
      </w:r>
      <w:r w:rsidR="005C7995">
        <w:t>.</w:t>
      </w:r>
      <w:r w:rsidR="005C7995">
        <w:tab/>
      </w:r>
      <w:r w:rsidR="005C7995" w:rsidRPr="00FA4280">
        <w:t>Directory</w:t>
      </w:r>
      <w:r w:rsidR="005C7995">
        <w:t>:  Identifies each relay as to load controlled.</w:t>
      </w:r>
    </w:p>
    <w:p w14:paraId="2951663C" w14:textId="77777777" w:rsidR="005C7995" w:rsidRDefault="008A442D" w:rsidP="00FA4280">
      <w:pPr>
        <w:pStyle w:val="Level1"/>
      </w:pPr>
      <w:r>
        <w:t>E</w:t>
      </w:r>
      <w:r w:rsidR="005C7995">
        <w:t>.</w:t>
      </w:r>
      <w:r w:rsidR="00813468">
        <w:tab/>
      </w:r>
      <w:r w:rsidR="0023685B">
        <w:t>System</w:t>
      </w:r>
      <w:r w:rsidR="005C7995">
        <w:t xml:space="preserve"> </w:t>
      </w:r>
      <w:r w:rsidR="005C7995" w:rsidRPr="00FA4280">
        <w:t>Power</w:t>
      </w:r>
      <w:r w:rsidR="005C7995">
        <w:t xml:space="preserve"> Supply:  Transformer and full-wave rectifier with filtered dc output</w:t>
      </w:r>
      <w:r w:rsidR="0023685B">
        <w:t xml:space="preserve"> for </w:t>
      </w:r>
      <w:r w:rsidR="00E25664">
        <w:t xml:space="preserve">panel, </w:t>
      </w:r>
      <w:proofErr w:type="gramStart"/>
      <w:r w:rsidR="0023685B">
        <w:t>controllers</w:t>
      </w:r>
      <w:proofErr w:type="gramEnd"/>
      <w:r w:rsidR="0023685B">
        <w:t xml:space="preserve"> and control devices</w:t>
      </w:r>
      <w:r w:rsidR="005C7995">
        <w:t>.</w:t>
      </w:r>
      <w:r w:rsidR="00DA6545">
        <w:t xml:space="preserve"> </w:t>
      </w:r>
      <w:r w:rsidR="00162C0B" w:rsidRPr="00162C0B">
        <w:t xml:space="preserve"> </w:t>
      </w:r>
      <w:r>
        <w:t>Feed from an equipment emergency circuit at a minimum.</w:t>
      </w:r>
    </w:p>
    <w:p w14:paraId="32CBE231" w14:textId="77777777" w:rsidR="005C7995" w:rsidRDefault="008A442D" w:rsidP="00FA4280">
      <w:pPr>
        <w:pStyle w:val="Level1"/>
      </w:pPr>
      <w:r>
        <w:t>F</w:t>
      </w:r>
      <w:r w:rsidR="005C7995">
        <w:t>.</w:t>
      </w:r>
      <w:r w:rsidR="005C7995">
        <w:tab/>
        <w:t>Single-</w:t>
      </w:r>
      <w:r w:rsidR="005C7995" w:rsidRPr="00FA4280">
        <w:t>Pole</w:t>
      </w:r>
      <w:r w:rsidR="005C7995">
        <w:t xml:space="preserve"> Relays:  Mechanically held unless otherwise indicated; split-coil, momentary-pulsed type, rated 20 A, 125</w:t>
      </w:r>
      <w:r w:rsidR="00813468">
        <w:t xml:space="preserve"> volt</w:t>
      </w:r>
      <w:r w:rsidR="005C7995">
        <w:t xml:space="preserve"> </w:t>
      </w:r>
      <w:r w:rsidR="00813468">
        <w:t>AC</w:t>
      </w:r>
      <w:r w:rsidR="005C7995">
        <w:t xml:space="preserve"> for tungsten filaments and 20 A, 277</w:t>
      </w:r>
      <w:r w:rsidR="00813468">
        <w:t xml:space="preserve"> volt</w:t>
      </w:r>
      <w:r w:rsidR="005C7995">
        <w:t xml:space="preserve"> </w:t>
      </w:r>
      <w:r w:rsidR="00813468">
        <w:t>AC</w:t>
      </w:r>
      <w:r w:rsidR="005C7995">
        <w:t xml:space="preserve"> for </w:t>
      </w:r>
      <w:r w:rsidR="00B563D8">
        <w:t xml:space="preserve">electronic </w:t>
      </w:r>
      <w:r w:rsidR="005C7995">
        <w:t>ballasts, 50,000 cycles at rated capacity.</w:t>
      </w:r>
    </w:p>
    <w:p w14:paraId="52B135D6" w14:textId="77777777" w:rsidR="006718FB" w:rsidRDefault="008A442D" w:rsidP="00FA4280">
      <w:pPr>
        <w:pStyle w:val="Level1"/>
      </w:pPr>
      <w:r>
        <w:t>G</w:t>
      </w:r>
      <w:r w:rsidR="006718FB">
        <w:t>.</w:t>
      </w:r>
      <w:r w:rsidR="00813468">
        <w:tab/>
      </w:r>
      <w:r w:rsidR="006718FB">
        <w:t xml:space="preserve">Control Devices: </w:t>
      </w:r>
      <w:r w:rsidR="00813468">
        <w:t xml:space="preserve"> </w:t>
      </w:r>
      <w:r w:rsidR="006718FB">
        <w:t xml:space="preserve">All occupancy sensors (Ultrasonic, IR and Dual </w:t>
      </w:r>
      <w:r w:rsidR="006718FB" w:rsidRPr="00FA4280">
        <w:t>Technology</w:t>
      </w:r>
      <w:r w:rsidR="006718FB">
        <w:t xml:space="preserve"> type), photocells, switches and timers shall be provided with system and designed to operate on system network.</w:t>
      </w:r>
      <w:r w:rsidR="00813468">
        <w:t xml:space="preserve"> </w:t>
      </w:r>
      <w:r w:rsidR="006718FB">
        <w:t xml:space="preserve"> Supplemental power packs shall be provided as required for multiple control devices. </w:t>
      </w:r>
      <w:r w:rsidR="00813468">
        <w:t xml:space="preserve"> </w:t>
      </w:r>
      <w:r w:rsidR="006718FB">
        <w:t>This equipment shall be identified in shop drawing submission.</w:t>
      </w:r>
    </w:p>
    <w:p w14:paraId="736B29E2" w14:textId="77777777" w:rsidR="00740B93" w:rsidRPr="001C709E" w:rsidRDefault="00740B93" w:rsidP="00740B93">
      <w:pPr>
        <w:pStyle w:val="ArticleB"/>
      </w:pPr>
      <w:r>
        <w:t>//</w:t>
      </w:r>
      <w:r w:rsidRPr="001C709E">
        <w:t>2.</w:t>
      </w:r>
      <w:r w:rsidR="00B35178">
        <w:t>11</w:t>
      </w:r>
      <w:r w:rsidRPr="001C709E">
        <w:t xml:space="preserve"> LIGHTING CONT</w:t>
      </w:r>
      <w:r>
        <w:t>ROL System – RELAY Panel TYPE (Stand alone)</w:t>
      </w:r>
    </w:p>
    <w:p w14:paraId="7132A674" w14:textId="77777777" w:rsidR="00740B93" w:rsidRDefault="00740B93" w:rsidP="00740B93">
      <w:pPr>
        <w:pStyle w:val="Level1"/>
      </w:pPr>
      <w:r>
        <w:t>A.</w:t>
      </w:r>
      <w:r>
        <w:tab/>
      </w:r>
      <w:r w:rsidRPr="00FA4280">
        <w:t>System</w:t>
      </w:r>
      <w:r>
        <w:t xml:space="preserve"> Description: </w:t>
      </w:r>
    </w:p>
    <w:p w14:paraId="3F28AAF3" w14:textId="77777777" w:rsidR="00740B93" w:rsidRDefault="00740B93" w:rsidP="00740B93">
      <w:pPr>
        <w:pStyle w:val="Level2"/>
      </w:pPr>
      <w:r>
        <w:t>1.</w:t>
      </w:r>
      <w:r>
        <w:tab/>
        <w:t>The lighting control system shall be with lighting relay panels.  Lighting control devices connect to the relay panels and communicate via the panel controller. System includes all interfaces and wiring, relay panels, control modules, input modules, panel processors, relays, photocells, switches, dimmers, time clock, and occupancy sensors.</w:t>
      </w:r>
    </w:p>
    <w:p w14:paraId="1632FB08" w14:textId="77777777" w:rsidR="00740B93" w:rsidRDefault="00740B93" w:rsidP="00740B93">
      <w:pPr>
        <w:pStyle w:val="Level2"/>
      </w:pPr>
      <w:r>
        <w:t>2.</w:t>
      </w:r>
      <w:r>
        <w:tab/>
        <w:t>System shall include the capability of BACnet IP communication with other systems as described.</w:t>
      </w:r>
      <w:r w:rsidRPr="00D93141">
        <w:t xml:space="preserve"> </w:t>
      </w:r>
      <w:r>
        <w:t xml:space="preserve"> System</w:t>
      </w:r>
      <w:r w:rsidRPr="002E1AF3">
        <w:t xml:space="preserve"> communication protocol shall be compatible with the building automation system specified in S</w:t>
      </w:r>
      <w:r>
        <w:t>ection</w:t>
      </w:r>
      <w:r w:rsidRPr="002E1AF3">
        <w:t xml:space="preserve"> 23 09 23</w:t>
      </w:r>
      <w:r>
        <w:t>,</w:t>
      </w:r>
      <w:r w:rsidRPr="002E1AF3">
        <w:t xml:space="preserve"> DIRECT-DIGITAL CONTROL SYSTEM FOR HVAC</w:t>
      </w:r>
      <w:r>
        <w:t>.</w:t>
      </w:r>
    </w:p>
    <w:p w14:paraId="3CD511B6" w14:textId="77777777" w:rsidR="00740B93" w:rsidRDefault="00740B93" w:rsidP="00740B93">
      <w:pPr>
        <w:pStyle w:val="Level2"/>
      </w:pPr>
      <w:r>
        <w:t>3.</w:t>
      </w:r>
      <w:r>
        <w:tab/>
      </w:r>
      <w:r w:rsidR="00B35178">
        <w:t>Panel Controller</w:t>
      </w:r>
      <w:r>
        <w:t xml:space="preserve"> shall provide programmable operation of lights connected via system relays and controlled with system devices.  System software shall provide control of relays and control devices, </w:t>
      </w:r>
      <w:proofErr w:type="gramStart"/>
      <w:r>
        <w:t>time</w:t>
      </w:r>
      <w:proofErr w:type="gramEnd"/>
      <w:r>
        <w:t xml:space="preserve"> and sequence scheduling, timed out and blink light operation </w:t>
      </w:r>
      <w:r>
        <w:lastRenderedPageBreak/>
        <w:t>and monitoring and reporting of system events and components.  Initial programming shall be as shown on plans and schedules.</w:t>
      </w:r>
    </w:p>
    <w:p w14:paraId="5515489C" w14:textId="77777777" w:rsidR="00740B93" w:rsidRDefault="00B35178" w:rsidP="00740B93">
      <w:pPr>
        <w:pStyle w:val="Level1"/>
      </w:pPr>
      <w:r>
        <w:t>B</w:t>
      </w:r>
      <w:r w:rsidR="00740B93">
        <w:t>.</w:t>
      </w:r>
      <w:r w:rsidR="00740B93">
        <w:tab/>
        <w:t>Panel Controller:  Comply with UL 508; programmable, solid-state, astronomic 365-day control unit with non-volatile memory, mounted in preassembled relay panel with low-voltage-controlled, latching-type, single-pole lighting circuit relays.  Controller shall be capable of receiving inputs from control devices and other sources.  Where indicated, a limited number of digital or analog, low-voltage control-circuit outputs shall be supported by control unit and circuit boards associated with relays.</w:t>
      </w:r>
    </w:p>
    <w:p w14:paraId="2C8F6C2E" w14:textId="77777777" w:rsidR="00740B93" w:rsidRDefault="00B35178" w:rsidP="00740B93">
      <w:pPr>
        <w:pStyle w:val="Level1"/>
      </w:pPr>
      <w:r>
        <w:t>C</w:t>
      </w:r>
      <w:r w:rsidR="00740B93">
        <w:t>.</w:t>
      </w:r>
      <w:r w:rsidR="00740B93">
        <w:tab/>
      </w:r>
      <w:r w:rsidR="00740B93" w:rsidRPr="00FA4280">
        <w:t>Cabinet</w:t>
      </w:r>
      <w:r w:rsidR="00740B93">
        <w:t>:  Steel with hinged, locking door.  Barriers separate low-voltage and line-voltage components.</w:t>
      </w:r>
    </w:p>
    <w:p w14:paraId="1535DC95" w14:textId="77777777" w:rsidR="00740B93" w:rsidRDefault="00B35178" w:rsidP="00740B93">
      <w:pPr>
        <w:pStyle w:val="Level1"/>
      </w:pPr>
      <w:r>
        <w:t>D</w:t>
      </w:r>
      <w:r w:rsidR="00740B93">
        <w:t>.</w:t>
      </w:r>
      <w:r w:rsidR="00740B93">
        <w:tab/>
      </w:r>
      <w:r w:rsidR="00740B93" w:rsidRPr="00FA4280">
        <w:t>Directory</w:t>
      </w:r>
      <w:r w:rsidR="00740B93">
        <w:t>:  Identifies each relay as to load controlled.</w:t>
      </w:r>
    </w:p>
    <w:p w14:paraId="4E5BF8A0" w14:textId="77777777" w:rsidR="00740B93" w:rsidRDefault="00B35178" w:rsidP="00740B93">
      <w:pPr>
        <w:pStyle w:val="Level1"/>
      </w:pPr>
      <w:r>
        <w:t>E</w:t>
      </w:r>
      <w:r w:rsidR="00740B93">
        <w:t>.</w:t>
      </w:r>
      <w:r w:rsidR="00740B93">
        <w:tab/>
        <w:t xml:space="preserve">System </w:t>
      </w:r>
      <w:r w:rsidR="00740B93" w:rsidRPr="00FA4280">
        <w:t>Power</w:t>
      </w:r>
      <w:r w:rsidR="00740B93">
        <w:t xml:space="preserve"> Supply:  Transformer and full-wave rectifier with filtered dc output for panel, </w:t>
      </w:r>
      <w:proofErr w:type="gramStart"/>
      <w:r w:rsidR="00740B93">
        <w:t>controllers</w:t>
      </w:r>
      <w:proofErr w:type="gramEnd"/>
      <w:r w:rsidR="00740B93">
        <w:t xml:space="preserve"> and control devices.</w:t>
      </w:r>
      <w:r w:rsidR="008A442D">
        <w:t xml:space="preserve"> </w:t>
      </w:r>
      <w:r w:rsidR="00740B93">
        <w:t>Feed from a</w:t>
      </w:r>
      <w:r>
        <w:t>n equipment emergency circuit at a minimum</w:t>
      </w:r>
      <w:r w:rsidR="00740B93">
        <w:t>.</w:t>
      </w:r>
    </w:p>
    <w:p w14:paraId="395DEA51" w14:textId="77777777" w:rsidR="00740B93" w:rsidRDefault="00B35178" w:rsidP="00740B93">
      <w:pPr>
        <w:pStyle w:val="Level1"/>
      </w:pPr>
      <w:r>
        <w:t>F</w:t>
      </w:r>
      <w:r w:rsidR="00740B93">
        <w:t>.</w:t>
      </w:r>
      <w:r w:rsidR="00740B93">
        <w:tab/>
        <w:t>Single-</w:t>
      </w:r>
      <w:r w:rsidR="00740B93" w:rsidRPr="00FA4280">
        <w:t>Pole</w:t>
      </w:r>
      <w:r w:rsidR="00740B93">
        <w:t xml:space="preserve"> Relays:  Mechanically held unless otherwise indicated; split-coil, momentary-pulsed type, rated 20 A, 125 volt AC for tungsten filaments and 20 A, 277 volt AC for electronic ballasts, 50,000 cycles at rated capacity.</w:t>
      </w:r>
    </w:p>
    <w:p w14:paraId="62F2F73F" w14:textId="77777777" w:rsidR="00740B93" w:rsidRDefault="00B35178" w:rsidP="00FA4280">
      <w:pPr>
        <w:pStyle w:val="Level1"/>
      </w:pPr>
      <w:r>
        <w:t>G</w:t>
      </w:r>
      <w:r w:rsidR="00740B93">
        <w:t>.</w:t>
      </w:r>
      <w:r w:rsidR="00740B93">
        <w:tab/>
        <w:t xml:space="preserve">Control Devices:  All occupancy sensors (Ultrasonic, IR and Dual </w:t>
      </w:r>
      <w:r w:rsidR="00740B93" w:rsidRPr="00FA4280">
        <w:t>Technology</w:t>
      </w:r>
      <w:r w:rsidR="00740B93">
        <w:t xml:space="preserve"> type), photocells, switches and timers shall be provided with system and designed to operate on system network.  Supplemental power packs shall be provided as required for multiple control devices.  This equipment shall be identified in shop drawing submission.</w:t>
      </w:r>
    </w:p>
    <w:p w14:paraId="1E041337" w14:textId="77777777" w:rsidR="00C71C17" w:rsidRPr="001C709E" w:rsidRDefault="00C71C17" w:rsidP="00C71C17">
      <w:pPr>
        <w:pStyle w:val="ArticleB"/>
      </w:pPr>
      <w:r>
        <w:t>//</w:t>
      </w:r>
      <w:r w:rsidRPr="001C709E">
        <w:t>2.</w:t>
      </w:r>
      <w:r w:rsidR="00B35178">
        <w:t>12</w:t>
      </w:r>
      <w:r w:rsidRPr="001C709E">
        <w:t xml:space="preserve"> LIGHTING CONT</w:t>
      </w:r>
      <w:r>
        <w:t>ROL System – Distibutive RELAY TYPE</w:t>
      </w:r>
    </w:p>
    <w:p w14:paraId="1D61EAF7" w14:textId="77777777" w:rsidR="003472F1" w:rsidRDefault="00C71C17" w:rsidP="00FA4280">
      <w:pPr>
        <w:pStyle w:val="Level1"/>
      </w:pPr>
      <w:r>
        <w:t>A.</w:t>
      </w:r>
      <w:r>
        <w:tab/>
      </w:r>
      <w:r w:rsidR="003472F1" w:rsidRPr="00FA4280">
        <w:t>System</w:t>
      </w:r>
      <w:r w:rsidR="003472F1">
        <w:t xml:space="preserve"> Description: </w:t>
      </w:r>
    </w:p>
    <w:p w14:paraId="507FD23B" w14:textId="77777777" w:rsidR="003472F1" w:rsidRDefault="003472F1" w:rsidP="00FA4280">
      <w:pPr>
        <w:pStyle w:val="Level2"/>
      </w:pPr>
      <w:r>
        <w:t>1.</w:t>
      </w:r>
      <w:r w:rsidR="00A97182">
        <w:tab/>
      </w:r>
      <w:r>
        <w:t xml:space="preserve">The lighting control system shall be a network of </w:t>
      </w:r>
      <w:r w:rsidR="00B36633">
        <w:t>remote</w:t>
      </w:r>
      <w:r>
        <w:t xml:space="preserve"> relay modules</w:t>
      </w:r>
      <w:r w:rsidR="00B36633">
        <w:t xml:space="preserve"> </w:t>
      </w:r>
      <w:r>
        <w:t xml:space="preserve">connected </w:t>
      </w:r>
      <w:r w:rsidR="00EE1444">
        <w:t xml:space="preserve">to a </w:t>
      </w:r>
      <w:r w:rsidR="00B36633">
        <w:t>digital</w:t>
      </w:r>
      <w:r w:rsidR="00EE1444">
        <w:t xml:space="preserve"> network </w:t>
      </w:r>
      <w:r>
        <w:t xml:space="preserve">via network hubs </w:t>
      </w:r>
      <w:r w:rsidR="00B36633">
        <w:t xml:space="preserve">and controlled through a </w:t>
      </w:r>
      <w:r>
        <w:t>system server</w:t>
      </w:r>
      <w:r w:rsidR="00B36633">
        <w:t xml:space="preserve"> / central station. </w:t>
      </w:r>
      <w:r w:rsidR="00A97182">
        <w:t xml:space="preserve"> </w:t>
      </w:r>
      <w:r w:rsidR="00B36633">
        <w:t>Lighting control devices connect to the relay modules and communi</w:t>
      </w:r>
      <w:r w:rsidR="00EE67DE">
        <w:t xml:space="preserve">cate via the digital network with </w:t>
      </w:r>
      <w:r w:rsidR="00B36633">
        <w:t xml:space="preserve">the system server. </w:t>
      </w:r>
      <w:r w:rsidR="00A97182">
        <w:t xml:space="preserve"> </w:t>
      </w:r>
      <w:r w:rsidR="00B36633">
        <w:t>System</w:t>
      </w:r>
      <w:r>
        <w:t xml:space="preserve"> includes all associated network interfaces</w:t>
      </w:r>
      <w:r w:rsidR="00B563D8">
        <w:t xml:space="preserve"> and wiring,</w:t>
      </w:r>
      <w:r>
        <w:t xml:space="preserve"> </w:t>
      </w:r>
      <w:r w:rsidR="00525FE8">
        <w:t xml:space="preserve">hubs, relay modules, </w:t>
      </w:r>
      <w:r>
        <w:t>relays, photocells, switches, dimmers, time clock, and occupancy sensors.</w:t>
      </w:r>
      <w:r w:rsidR="00B563D8">
        <w:t xml:space="preserve"> </w:t>
      </w:r>
      <w:r w:rsidR="00A97182">
        <w:t xml:space="preserve"> </w:t>
      </w:r>
      <w:r w:rsidR="00B563D8">
        <w:t>System shall utilize distributed relays modules, allowing these relay modules to be located above accessible ceilings in or adjacent to rooms they are controlling</w:t>
      </w:r>
      <w:r w:rsidR="00A97182">
        <w:t>.</w:t>
      </w:r>
    </w:p>
    <w:p w14:paraId="52B10CBB" w14:textId="77777777" w:rsidR="003472F1" w:rsidRDefault="003472F1" w:rsidP="00FA4280">
      <w:pPr>
        <w:pStyle w:val="Level2"/>
      </w:pPr>
      <w:r>
        <w:lastRenderedPageBreak/>
        <w:t>2.</w:t>
      </w:r>
      <w:r w:rsidR="00A97182">
        <w:tab/>
      </w:r>
      <w:r>
        <w:t>System shall include server</w:t>
      </w:r>
      <w:r w:rsidR="00EE67DE">
        <w:t xml:space="preserve"> / central station with operating software,</w:t>
      </w:r>
      <w:r>
        <w:t xml:space="preserve"> </w:t>
      </w:r>
      <w:r w:rsidR="00EE1444">
        <w:t xml:space="preserve">data </w:t>
      </w:r>
      <w:r>
        <w:t>network</w:t>
      </w:r>
      <w:r w:rsidR="00EE1444">
        <w:t xml:space="preserve">, </w:t>
      </w:r>
      <w:r>
        <w:t>and BACnet IP communication with other systems as described.</w:t>
      </w:r>
      <w:r w:rsidRPr="00D93141">
        <w:t xml:space="preserve"> </w:t>
      </w:r>
      <w:r w:rsidR="00A97182">
        <w:t xml:space="preserve"> </w:t>
      </w:r>
      <w:r>
        <w:t>System</w:t>
      </w:r>
      <w:r w:rsidRPr="002E1AF3">
        <w:t xml:space="preserve"> communication protocol shall be compatible with the building automation system specified in S</w:t>
      </w:r>
      <w:r w:rsidR="00A97182">
        <w:t>ection</w:t>
      </w:r>
      <w:r w:rsidRPr="002E1AF3">
        <w:t xml:space="preserve"> 23 09 23</w:t>
      </w:r>
      <w:r w:rsidR="00A97182">
        <w:t>,</w:t>
      </w:r>
      <w:r w:rsidRPr="002E1AF3">
        <w:t xml:space="preserve"> DIRECT-DIGITAL CONTROL SYSTEM FOR HVAC</w:t>
      </w:r>
      <w:r>
        <w:t>.</w:t>
      </w:r>
    </w:p>
    <w:p w14:paraId="6D423FF7" w14:textId="77777777" w:rsidR="003472F1" w:rsidRDefault="003472F1" w:rsidP="00FA4280">
      <w:pPr>
        <w:pStyle w:val="Level2"/>
      </w:pPr>
      <w:r>
        <w:t>3.</w:t>
      </w:r>
      <w:r w:rsidR="00A97182">
        <w:tab/>
      </w:r>
      <w:r w:rsidR="00A93D71">
        <w:t xml:space="preserve">System server / central station shall provide programmable operation of lights connected via system relays and controlled with system devices. </w:t>
      </w:r>
      <w:r w:rsidR="00A97182">
        <w:t xml:space="preserve"> </w:t>
      </w:r>
      <w:r w:rsidR="00A93D71">
        <w:t xml:space="preserve">System software shall provide control of relays and control devices, </w:t>
      </w:r>
      <w:proofErr w:type="gramStart"/>
      <w:r w:rsidR="00A93D71">
        <w:t>time</w:t>
      </w:r>
      <w:proofErr w:type="gramEnd"/>
      <w:r w:rsidR="00A93D71">
        <w:t xml:space="preserve"> and sequence scheduling</w:t>
      </w:r>
      <w:r w:rsidR="00525FE8">
        <w:t>, timed out and blink light oper</w:t>
      </w:r>
      <w:r w:rsidR="00F828E2">
        <w:t>ation and</w:t>
      </w:r>
      <w:r w:rsidR="00A93D71">
        <w:t xml:space="preserve"> monitoring and reporting of system events and components. </w:t>
      </w:r>
      <w:r w:rsidR="00A97182">
        <w:t xml:space="preserve"> </w:t>
      </w:r>
      <w:r w:rsidR="00A93D71">
        <w:t>Initial programming shall be as shown on plans and schedules.</w:t>
      </w:r>
    </w:p>
    <w:p w14:paraId="219CE55D" w14:textId="77777777" w:rsidR="00C71C17" w:rsidRDefault="00B563D8" w:rsidP="00FA4280">
      <w:pPr>
        <w:pStyle w:val="Level1"/>
      </w:pPr>
      <w:r>
        <w:t>B.</w:t>
      </w:r>
      <w:r w:rsidR="00A97182">
        <w:tab/>
      </w:r>
      <w:r w:rsidRPr="00FA4280">
        <w:t>Server</w:t>
      </w:r>
      <w:r>
        <w:t xml:space="preserve"> / Central Control Station:  Lighting control system manufacturer shall be responsible to assure coordination between </w:t>
      </w:r>
      <w:r w:rsidR="00E05A9A">
        <w:t>relay modules</w:t>
      </w:r>
      <w:r>
        <w:t>, network</w:t>
      </w:r>
      <w:r w:rsidR="00E05A9A">
        <w:t xml:space="preserve"> hubs</w:t>
      </w:r>
      <w:r>
        <w:t xml:space="preserve"> and control system server/ central station such that system performs as described.</w:t>
      </w:r>
      <w:r w:rsidRPr="00A41B94">
        <w:t xml:space="preserve"> </w:t>
      </w:r>
      <w:r w:rsidR="00A97182">
        <w:t xml:space="preserve"> </w:t>
      </w:r>
      <w:r>
        <w:t>Server / central control station shall have a minimum 80</w:t>
      </w:r>
      <w:r w:rsidR="00A97182">
        <w:t xml:space="preserve"> </w:t>
      </w:r>
      <w:r>
        <w:t xml:space="preserve">GB hard drive, </w:t>
      </w:r>
      <w:r w:rsidR="00E16ACA">
        <w:t xml:space="preserve">//2// //4// //8// </w:t>
      </w:r>
      <w:r w:rsidR="008A442D">
        <w:t>GB RAM, 3 GHz speed minimum, three Ethernet ports, 1024 x 768 resolution graphic card, and 3 USB 2.0 ports.</w:t>
      </w:r>
      <w:r w:rsidR="008A442D" w:rsidRPr="00A41B94">
        <w:t xml:space="preserve"> </w:t>
      </w:r>
      <w:r w:rsidR="008A442D">
        <w:t xml:space="preserve"> Server shall be provided with monitor, </w:t>
      </w:r>
      <w:proofErr w:type="gramStart"/>
      <w:r w:rsidR="008A442D">
        <w:t>keyboard</w:t>
      </w:r>
      <w:proofErr w:type="gramEnd"/>
      <w:r w:rsidR="008A442D">
        <w:t xml:space="preserve"> and mouse</w:t>
      </w:r>
      <w:r w:rsidR="00437B78">
        <w:t>,</w:t>
      </w:r>
      <w:r w:rsidR="008A442D" w:rsidRPr="00330478">
        <w:t xml:space="preserve"> and </w:t>
      </w:r>
      <w:r w:rsidR="008A442D">
        <w:t>plugged into a receptacle connected to an equipment emergency circuit as a minimum.</w:t>
      </w:r>
    </w:p>
    <w:p w14:paraId="1B17D35D" w14:textId="77777777" w:rsidR="00C71C17" w:rsidRDefault="0023685B" w:rsidP="008A442D">
      <w:pPr>
        <w:pStyle w:val="Level1"/>
      </w:pPr>
      <w:r>
        <w:t>C</w:t>
      </w:r>
      <w:r w:rsidR="00C71C17">
        <w:t>.</w:t>
      </w:r>
      <w:r w:rsidR="00C71C17">
        <w:tab/>
      </w:r>
      <w:r w:rsidRPr="00FA4280">
        <w:t>Network</w:t>
      </w:r>
      <w:r>
        <w:t xml:space="preserve"> Hub</w:t>
      </w:r>
      <w:r w:rsidR="00C71C17">
        <w:t xml:space="preserve">:  </w:t>
      </w:r>
      <w:r>
        <w:t>Network Hub shall contain processor and astronomic time clock for control and monitoring of lighting</w:t>
      </w:r>
      <w:r w:rsidR="00C71C17">
        <w:t>.</w:t>
      </w:r>
      <w:r w:rsidR="00A97182">
        <w:t xml:space="preserve"> </w:t>
      </w:r>
      <w:r w:rsidRPr="0023685B">
        <w:t xml:space="preserve"> </w:t>
      </w:r>
      <w:r>
        <w:t xml:space="preserve">Network Hub shall be </w:t>
      </w:r>
      <w:r w:rsidR="003D2035">
        <w:t xml:space="preserve">fed </w:t>
      </w:r>
      <w:r w:rsidR="008A442D">
        <w:t>from an equipment emergency circuit at a minimum.</w:t>
      </w:r>
    </w:p>
    <w:p w14:paraId="7C14618F" w14:textId="77777777" w:rsidR="00C71C17" w:rsidRDefault="0023685B" w:rsidP="00FA4280">
      <w:pPr>
        <w:pStyle w:val="Level1"/>
      </w:pPr>
      <w:r>
        <w:t>D</w:t>
      </w:r>
      <w:r w:rsidR="00C71C17">
        <w:t>.</w:t>
      </w:r>
      <w:r w:rsidR="00C71C17">
        <w:tab/>
      </w:r>
      <w:r w:rsidRPr="00FA4280">
        <w:t>Relay</w:t>
      </w:r>
      <w:r>
        <w:t xml:space="preserve"> Modules:</w:t>
      </w:r>
      <w:r w:rsidR="00A97182">
        <w:t xml:space="preserve"> </w:t>
      </w:r>
      <w:r>
        <w:t xml:space="preserve"> Mounted in NEMA enclosure with</w:t>
      </w:r>
      <w:r w:rsidRPr="0023685B">
        <w:t xml:space="preserve"> </w:t>
      </w:r>
      <w:r w:rsidR="003D2035">
        <w:t>p</w:t>
      </w:r>
      <w:r>
        <w:t>hysically separate 120/277</w:t>
      </w:r>
      <w:r w:rsidR="00A97182">
        <w:t xml:space="preserve"> volt</w:t>
      </w:r>
      <w:r>
        <w:t xml:space="preserve"> wiring compartment from low voltage control wiring.</w:t>
      </w:r>
      <w:r w:rsidR="00A97182">
        <w:t xml:space="preserve"> </w:t>
      </w:r>
      <w:r>
        <w:t xml:space="preserve"> Provide low voltage d</w:t>
      </w:r>
      <w:r w:rsidR="00B36633">
        <w:t>igital communication to control</w:t>
      </w:r>
      <w:r>
        <w:t xml:space="preserve"> devices as shown on drawings</w:t>
      </w:r>
      <w:r w:rsidR="003D2035">
        <w:t xml:space="preserve"> and schedules</w:t>
      </w:r>
      <w:r w:rsidR="00B36633">
        <w:t>.</w:t>
      </w:r>
      <w:r w:rsidR="00A97182">
        <w:t xml:space="preserve"> </w:t>
      </w:r>
      <w:r w:rsidR="00B36633">
        <w:t xml:space="preserve"> S</w:t>
      </w:r>
      <w:r>
        <w:t xml:space="preserve">upplemental power packs </w:t>
      </w:r>
      <w:r w:rsidR="00B36633">
        <w:t xml:space="preserve">shall be </w:t>
      </w:r>
      <w:r>
        <w:t>provided as required</w:t>
      </w:r>
      <w:r w:rsidR="00B36633">
        <w:t xml:space="preserve"> for</w:t>
      </w:r>
      <w:r>
        <w:t xml:space="preserve"> mult</w:t>
      </w:r>
      <w:r w:rsidR="00B36633">
        <w:t>iple control devices</w:t>
      </w:r>
      <w:r>
        <w:t>.</w:t>
      </w:r>
      <w:r w:rsidR="00A97182">
        <w:t xml:space="preserve"> </w:t>
      </w:r>
      <w:r>
        <w:t xml:space="preserve"> This equipment </w:t>
      </w:r>
      <w:r w:rsidR="00B36633">
        <w:t xml:space="preserve">shall </w:t>
      </w:r>
      <w:r>
        <w:t xml:space="preserve">be </w:t>
      </w:r>
      <w:r w:rsidR="00B36633">
        <w:t xml:space="preserve">identified in </w:t>
      </w:r>
      <w:r>
        <w:t>shop drawing submission.</w:t>
      </w:r>
      <w:r w:rsidR="00A97182">
        <w:t xml:space="preserve"> </w:t>
      </w:r>
      <w:r>
        <w:t xml:space="preserve"> Dimmable relay modules shall be provided where indicated.</w:t>
      </w:r>
      <w:r w:rsidR="00A97182">
        <w:t xml:space="preserve"> </w:t>
      </w:r>
      <w:r>
        <w:t xml:space="preserve"> Relay modules shall contain up to 4 relays. Relay modules shall be labeled with room number that relays control lighting within</w:t>
      </w:r>
      <w:r w:rsidR="008348C3">
        <w:t>.</w:t>
      </w:r>
      <w:r>
        <w:t xml:space="preserve"> </w:t>
      </w:r>
    </w:p>
    <w:p w14:paraId="34EFB5CB" w14:textId="77777777" w:rsidR="00C71C17" w:rsidRDefault="00C71C17" w:rsidP="00FA4280">
      <w:pPr>
        <w:pStyle w:val="Level1"/>
      </w:pPr>
      <w:r>
        <w:t>E.</w:t>
      </w:r>
      <w:r>
        <w:tab/>
        <w:t>Single-</w:t>
      </w:r>
      <w:r w:rsidRPr="00FA4280">
        <w:t>Pole</w:t>
      </w:r>
      <w:r>
        <w:t xml:space="preserve"> Relays:  Mechanically held unless otherwise indicated; split-coil, momentary-pulsed type, rated 20 A, 125</w:t>
      </w:r>
      <w:r w:rsidR="008348C3">
        <w:t xml:space="preserve"> volt</w:t>
      </w:r>
      <w:r>
        <w:t xml:space="preserve"> </w:t>
      </w:r>
      <w:r w:rsidR="008348C3">
        <w:t>AC</w:t>
      </w:r>
      <w:r>
        <w:t xml:space="preserve"> for tungsten filaments and 20 A, 277</w:t>
      </w:r>
      <w:r w:rsidR="008348C3">
        <w:t xml:space="preserve"> volt</w:t>
      </w:r>
      <w:r>
        <w:t xml:space="preserve"> </w:t>
      </w:r>
      <w:r w:rsidR="008348C3">
        <w:t>AC</w:t>
      </w:r>
      <w:r>
        <w:t xml:space="preserve"> for</w:t>
      </w:r>
      <w:r w:rsidR="00B563D8">
        <w:t xml:space="preserve"> electronic</w:t>
      </w:r>
      <w:r>
        <w:t xml:space="preserve"> ballasts, 50,000 cycles at rated capacity.</w:t>
      </w:r>
    </w:p>
    <w:p w14:paraId="6B1DF68C" w14:textId="77777777" w:rsidR="00C71C17" w:rsidRDefault="00A81636" w:rsidP="00FA4280">
      <w:pPr>
        <w:pStyle w:val="Level1"/>
      </w:pPr>
      <w:r>
        <w:lastRenderedPageBreak/>
        <w:t>F.</w:t>
      </w:r>
      <w:r w:rsidR="008348C3">
        <w:tab/>
      </w:r>
      <w:r w:rsidR="006718FB" w:rsidRPr="00FA4280">
        <w:t>Control</w:t>
      </w:r>
      <w:r w:rsidR="006718FB">
        <w:t xml:space="preserve"> Devices:</w:t>
      </w:r>
      <w:r w:rsidR="008348C3">
        <w:t xml:space="preserve"> </w:t>
      </w:r>
      <w:r w:rsidR="006718FB">
        <w:t xml:space="preserve"> All occupancy sensors (Ultrasonic, IR and Dual Technology type), photocells, switches and timers shall be provided with system and designed to operate on system network.</w:t>
      </w:r>
      <w:r w:rsidR="008348C3">
        <w:t xml:space="preserve"> </w:t>
      </w:r>
      <w:r w:rsidR="006718FB">
        <w:t xml:space="preserve"> Supplemental power packs shall be provided as required for multiple control devices.</w:t>
      </w:r>
      <w:r w:rsidR="008348C3">
        <w:t xml:space="preserve"> </w:t>
      </w:r>
      <w:r w:rsidR="006718FB">
        <w:t xml:space="preserve"> This equipment shall be identified in shop drawing submission.</w:t>
      </w:r>
    </w:p>
    <w:p w14:paraId="778855D6" w14:textId="77777777" w:rsidR="005C7995" w:rsidRPr="001C709E" w:rsidRDefault="005C7995" w:rsidP="003E2C4E">
      <w:pPr>
        <w:pStyle w:val="ArticleB"/>
      </w:pPr>
      <w:r>
        <w:t>//</w:t>
      </w:r>
      <w:r w:rsidRPr="001C709E">
        <w:t>2.</w:t>
      </w:r>
      <w:r w:rsidR="00B35178">
        <w:t>13</w:t>
      </w:r>
      <w:r w:rsidRPr="001C709E">
        <w:t xml:space="preserve"> LIGHTING CONT</w:t>
      </w:r>
      <w:r>
        <w:t xml:space="preserve">ROL </w:t>
      </w:r>
      <w:r w:rsidR="003D338F">
        <w:t>System</w:t>
      </w:r>
      <w:r>
        <w:t>L – CIRCUIT BREAKER</w:t>
      </w:r>
      <w:r w:rsidR="003D338F">
        <w:t xml:space="preserve"> Panel</w:t>
      </w:r>
      <w:r>
        <w:t xml:space="preserve"> TYPE</w:t>
      </w:r>
    </w:p>
    <w:p w14:paraId="4451F20C" w14:textId="77777777" w:rsidR="005C7995" w:rsidRDefault="005C7995" w:rsidP="00FA4280">
      <w:pPr>
        <w:pStyle w:val="Level1"/>
      </w:pPr>
      <w:r>
        <w:t>A.</w:t>
      </w:r>
      <w:r>
        <w:tab/>
        <w:t xml:space="preserve">Controller:  Panelboard mounted in compliance with UL 916, programmable, solid-state, </w:t>
      </w:r>
      <w:r w:rsidR="002051FD">
        <w:t xml:space="preserve">astronomic </w:t>
      </w:r>
      <w:r>
        <w:t>365-day timing and control unit</w:t>
      </w:r>
      <w:r w:rsidR="00237ABE">
        <w:t xml:space="preserve"> with non-volatile memory</w:t>
      </w:r>
      <w:r>
        <w:t>.</w:t>
      </w:r>
      <w:r w:rsidR="00D324EC">
        <w:t xml:space="preserve">  Controller shall be integral to panelboard as specified in Section 26 24 16, PANELBOARDS.</w:t>
      </w:r>
      <w:r>
        <w:t xml:space="preserve">  Controller shall be capable of receiving inputs from sensors and other sources</w:t>
      </w:r>
      <w:r w:rsidR="002051FD">
        <w:t>, and capable of timed overrides and/or blink-warning on a per-circuit basis</w:t>
      </w:r>
      <w:r>
        <w:t>.</w:t>
      </w:r>
      <w:r w:rsidR="008348C3">
        <w:t xml:space="preserve"> </w:t>
      </w:r>
      <w:r w:rsidR="003777D5">
        <w:t xml:space="preserve"> </w:t>
      </w:r>
      <w:r w:rsidR="003777D5" w:rsidRPr="002E1AF3">
        <w:t>Controller communication protocol shall be compatible with the building automation system specified in S</w:t>
      </w:r>
      <w:r w:rsidR="008348C3">
        <w:t>ection</w:t>
      </w:r>
      <w:r w:rsidR="003777D5" w:rsidRPr="002E1AF3">
        <w:t xml:space="preserve"> 23 09 23</w:t>
      </w:r>
      <w:r w:rsidR="000B45BA" w:rsidRPr="002E1AF3">
        <w:t>,</w:t>
      </w:r>
      <w:r w:rsidR="003777D5" w:rsidRPr="002E1AF3">
        <w:t xml:space="preserve"> DIRECT-DIGITAL CONTROL SYSTEM FOR HVAC.</w:t>
      </w:r>
      <w:r w:rsidR="008348C3">
        <w:t xml:space="preserve"> </w:t>
      </w:r>
      <w:r w:rsidRPr="002E1AF3">
        <w:t xml:space="preserve"> Panelboard shall use low-voltage-controlled, electrically operated molded-case branch circuit breakers</w:t>
      </w:r>
      <w:r w:rsidR="002C0BEE" w:rsidRPr="002E1AF3">
        <w:t xml:space="preserve"> or molded-case branch circuit breakers with switching accessories</w:t>
      </w:r>
      <w:r w:rsidRPr="002E1AF3">
        <w:t>.</w:t>
      </w:r>
      <w:r>
        <w:t xml:space="preserve">  Circuit breakers and a limited number of digital or analog, low-voltage control-circuit outputs shall be individually controlled by control module.  Panelboard shall also comply with Section 24 26 16, PANELBOARDS.</w:t>
      </w:r>
    </w:p>
    <w:p w14:paraId="16BF8137" w14:textId="77777777" w:rsidR="005C7995" w:rsidRPr="00FA4280" w:rsidRDefault="005C7995" w:rsidP="00FA4280">
      <w:pPr>
        <w:pStyle w:val="Level1"/>
      </w:pPr>
      <w:r>
        <w:t>B.</w:t>
      </w:r>
      <w:r>
        <w:tab/>
      </w:r>
      <w:r w:rsidRPr="00FA4280">
        <w:t xml:space="preserve">Electrically Operated, Molded-Case Circuit-Breaker Panelboard: </w:t>
      </w:r>
      <w:r w:rsidR="009A768F">
        <w:t xml:space="preserve"> </w:t>
      </w:r>
      <w:r w:rsidRPr="00FA4280">
        <w:t>Per Section 2</w:t>
      </w:r>
      <w:r w:rsidR="0023685B" w:rsidRPr="00FA4280">
        <w:t>6</w:t>
      </w:r>
      <w:r w:rsidRPr="00FA4280">
        <w:t xml:space="preserve"> 2</w:t>
      </w:r>
      <w:r w:rsidR="0023685B" w:rsidRPr="00FA4280">
        <w:t>4</w:t>
      </w:r>
      <w:r w:rsidRPr="00FA4280">
        <w:t xml:space="preserve"> 16, PANELBOARDS.</w:t>
      </w:r>
    </w:p>
    <w:p w14:paraId="4BCCE010" w14:textId="77777777" w:rsidR="005C7995" w:rsidRDefault="005C7995" w:rsidP="00FA4280">
      <w:pPr>
        <w:pStyle w:val="Level1"/>
      </w:pPr>
      <w:r w:rsidRPr="00FA4280">
        <w:t>C.</w:t>
      </w:r>
      <w:r w:rsidRPr="00FA4280">
        <w:tab/>
        <w:t>Electrically</w:t>
      </w:r>
      <w:r>
        <w:t xml:space="preserve"> Operated, Molded-Case Circuit Breakers:  </w:t>
      </w:r>
      <w:r w:rsidR="00E96090">
        <w:t>Per Section 2</w:t>
      </w:r>
      <w:r w:rsidR="003A25E4">
        <w:t>6</w:t>
      </w:r>
      <w:r w:rsidR="00E96090">
        <w:t xml:space="preserve"> 2</w:t>
      </w:r>
      <w:r w:rsidR="003A25E4">
        <w:t>4</w:t>
      </w:r>
      <w:r w:rsidR="00E96090">
        <w:t xml:space="preserve"> 16, PANELBOARDS.</w:t>
      </w:r>
    </w:p>
    <w:p w14:paraId="0DBCB1CA" w14:textId="77777777" w:rsidR="005C7995" w:rsidRDefault="00F41B8F" w:rsidP="00FA4280">
      <w:pPr>
        <w:pStyle w:val="Level1"/>
      </w:pPr>
      <w:r>
        <w:t>D.</w:t>
      </w:r>
      <w:r>
        <w:tab/>
      </w:r>
      <w:r w:rsidRPr="00FA4280">
        <w:t>S</w:t>
      </w:r>
      <w:r w:rsidR="005C7995" w:rsidRPr="00FA4280">
        <w:t>witching</w:t>
      </w:r>
      <w:r w:rsidR="005C7995">
        <w:t xml:space="preserve"> Endurance Ratings:  </w:t>
      </w:r>
      <w:r>
        <w:t xml:space="preserve">Rated at </w:t>
      </w:r>
      <w:r w:rsidR="005C7995">
        <w:t>least 20,000 open and close operations under rated load at 0.8 power factor.</w:t>
      </w:r>
    </w:p>
    <w:p w14:paraId="1AFD3C0C" w14:textId="77777777" w:rsidR="0023685B" w:rsidRPr="001C709E" w:rsidRDefault="0023685B" w:rsidP="0023685B">
      <w:pPr>
        <w:pStyle w:val="ArticleB"/>
      </w:pPr>
      <w:r>
        <w:t>//</w:t>
      </w:r>
      <w:r w:rsidRPr="001C709E">
        <w:t>2.</w:t>
      </w:r>
      <w:r w:rsidR="00B35178">
        <w:t>14</w:t>
      </w:r>
      <w:r w:rsidRPr="001C709E">
        <w:t xml:space="preserve"> LIGHTING CONT</w:t>
      </w:r>
      <w:r>
        <w:t>ROL System – Digital Addressable Lighting interface (dali)</w:t>
      </w:r>
    </w:p>
    <w:p w14:paraId="7FF54B88" w14:textId="77777777" w:rsidR="0023685B" w:rsidRDefault="0023685B" w:rsidP="00FA4280">
      <w:pPr>
        <w:pStyle w:val="Level1"/>
      </w:pPr>
      <w:r>
        <w:t>A.</w:t>
      </w:r>
      <w:r>
        <w:tab/>
        <w:t xml:space="preserve">System Description: </w:t>
      </w:r>
    </w:p>
    <w:p w14:paraId="005FA2F0" w14:textId="77777777" w:rsidR="0023685B" w:rsidRDefault="0023685B" w:rsidP="00FA4280">
      <w:pPr>
        <w:pStyle w:val="Level2"/>
      </w:pPr>
      <w:r>
        <w:t>1.</w:t>
      </w:r>
      <w:r w:rsidR="008348C3">
        <w:tab/>
      </w:r>
      <w:r>
        <w:t xml:space="preserve">The lighting control system shall </w:t>
      </w:r>
      <w:r w:rsidR="00321B33">
        <w:t xml:space="preserve">consist of </w:t>
      </w:r>
      <w:r w:rsidR="003D2035">
        <w:t>digital</w:t>
      </w:r>
      <w:r>
        <w:t xml:space="preserve"> lighting control </w:t>
      </w:r>
      <w:r w:rsidR="00EE1444">
        <w:t>netwo</w:t>
      </w:r>
      <w:r w:rsidR="00162C0B">
        <w:t>rk</w:t>
      </w:r>
      <w:r w:rsidR="003D2035">
        <w:t xml:space="preserve"> </w:t>
      </w:r>
      <w:r w:rsidR="00162C0B">
        <w:t>connecting</w:t>
      </w:r>
      <w:r w:rsidR="002D7AB3">
        <w:t xml:space="preserve"> DALI compliant</w:t>
      </w:r>
      <w:r w:rsidR="00162C0B">
        <w:t xml:space="preserve"> </w:t>
      </w:r>
      <w:r w:rsidR="003D2035">
        <w:t>digital addressable ballast</w:t>
      </w:r>
      <w:r w:rsidR="00321B33">
        <w:t>s</w:t>
      </w:r>
      <w:r w:rsidR="00162C0B">
        <w:t>,</w:t>
      </w:r>
      <w:r w:rsidR="003D2035">
        <w:t xml:space="preserve"> </w:t>
      </w:r>
      <w:r w:rsidR="00291DFE">
        <w:t>control</w:t>
      </w:r>
      <w:r w:rsidR="00EE1444">
        <w:t xml:space="preserve"> modules and lighting control devic</w:t>
      </w:r>
      <w:r w:rsidR="002D7AB3">
        <w:t>es</w:t>
      </w:r>
      <w:r w:rsidR="00321B33">
        <w:t xml:space="preserve"> </w:t>
      </w:r>
      <w:r w:rsidR="00162C0B">
        <w:t xml:space="preserve">directly </w:t>
      </w:r>
      <w:r w:rsidR="00472511">
        <w:t>with a system</w:t>
      </w:r>
      <w:r w:rsidR="00162C0B">
        <w:t xml:space="preserve"> server / </w:t>
      </w:r>
      <w:r w:rsidR="00472511">
        <w:t xml:space="preserve">central </w:t>
      </w:r>
      <w:r w:rsidR="00162C0B">
        <w:t>control station</w:t>
      </w:r>
      <w:r w:rsidR="003D2035">
        <w:t>.</w:t>
      </w:r>
      <w:r w:rsidR="008348C3">
        <w:t xml:space="preserve"> </w:t>
      </w:r>
      <w:r w:rsidR="002D7AB3">
        <w:t xml:space="preserve"> </w:t>
      </w:r>
      <w:r w:rsidR="002D7AB3" w:rsidRPr="00FA4280">
        <w:t>Individually addressa</w:t>
      </w:r>
      <w:r w:rsidR="00291DFE">
        <w:t>ble electronic ballasts, control</w:t>
      </w:r>
      <w:r w:rsidR="00472511">
        <w:t xml:space="preserve"> modules</w:t>
      </w:r>
      <w:r w:rsidR="002D7AB3" w:rsidRPr="00FA4280">
        <w:t xml:space="preserve">, and </w:t>
      </w:r>
      <w:r w:rsidR="00472511">
        <w:t xml:space="preserve">control devices are </w:t>
      </w:r>
      <w:r w:rsidR="002D7AB3" w:rsidRPr="00FA4280">
        <w:t xml:space="preserve">operated from signals received through DALI-compliant bus from variety of </w:t>
      </w:r>
      <w:r w:rsidR="00472511">
        <w:t>DALI compliant</w:t>
      </w:r>
      <w:r w:rsidR="00291DFE">
        <w:t xml:space="preserve"> </w:t>
      </w:r>
      <w:r w:rsidR="002D7AB3" w:rsidRPr="00FA4280">
        <w:t>digital</w:t>
      </w:r>
      <w:r w:rsidR="00472511">
        <w:t xml:space="preserve"> controllers and interfaces and programmed through the system server / central control station. </w:t>
      </w:r>
      <w:r w:rsidR="00472511">
        <w:lastRenderedPageBreak/>
        <w:t xml:space="preserve">System includes </w:t>
      </w:r>
      <w:r>
        <w:t>all associated</w:t>
      </w:r>
      <w:r w:rsidR="00472511">
        <w:t xml:space="preserve"> network bus and wiring, DALI controllers and </w:t>
      </w:r>
      <w:r w:rsidR="00291DFE">
        <w:t xml:space="preserve">interfaces, panels, </w:t>
      </w:r>
      <w:r>
        <w:t>photocells, switches, dimmers, time clock, and occupancy sensors.</w:t>
      </w:r>
      <w:r w:rsidR="008348C3">
        <w:t xml:space="preserve"> </w:t>
      </w:r>
      <w:r>
        <w:t xml:space="preserve"> System shall utilize </w:t>
      </w:r>
      <w:r w:rsidR="00291DFE">
        <w:t>DALI compliant ballast and dimming modules provided with light fixtures.</w:t>
      </w:r>
    </w:p>
    <w:p w14:paraId="6FFA6E7B" w14:textId="77777777" w:rsidR="00291DFE" w:rsidRDefault="00291DFE" w:rsidP="00FA4280">
      <w:pPr>
        <w:pStyle w:val="Level2"/>
      </w:pPr>
      <w:r>
        <w:t>2.</w:t>
      </w:r>
      <w:r w:rsidR="008348C3">
        <w:tab/>
      </w:r>
      <w:r>
        <w:t xml:space="preserve">System shall include server / central station with </w:t>
      </w:r>
      <w:r w:rsidR="00A81636">
        <w:t xml:space="preserve">DALI </w:t>
      </w:r>
      <w:r>
        <w:t>operating software, data network, and BACnet IP communication with other systems as described.</w:t>
      </w:r>
      <w:r w:rsidR="008348C3">
        <w:t xml:space="preserve"> </w:t>
      </w:r>
      <w:r w:rsidRPr="00D93141">
        <w:t xml:space="preserve"> </w:t>
      </w:r>
      <w:r>
        <w:t>System</w:t>
      </w:r>
      <w:r w:rsidRPr="002E1AF3">
        <w:t xml:space="preserve"> communication protocol shall be compatible with the building automation system specified in S</w:t>
      </w:r>
      <w:r w:rsidR="008348C3">
        <w:t>ection</w:t>
      </w:r>
      <w:r w:rsidRPr="002E1AF3">
        <w:t xml:space="preserve"> 23 09 23</w:t>
      </w:r>
      <w:r w:rsidR="008348C3">
        <w:t>,</w:t>
      </w:r>
      <w:r w:rsidRPr="002E1AF3">
        <w:t xml:space="preserve"> DIRECT-DIGITAL CONTROL SYSTEM FOR HVAC</w:t>
      </w:r>
      <w:r>
        <w:t>.</w:t>
      </w:r>
    </w:p>
    <w:p w14:paraId="756D65B5" w14:textId="77777777" w:rsidR="00291DFE" w:rsidRDefault="00291DFE" w:rsidP="00FA4280">
      <w:pPr>
        <w:pStyle w:val="Level2"/>
      </w:pPr>
      <w:r>
        <w:t>3.</w:t>
      </w:r>
      <w:r w:rsidR="008348C3">
        <w:tab/>
      </w:r>
      <w:r>
        <w:t>System server / central station shall provide programmable operation of lights connected via system bus and controlled with system devices.</w:t>
      </w:r>
      <w:r w:rsidR="008348C3">
        <w:t xml:space="preserve"> </w:t>
      </w:r>
      <w:r>
        <w:t xml:space="preserve"> System software shall provide control of DALI ballast, control modules and control devices, </w:t>
      </w:r>
      <w:proofErr w:type="gramStart"/>
      <w:r>
        <w:t>time</w:t>
      </w:r>
      <w:proofErr w:type="gramEnd"/>
      <w:r>
        <w:t xml:space="preserve"> and sequence scheduling, timed out and blink light operation and monitoring and reporting of system events and components.</w:t>
      </w:r>
      <w:r w:rsidR="008348C3">
        <w:t xml:space="preserve"> </w:t>
      </w:r>
      <w:r>
        <w:t xml:space="preserve"> Initial programming shall be as shown on plans and schedules.</w:t>
      </w:r>
    </w:p>
    <w:p w14:paraId="00E3D71B" w14:textId="77777777" w:rsidR="00A81636" w:rsidRDefault="00A81636" w:rsidP="00FA4280">
      <w:pPr>
        <w:pStyle w:val="Level1"/>
      </w:pPr>
      <w:r>
        <w:t>B.</w:t>
      </w:r>
      <w:r w:rsidR="008348C3">
        <w:tab/>
      </w:r>
      <w:r w:rsidRPr="00FA4280">
        <w:t>Server</w:t>
      </w:r>
      <w:r>
        <w:t xml:space="preserve"> / Central Control Station:  Lighting control system manufacturer shall be responsible to assure coordination between relay modules, network hubs and control system server/ central station such that system performs as described.</w:t>
      </w:r>
      <w:r w:rsidR="00004AFB">
        <w:t xml:space="preserve"> </w:t>
      </w:r>
      <w:r w:rsidRPr="00A41B94">
        <w:t xml:space="preserve"> </w:t>
      </w:r>
      <w:r>
        <w:t>Server / central control station shall have a minimum 80</w:t>
      </w:r>
      <w:r w:rsidR="008348C3">
        <w:t xml:space="preserve"> </w:t>
      </w:r>
      <w:r>
        <w:t>GB hard drive</w:t>
      </w:r>
      <w:r w:rsidR="008A442D">
        <w:t>,</w:t>
      </w:r>
      <w:r w:rsidR="00C435C9">
        <w:t xml:space="preserve"> </w:t>
      </w:r>
      <w:r w:rsidR="00E16ACA">
        <w:t>//</w:t>
      </w:r>
      <w:r w:rsidR="008A442D">
        <w:t xml:space="preserve">2// </w:t>
      </w:r>
      <w:r w:rsidR="00E16ACA">
        <w:t>//</w:t>
      </w:r>
      <w:r w:rsidR="008A442D">
        <w:t xml:space="preserve">4// </w:t>
      </w:r>
      <w:r w:rsidR="00E16ACA">
        <w:t>//</w:t>
      </w:r>
      <w:r w:rsidR="008A442D">
        <w:t>8</w:t>
      </w:r>
      <w:r w:rsidR="00E16ACA">
        <w:t>//</w:t>
      </w:r>
      <w:r w:rsidR="008A442D">
        <w:t xml:space="preserve"> GB RAM, 3 GHz speed minimum, three Ethernet ports, 1024 x 768 resolution graphic card, and 3 USB 2.0 ports.</w:t>
      </w:r>
      <w:r w:rsidR="008A442D" w:rsidRPr="00A41B94">
        <w:t xml:space="preserve"> </w:t>
      </w:r>
      <w:r w:rsidR="008A442D">
        <w:t xml:space="preserve"> Server shall be provided with monitor, </w:t>
      </w:r>
      <w:proofErr w:type="gramStart"/>
      <w:r w:rsidR="008A442D">
        <w:t>keyboard</w:t>
      </w:r>
      <w:proofErr w:type="gramEnd"/>
      <w:r w:rsidR="008A442D">
        <w:t xml:space="preserve"> and mouse</w:t>
      </w:r>
      <w:r w:rsidR="00437B78">
        <w:t>,</w:t>
      </w:r>
      <w:r w:rsidR="008A442D" w:rsidRPr="00330478">
        <w:t xml:space="preserve"> and </w:t>
      </w:r>
      <w:r w:rsidR="008A442D">
        <w:t>plugged into a receptacle connected to an equipment emergency circuit as a minimum.</w:t>
      </w:r>
    </w:p>
    <w:p w14:paraId="3FBFCE25" w14:textId="77777777" w:rsidR="00A81636" w:rsidRDefault="00A81636" w:rsidP="00FA4280">
      <w:pPr>
        <w:pStyle w:val="Level1"/>
      </w:pPr>
      <w:r>
        <w:t>C.</w:t>
      </w:r>
      <w:r w:rsidR="008348C3">
        <w:tab/>
      </w:r>
      <w:r>
        <w:t>Control Devices:</w:t>
      </w:r>
      <w:r w:rsidR="008348C3">
        <w:t xml:space="preserve"> </w:t>
      </w:r>
      <w:r>
        <w:t xml:space="preserve"> All occupancy sensors (Ultrasonic, IR and Dual Technology type), photocells, switches and timers shall be provided with system and </w:t>
      </w:r>
      <w:r w:rsidR="00650F03">
        <w:t xml:space="preserve">be </w:t>
      </w:r>
      <w:r w:rsidR="0072553A">
        <w:t>DALI compliant.</w:t>
      </w:r>
      <w:r w:rsidR="00AF6F58">
        <w:t xml:space="preserve"> </w:t>
      </w:r>
      <w:r w:rsidR="0072553A">
        <w:t xml:space="preserve"> Devices shall be </w:t>
      </w:r>
      <w:r>
        <w:t>designed to operate on system network.</w:t>
      </w:r>
      <w:r w:rsidR="00AF6F58">
        <w:t xml:space="preserve"> </w:t>
      </w:r>
      <w:r>
        <w:t xml:space="preserve"> Supplemental </w:t>
      </w:r>
      <w:r w:rsidR="00650F03">
        <w:t>DALI complian</w:t>
      </w:r>
      <w:r w:rsidR="0072553A">
        <w:t>t signal repeaters and controllers</w:t>
      </w:r>
      <w:r>
        <w:t xml:space="preserve"> shall be provided as requi</w:t>
      </w:r>
      <w:r w:rsidR="0072553A">
        <w:t>red</w:t>
      </w:r>
      <w:r>
        <w:t>.</w:t>
      </w:r>
      <w:r w:rsidR="00AF6F58">
        <w:t xml:space="preserve"> </w:t>
      </w:r>
      <w:r>
        <w:t xml:space="preserve"> This equipment shall be identified in shop drawing submission.</w:t>
      </w:r>
    </w:p>
    <w:p w14:paraId="3C544925" w14:textId="77777777" w:rsidR="003505F5" w:rsidRDefault="003505F5" w:rsidP="00022C85">
      <w:pPr>
        <w:pStyle w:val="ArticleB"/>
      </w:pPr>
      <w:r>
        <w:t xml:space="preserve">PART 3 </w:t>
      </w:r>
      <w:r w:rsidR="00BC5CBA">
        <w:t>-</w:t>
      </w:r>
      <w:r>
        <w:t xml:space="preserve"> </w:t>
      </w:r>
      <w:r w:rsidRPr="00022C85">
        <w:t>EXECUTION</w:t>
      </w:r>
      <w:r>
        <w:t xml:space="preserve"> </w:t>
      </w:r>
    </w:p>
    <w:p w14:paraId="0886DE5F" w14:textId="77777777" w:rsidR="003505F5" w:rsidRDefault="003505F5" w:rsidP="00022C85">
      <w:pPr>
        <w:pStyle w:val="ArticleB"/>
      </w:pPr>
      <w:r>
        <w:t xml:space="preserve">3.1 </w:t>
      </w:r>
      <w:r w:rsidRPr="00022C85">
        <w:t>INSTALLATION</w:t>
      </w:r>
      <w:r>
        <w:t xml:space="preserve"> </w:t>
      </w:r>
    </w:p>
    <w:p w14:paraId="390D9264" w14:textId="77777777" w:rsidR="003505F5" w:rsidRDefault="003505F5" w:rsidP="00AA4564">
      <w:pPr>
        <w:pStyle w:val="Level1"/>
      </w:pPr>
      <w:r>
        <w:t>A.</w:t>
      </w:r>
      <w:r>
        <w:tab/>
        <w:t>Installation shall be in accordance with the NEC, manufacturer's instructions</w:t>
      </w:r>
      <w:r w:rsidR="00C64CF8">
        <w:t xml:space="preserve">, </w:t>
      </w:r>
      <w:r>
        <w:t>as show</w:t>
      </w:r>
      <w:r w:rsidR="00AA4564">
        <w:t>n on the drawings</w:t>
      </w:r>
      <w:r w:rsidR="00C64CF8">
        <w:t>, and as</w:t>
      </w:r>
      <w:r w:rsidR="00AA4564">
        <w:t xml:space="preserve"> specified.</w:t>
      </w:r>
    </w:p>
    <w:p w14:paraId="58B5E2CA" w14:textId="77777777" w:rsidR="00AA4564" w:rsidRDefault="00AA4564" w:rsidP="00AA4564">
      <w:pPr>
        <w:pStyle w:val="Level1"/>
        <w:rPr>
          <w:bCs/>
        </w:rPr>
      </w:pPr>
      <w:r>
        <w:rPr>
          <w:bCs/>
        </w:rPr>
        <w:t>B</w:t>
      </w:r>
      <w:r w:rsidRPr="00AA4564">
        <w:rPr>
          <w:bCs/>
        </w:rPr>
        <w:t>.</w:t>
      </w:r>
      <w:r w:rsidRPr="00AA4564">
        <w:rPr>
          <w:bCs/>
        </w:rPr>
        <w:tab/>
        <w:t xml:space="preserve">Aim </w:t>
      </w:r>
      <w:r w:rsidR="00E2073C">
        <w:rPr>
          <w:bCs/>
        </w:rPr>
        <w:t xml:space="preserve">outdoor </w:t>
      </w:r>
      <w:r w:rsidR="004A6FFD">
        <w:rPr>
          <w:bCs/>
        </w:rPr>
        <w:t>photoelectric sensor</w:t>
      </w:r>
      <w:r w:rsidRPr="00AA4564">
        <w:rPr>
          <w:bCs/>
        </w:rPr>
        <w:t xml:space="preserve"> according to manufacturer's recommendations.  Set adjustable window slide for 1 footcandle turn-on.</w:t>
      </w:r>
    </w:p>
    <w:p w14:paraId="54CA3EC4" w14:textId="77777777" w:rsidR="00AA4564" w:rsidRPr="00AA4564" w:rsidRDefault="00AA4564" w:rsidP="00AA4564">
      <w:pPr>
        <w:pStyle w:val="Level1"/>
        <w:rPr>
          <w:bCs/>
        </w:rPr>
      </w:pPr>
      <w:r>
        <w:rPr>
          <w:bCs/>
        </w:rPr>
        <w:lastRenderedPageBreak/>
        <w:t>C.</w:t>
      </w:r>
      <w:r>
        <w:rPr>
          <w:bCs/>
        </w:rPr>
        <w:tab/>
      </w:r>
      <w:r w:rsidRPr="00AA4564">
        <w:rPr>
          <w:bCs/>
        </w:rPr>
        <w:t>Aiming for wall-mounted and ceiling-mounted motion sensor switches shall be per manufacturer’s recommendations.</w:t>
      </w:r>
    </w:p>
    <w:p w14:paraId="6DD6C7CE" w14:textId="77777777" w:rsidR="00AA4564" w:rsidRPr="00AA4564" w:rsidRDefault="00AA4564" w:rsidP="00AA4564">
      <w:pPr>
        <w:pStyle w:val="Level1"/>
        <w:rPr>
          <w:bCs/>
        </w:rPr>
      </w:pPr>
      <w:r>
        <w:rPr>
          <w:bCs/>
        </w:rPr>
        <w:t>D.</w:t>
      </w:r>
      <w:r>
        <w:rPr>
          <w:bCs/>
        </w:rPr>
        <w:tab/>
        <w:t xml:space="preserve">Set occupancy </w:t>
      </w:r>
      <w:r w:rsidRPr="00AA4564">
        <w:rPr>
          <w:bCs/>
        </w:rPr>
        <w:t xml:space="preserve">sensor "on" duration to </w:t>
      </w:r>
      <w:r w:rsidR="00E16ACA">
        <w:rPr>
          <w:bCs/>
        </w:rPr>
        <w:t xml:space="preserve">//5// </w:t>
      </w:r>
      <w:r w:rsidR="009C7072">
        <w:rPr>
          <w:bCs/>
        </w:rPr>
        <w:t>//10// //</w:t>
      </w:r>
      <w:r w:rsidRPr="00AA4564">
        <w:rPr>
          <w:bCs/>
        </w:rPr>
        <w:t>15</w:t>
      </w:r>
      <w:r w:rsidR="009C7072">
        <w:rPr>
          <w:bCs/>
        </w:rPr>
        <w:t>//</w:t>
      </w:r>
      <w:r w:rsidRPr="00AA4564">
        <w:rPr>
          <w:bCs/>
        </w:rPr>
        <w:t xml:space="preserve"> minutes.</w:t>
      </w:r>
    </w:p>
    <w:p w14:paraId="63BC2B89" w14:textId="77777777" w:rsidR="00AA4564" w:rsidRDefault="00AA4564" w:rsidP="00AA4564">
      <w:pPr>
        <w:pStyle w:val="Level1"/>
        <w:rPr>
          <w:bCs/>
        </w:rPr>
      </w:pPr>
      <w:r>
        <w:rPr>
          <w:bCs/>
        </w:rPr>
        <w:t>E</w:t>
      </w:r>
      <w:r w:rsidRPr="00AA4564">
        <w:rPr>
          <w:bCs/>
        </w:rPr>
        <w:t>.</w:t>
      </w:r>
      <w:r w:rsidRPr="00AA4564">
        <w:rPr>
          <w:bCs/>
        </w:rPr>
        <w:tab/>
        <w:t xml:space="preserve">Locate </w:t>
      </w:r>
      <w:r w:rsidR="004A6FFD">
        <w:rPr>
          <w:bCs/>
        </w:rPr>
        <w:t>photoelectric</w:t>
      </w:r>
      <w:r w:rsidRPr="00AA4564">
        <w:rPr>
          <w:bCs/>
        </w:rPr>
        <w:t xml:space="preserve"> sensors as indicated and in accordance with the manufacturer's recommendations.  Adjust sensor for the </w:t>
      </w:r>
      <w:r w:rsidR="004A6FFD">
        <w:rPr>
          <w:bCs/>
        </w:rPr>
        <w:t>available</w:t>
      </w:r>
      <w:r w:rsidRPr="00AA4564">
        <w:rPr>
          <w:bCs/>
        </w:rPr>
        <w:t xml:space="preserve"> light level at the typical work plane for that area.</w:t>
      </w:r>
    </w:p>
    <w:p w14:paraId="44DF10CB" w14:textId="77777777" w:rsidR="00095CBF" w:rsidRDefault="009C7072" w:rsidP="00095CBF">
      <w:pPr>
        <w:pStyle w:val="Level1"/>
        <w:rPr>
          <w:bCs/>
        </w:rPr>
      </w:pPr>
      <w:r>
        <w:rPr>
          <w:bCs/>
        </w:rPr>
        <w:t>F</w:t>
      </w:r>
      <w:r w:rsidR="00095CBF" w:rsidRPr="00095CBF">
        <w:rPr>
          <w:bCs/>
        </w:rPr>
        <w:t>.</w:t>
      </w:r>
      <w:r w:rsidR="003B1933">
        <w:rPr>
          <w:bCs/>
        </w:rPr>
        <w:tab/>
      </w:r>
      <w:r w:rsidR="00095CBF" w:rsidRPr="00095CBF">
        <w:rPr>
          <w:bCs/>
        </w:rPr>
        <w:t>Label time switches and contactors with a unique designation.</w:t>
      </w:r>
    </w:p>
    <w:p w14:paraId="3C941669" w14:textId="77777777" w:rsidR="004A6FFD" w:rsidRPr="00AA4564" w:rsidRDefault="004A6FFD" w:rsidP="00095CBF">
      <w:pPr>
        <w:pStyle w:val="Level1"/>
        <w:rPr>
          <w:bCs/>
        </w:rPr>
      </w:pPr>
      <w:r>
        <w:rPr>
          <w:bCs/>
        </w:rPr>
        <w:t>G.</w:t>
      </w:r>
      <w:r>
        <w:rPr>
          <w:bCs/>
        </w:rPr>
        <w:tab/>
        <w:t>Program lighting control panels per schedule on drawings.</w:t>
      </w:r>
    </w:p>
    <w:p w14:paraId="182C8BBF" w14:textId="77777777" w:rsidR="00AA4564" w:rsidRPr="00051123" w:rsidRDefault="00AA4564" w:rsidP="007B6F68">
      <w:pPr>
        <w:pStyle w:val="ArticleB"/>
      </w:pPr>
      <w:r w:rsidRPr="00051123">
        <w:t>3.2 Acceptance Checks and Tests</w:t>
      </w:r>
    </w:p>
    <w:p w14:paraId="7FF9CA71" w14:textId="77777777" w:rsidR="00AA4564" w:rsidRDefault="00AA4564" w:rsidP="008048CB">
      <w:pPr>
        <w:pStyle w:val="Level1"/>
        <w:rPr>
          <w:bCs/>
        </w:rPr>
      </w:pPr>
      <w:r w:rsidRPr="00051123">
        <w:t>A.</w:t>
      </w:r>
      <w:r w:rsidRPr="00051123">
        <w:tab/>
      </w:r>
      <w:r w:rsidRPr="008048CB">
        <w:t>Perform</w:t>
      </w:r>
      <w:r w:rsidRPr="00051123">
        <w:t xml:space="preserve"> in accordance with the manufacturer's recommendations.</w:t>
      </w:r>
    </w:p>
    <w:p w14:paraId="2CD849C3" w14:textId="77777777" w:rsidR="00AA4564" w:rsidRPr="00AA4564" w:rsidRDefault="00AA4564" w:rsidP="00AA4564">
      <w:pPr>
        <w:pStyle w:val="Level1"/>
        <w:rPr>
          <w:bCs/>
        </w:rPr>
      </w:pPr>
      <w:r>
        <w:rPr>
          <w:bCs/>
        </w:rPr>
        <w:t>B</w:t>
      </w:r>
      <w:r w:rsidRPr="00AA4564">
        <w:rPr>
          <w:bCs/>
        </w:rPr>
        <w:t>.</w:t>
      </w:r>
      <w:r w:rsidRPr="00AA4564">
        <w:rPr>
          <w:bCs/>
        </w:rPr>
        <w:tab/>
        <w:t xml:space="preserve">Upon completion of installation, conduct an operating test to show that equipment operates in accordance with requirements of this section. </w:t>
      </w:r>
    </w:p>
    <w:p w14:paraId="0092894C" w14:textId="77777777" w:rsidR="004A6FFD" w:rsidRDefault="00AA4564" w:rsidP="00AA4564">
      <w:pPr>
        <w:pStyle w:val="Level1"/>
        <w:rPr>
          <w:bCs/>
        </w:rPr>
      </w:pPr>
      <w:r>
        <w:rPr>
          <w:bCs/>
        </w:rPr>
        <w:t>C</w:t>
      </w:r>
      <w:r w:rsidRPr="00AA4564">
        <w:rPr>
          <w:bCs/>
        </w:rPr>
        <w:t>.</w:t>
      </w:r>
      <w:r w:rsidRPr="00AA4564">
        <w:rPr>
          <w:bCs/>
        </w:rPr>
        <w:tab/>
        <w:t xml:space="preserve">Test for full range of dimming ballast and dimming controls capability. Observe for visually detectable flicker over full dimming range. </w:t>
      </w:r>
    </w:p>
    <w:p w14:paraId="10A9D8B7" w14:textId="77777777" w:rsidR="00AA4564" w:rsidRDefault="00AA4564" w:rsidP="00AA4564">
      <w:pPr>
        <w:pStyle w:val="Level1"/>
        <w:rPr>
          <w:bCs/>
        </w:rPr>
      </w:pPr>
      <w:r>
        <w:rPr>
          <w:bCs/>
        </w:rPr>
        <w:t>D</w:t>
      </w:r>
      <w:r w:rsidRPr="00AA4564">
        <w:rPr>
          <w:bCs/>
        </w:rPr>
        <w:t>.</w:t>
      </w:r>
      <w:r w:rsidRPr="00AA4564">
        <w:rPr>
          <w:bCs/>
        </w:rPr>
        <w:tab/>
        <w:t>Test occupancy sensors for proper operation.</w:t>
      </w:r>
      <w:r w:rsidR="0051334A">
        <w:rPr>
          <w:bCs/>
        </w:rPr>
        <w:t xml:space="preserve"> </w:t>
      </w:r>
      <w:r w:rsidRPr="00AA4564">
        <w:rPr>
          <w:bCs/>
        </w:rPr>
        <w:t xml:space="preserve"> Observe for light control over entire area being covered.</w:t>
      </w:r>
    </w:p>
    <w:p w14:paraId="5EEBAF7C" w14:textId="77777777" w:rsidR="00AA4564" w:rsidRPr="00BC5CBA" w:rsidRDefault="00AA4564" w:rsidP="00BC5CBA">
      <w:pPr>
        <w:pStyle w:val="SpecNote"/>
      </w:pPr>
      <w:r w:rsidRPr="00BC5CBA">
        <w:t>SPEC WRITER NOTE: Include the following paragraph for larger systems with multiple sensors or controls that work thru a solenoid-breaker or relay panel</w:t>
      </w:r>
      <w:r w:rsidR="004E5C7E" w:rsidRPr="00BC5CBA">
        <w:t>.</w:t>
      </w:r>
    </w:p>
    <w:p w14:paraId="12B80692" w14:textId="77777777" w:rsidR="0025757A" w:rsidRPr="00BC5CBA" w:rsidRDefault="0025757A" w:rsidP="00BC5CBA">
      <w:pPr>
        <w:pStyle w:val="SpecNote"/>
      </w:pPr>
    </w:p>
    <w:p w14:paraId="38E0DB04" w14:textId="77777777" w:rsidR="007E6D97" w:rsidRDefault="00AA4564" w:rsidP="007B6F68">
      <w:pPr>
        <w:pStyle w:val="Level1"/>
        <w:ind w:hanging="540"/>
        <w:rPr>
          <w:bCs/>
        </w:rPr>
      </w:pPr>
      <w:r>
        <w:rPr>
          <w:bCs/>
        </w:rPr>
        <w:t>//</w:t>
      </w:r>
      <w:r w:rsidR="004A6FFD">
        <w:rPr>
          <w:bCs/>
        </w:rPr>
        <w:t>E</w:t>
      </w:r>
      <w:r>
        <w:rPr>
          <w:bCs/>
        </w:rPr>
        <w:t>.</w:t>
      </w:r>
      <w:r>
        <w:rPr>
          <w:bCs/>
        </w:rPr>
        <w:tab/>
      </w:r>
      <w:r w:rsidRPr="00AA4564">
        <w:rPr>
          <w:bCs/>
        </w:rPr>
        <w:t xml:space="preserve">Upon completion of the installation, the system shall be commissioned by the manufacturer’s factory-authorized technician who will verify all adjustments and sensor </w:t>
      </w:r>
      <w:proofErr w:type="gramStart"/>
      <w:r w:rsidRPr="00AA4564">
        <w:rPr>
          <w:bCs/>
        </w:rPr>
        <w:t>placement</w:t>
      </w:r>
      <w:r>
        <w:rPr>
          <w:bCs/>
        </w:rPr>
        <w:t>s</w:t>
      </w:r>
      <w:r w:rsidRPr="00AA4564">
        <w:rPr>
          <w:bCs/>
        </w:rPr>
        <w:t>.</w:t>
      </w:r>
      <w:r>
        <w:rPr>
          <w:bCs/>
        </w:rPr>
        <w:t>/</w:t>
      </w:r>
      <w:proofErr w:type="gramEnd"/>
      <w:r>
        <w:rPr>
          <w:bCs/>
        </w:rPr>
        <w:t>/</w:t>
      </w:r>
    </w:p>
    <w:p w14:paraId="253F0956" w14:textId="77777777" w:rsidR="00062EBD" w:rsidRPr="00062EBD" w:rsidRDefault="00062EBD" w:rsidP="007B6F68">
      <w:pPr>
        <w:pStyle w:val="ArticleB"/>
      </w:pPr>
      <w:r w:rsidRPr="00062EBD">
        <w:t>3.3 Follow-Up Verification</w:t>
      </w:r>
    </w:p>
    <w:p w14:paraId="7E55FCC2" w14:textId="77777777" w:rsidR="00062EBD" w:rsidRDefault="00062EBD" w:rsidP="00062EBD">
      <w:pPr>
        <w:pStyle w:val="Level1"/>
        <w:rPr>
          <w:bCs/>
        </w:rPr>
      </w:pPr>
      <w:r w:rsidRPr="00062EBD">
        <w:rPr>
          <w:bCs/>
        </w:rPr>
        <w:tab/>
        <w:t>Upon completion of acceptance checks</w:t>
      </w:r>
      <w:r>
        <w:rPr>
          <w:bCs/>
        </w:rPr>
        <w:t xml:space="preserve"> </w:t>
      </w:r>
      <w:r w:rsidRPr="00062EBD">
        <w:rPr>
          <w:bCs/>
        </w:rPr>
        <w:t xml:space="preserve">and tests, the Contractor shall show by demonstration in service that </w:t>
      </w:r>
      <w:r>
        <w:rPr>
          <w:bCs/>
        </w:rPr>
        <w:t xml:space="preserve">the lighting control devices </w:t>
      </w:r>
      <w:r w:rsidRPr="00062EBD">
        <w:rPr>
          <w:bCs/>
        </w:rPr>
        <w:t>are in good operating condition and properly performing the intended function</w:t>
      </w:r>
      <w:r w:rsidR="00330478">
        <w:rPr>
          <w:bCs/>
        </w:rPr>
        <w:t xml:space="preserve"> </w:t>
      </w:r>
      <w:r w:rsidR="00437B78">
        <w:rPr>
          <w:bCs/>
        </w:rPr>
        <w:t>in</w:t>
      </w:r>
      <w:r w:rsidR="00EF16BD" w:rsidRPr="00330478">
        <w:rPr>
          <w:bCs/>
        </w:rPr>
        <w:t xml:space="preserve"> the presence of //Resident Engineer// or // COR//</w:t>
      </w:r>
      <w:r w:rsidRPr="00330478">
        <w:rPr>
          <w:bCs/>
        </w:rPr>
        <w:t>.</w:t>
      </w:r>
    </w:p>
    <w:p w14:paraId="43CE9A7C" w14:textId="77777777" w:rsidR="00A81636" w:rsidRDefault="00A81636" w:rsidP="00A81636">
      <w:pPr>
        <w:pStyle w:val="SpecNote"/>
        <w:rPr>
          <w:color w:val="000000"/>
        </w:rPr>
      </w:pPr>
      <w:r>
        <w:t xml:space="preserve">SPEC WRITER NOTE: Include the following </w:t>
      </w:r>
      <w:r w:rsidRPr="00FA4280">
        <w:t>paragraph</w:t>
      </w:r>
      <w:r w:rsidRPr="004E5C7E">
        <w:t xml:space="preserve"> for larger systems with </w:t>
      </w:r>
      <w:r w:rsidRPr="004E5C7E">
        <w:rPr>
          <w:color w:val="000000"/>
        </w:rPr>
        <w:t>multiple sensors or controls that work thru a solenoid-breaker or relay panel</w:t>
      </w:r>
      <w:r>
        <w:rPr>
          <w:color w:val="000000"/>
        </w:rPr>
        <w:t>.</w:t>
      </w:r>
    </w:p>
    <w:p w14:paraId="68095233" w14:textId="77777777" w:rsidR="00A81636" w:rsidRDefault="00A81636" w:rsidP="00FA4280">
      <w:pPr>
        <w:pStyle w:val="SpecNote"/>
      </w:pPr>
    </w:p>
    <w:p w14:paraId="48A34F7C" w14:textId="77777777" w:rsidR="003D338F" w:rsidRDefault="003D338F" w:rsidP="00FA4280">
      <w:pPr>
        <w:pStyle w:val="ArticleB"/>
      </w:pPr>
      <w:r>
        <w:t xml:space="preserve">3.4 </w:t>
      </w:r>
      <w:r w:rsidRPr="00FA4280">
        <w:t>INSTRUCTION</w:t>
      </w:r>
    </w:p>
    <w:p w14:paraId="3C2D2389" w14:textId="77777777" w:rsidR="003D338F" w:rsidRDefault="003D338F" w:rsidP="00062EBD">
      <w:pPr>
        <w:pStyle w:val="Level1"/>
        <w:rPr>
          <w:bCs/>
        </w:rPr>
      </w:pPr>
      <w:r>
        <w:t>A.</w:t>
      </w:r>
      <w:r>
        <w:tab/>
        <w:t>Furnish the services of a factory-trained technician for one 8-hour training period for instructing personnel in the maintenance and operation of the lighting control system on the dates request</w:t>
      </w:r>
      <w:r w:rsidR="00C435C9">
        <w:t xml:space="preserve">ed by the //Resident Engineer </w:t>
      </w:r>
      <w:r w:rsidR="00C435C9" w:rsidRPr="00330478">
        <w:t xml:space="preserve">// or </w:t>
      </w:r>
      <w:r w:rsidRPr="00330478">
        <w:t>//COR</w:t>
      </w:r>
      <w:r>
        <w:t>//.</w:t>
      </w:r>
    </w:p>
    <w:p w14:paraId="2AB9104B" w14:textId="77777777" w:rsidR="00AA4564" w:rsidRPr="00AA4564" w:rsidRDefault="003D338F" w:rsidP="00AA4564">
      <w:pPr>
        <w:pStyle w:val="Level1"/>
        <w:rPr>
          <w:bCs/>
        </w:rPr>
      </w:pPr>
      <w:r>
        <w:rPr>
          <w:bCs/>
        </w:rPr>
        <w:t>B.</w:t>
      </w:r>
      <w:r w:rsidR="00F77618">
        <w:rPr>
          <w:bCs/>
        </w:rPr>
        <w:tab/>
      </w:r>
      <w:r>
        <w:rPr>
          <w:bCs/>
        </w:rPr>
        <w:t xml:space="preserve">Contractor shall submit written instructions on training and maintenance as reviewed in training session. </w:t>
      </w:r>
    </w:p>
    <w:p w14:paraId="18B2D8B4" w14:textId="77777777" w:rsidR="00AA4564" w:rsidRDefault="00AA4564" w:rsidP="00FA4280"/>
    <w:p w14:paraId="2030217F" w14:textId="77777777" w:rsidR="003505F5" w:rsidRDefault="003505F5" w:rsidP="009C25EA">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3505F5" w:rsidSect="005F2A85">
      <w:headerReference w:type="default" r:id="rId8"/>
      <w:footerReference w:type="default" r:id="rId9"/>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97E7" w14:textId="77777777" w:rsidR="00CE1E75" w:rsidRDefault="00CE1E75">
      <w:r>
        <w:separator/>
      </w:r>
    </w:p>
  </w:endnote>
  <w:endnote w:type="continuationSeparator" w:id="0">
    <w:p w14:paraId="17CE4CAC" w14:textId="77777777" w:rsidR="00CE1E75" w:rsidRDefault="00C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753" w14:textId="77777777" w:rsidR="00A81636" w:rsidRPr="001D4F1C" w:rsidRDefault="00A81636" w:rsidP="001D4F1C">
    <w:pPr>
      <w:pStyle w:val="Footer"/>
    </w:pPr>
    <w:r>
      <w:t>26 09</w:t>
    </w:r>
    <w:r w:rsidRPr="001D4F1C">
      <w:t xml:space="preserve"> </w:t>
    </w:r>
    <w:r>
      <w:t xml:space="preserve">23 - </w:t>
    </w:r>
    <w:r>
      <w:fldChar w:fldCharType="begin"/>
    </w:r>
    <w:r>
      <w:instrText xml:space="preserve"> PAGE  \* MERGEFORMAT </w:instrText>
    </w:r>
    <w:r>
      <w:fldChar w:fldCharType="separate"/>
    </w:r>
    <w:r w:rsidR="00041EE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A25E" w14:textId="77777777" w:rsidR="00CE1E75" w:rsidRDefault="00CE1E75">
      <w:r>
        <w:separator/>
      </w:r>
    </w:p>
  </w:footnote>
  <w:footnote w:type="continuationSeparator" w:id="0">
    <w:p w14:paraId="11D2E7E6" w14:textId="77777777" w:rsidR="00CE1E75" w:rsidRDefault="00C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7911" w14:textId="592F711C" w:rsidR="00A81636" w:rsidRPr="00C921C0" w:rsidRDefault="000B2891" w:rsidP="00C921C0">
    <w:pPr>
      <w:pStyle w:val="Header"/>
    </w:pPr>
    <w:r>
      <w:t>11</w:t>
    </w:r>
    <w:r w:rsidR="00CD792E">
      <w:t>-01-</w:t>
    </w:r>
    <w:r w:rsidR="00024301">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4056C4"/>
    <w:multiLevelType w:val="singleLevel"/>
    <w:tmpl w:val="A68A6D08"/>
    <w:lvl w:ilvl="0">
      <w:start w:val="1"/>
      <w:numFmt w:val="decimal"/>
      <w:lvlText w:val="%1."/>
      <w:legacy w:legacy="1" w:legacySpace="120" w:legacyIndent="360"/>
      <w:lvlJc w:val="left"/>
      <w:pPr>
        <w:ind w:left="1080" w:hanging="360"/>
      </w:pPr>
    </w:lvl>
  </w:abstractNum>
  <w:abstractNum w:abstractNumId="2" w15:restartNumberingAfterBreak="0">
    <w:nsid w:val="2281668C"/>
    <w:multiLevelType w:val="hybridMultilevel"/>
    <w:tmpl w:val="9AE01E62"/>
    <w:lvl w:ilvl="0" w:tplc="2794CCBA">
      <w:start w:val="1"/>
      <w:numFmt w:val="upperLetter"/>
      <w:lvlText w:val="%1."/>
      <w:lvlJc w:val="left"/>
      <w:pPr>
        <w:tabs>
          <w:tab w:val="num" w:pos="990"/>
        </w:tabs>
        <w:ind w:left="990" w:hanging="5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15:restartNumberingAfterBreak="0">
    <w:nsid w:val="2B034444"/>
    <w:multiLevelType w:val="hybridMultilevel"/>
    <w:tmpl w:val="6DE45606"/>
    <w:lvl w:ilvl="0" w:tplc="4D7E51C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46B136D0"/>
    <w:multiLevelType w:val="hybridMultilevel"/>
    <w:tmpl w:val="119CC976"/>
    <w:lvl w:ilvl="0" w:tplc="4D7E51C6">
      <w:start w:val="1"/>
      <w:numFmt w:val="decimal"/>
      <w:lvlText w:val="%1."/>
      <w:lvlJc w:val="left"/>
      <w:pPr>
        <w:ind w:left="4680" w:hanging="360"/>
      </w:pPr>
      <w:rPr>
        <w:rFonts w:hint="default"/>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542B2FE2"/>
    <w:multiLevelType w:val="hybridMultilevel"/>
    <w:tmpl w:val="74242650"/>
    <w:lvl w:ilvl="0" w:tplc="8228DD18">
      <w:start w:val="1"/>
      <w:numFmt w:val="decimal"/>
      <w:lvlText w:val="%1."/>
      <w:lvlJc w:val="left"/>
      <w:pPr>
        <w:ind w:left="720" w:hanging="360"/>
      </w:pPr>
      <w:rPr>
        <w:rFonts w:ascii="Arial" w:hAnsi="Arial"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8C"/>
    <w:rsid w:val="000012EF"/>
    <w:rsid w:val="00004AFB"/>
    <w:rsid w:val="00004BB7"/>
    <w:rsid w:val="00007BB2"/>
    <w:rsid w:val="0001303C"/>
    <w:rsid w:val="00022C85"/>
    <w:rsid w:val="00024301"/>
    <w:rsid w:val="00036482"/>
    <w:rsid w:val="00037402"/>
    <w:rsid w:val="00041EE1"/>
    <w:rsid w:val="00046851"/>
    <w:rsid w:val="00062EBD"/>
    <w:rsid w:val="000674C9"/>
    <w:rsid w:val="000774B5"/>
    <w:rsid w:val="0008090C"/>
    <w:rsid w:val="000863FF"/>
    <w:rsid w:val="00095CBF"/>
    <w:rsid w:val="000A6978"/>
    <w:rsid w:val="000A7FB7"/>
    <w:rsid w:val="000B2728"/>
    <w:rsid w:val="000B2891"/>
    <w:rsid w:val="000B45BA"/>
    <w:rsid w:val="000B65CA"/>
    <w:rsid w:val="000B674A"/>
    <w:rsid w:val="000C0583"/>
    <w:rsid w:val="000D55D8"/>
    <w:rsid w:val="000F669B"/>
    <w:rsid w:val="00103F8C"/>
    <w:rsid w:val="00110272"/>
    <w:rsid w:val="00110D8A"/>
    <w:rsid w:val="00113AA3"/>
    <w:rsid w:val="00113FD1"/>
    <w:rsid w:val="00114E3A"/>
    <w:rsid w:val="00124668"/>
    <w:rsid w:val="0012544F"/>
    <w:rsid w:val="001273F6"/>
    <w:rsid w:val="00152256"/>
    <w:rsid w:val="00152AC1"/>
    <w:rsid w:val="00152F29"/>
    <w:rsid w:val="00162C0B"/>
    <w:rsid w:val="001646E1"/>
    <w:rsid w:val="00164E7D"/>
    <w:rsid w:val="001914EB"/>
    <w:rsid w:val="001969F8"/>
    <w:rsid w:val="001A7447"/>
    <w:rsid w:val="001A7884"/>
    <w:rsid w:val="001A7F3C"/>
    <w:rsid w:val="001C51E2"/>
    <w:rsid w:val="001C6B74"/>
    <w:rsid w:val="001C709E"/>
    <w:rsid w:val="001D00C5"/>
    <w:rsid w:val="001D4F1C"/>
    <w:rsid w:val="001D61B0"/>
    <w:rsid w:val="001D63AC"/>
    <w:rsid w:val="001D738D"/>
    <w:rsid w:val="001E723A"/>
    <w:rsid w:val="001E7CBB"/>
    <w:rsid w:val="002051FD"/>
    <w:rsid w:val="00221844"/>
    <w:rsid w:val="0023685B"/>
    <w:rsid w:val="00236C18"/>
    <w:rsid w:val="00237ABE"/>
    <w:rsid w:val="0025757A"/>
    <w:rsid w:val="002623A4"/>
    <w:rsid w:val="00263881"/>
    <w:rsid w:val="002806BE"/>
    <w:rsid w:val="00282848"/>
    <w:rsid w:val="002870BA"/>
    <w:rsid w:val="002913C4"/>
    <w:rsid w:val="0029141D"/>
    <w:rsid w:val="00291DFE"/>
    <w:rsid w:val="002A2667"/>
    <w:rsid w:val="002B4CC6"/>
    <w:rsid w:val="002B7609"/>
    <w:rsid w:val="002C0BEE"/>
    <w:rsid w:val="002D6610"/>
    <w:rsid w:val="002D7AB3"/>
    <w:rsid w:val="002E1AF3"/>
    <w:rsid w:val="002F357A"/>
    <w:rsid w:val="003013BE"/>
    <w:rsid w:val="00302E7C"/>
    <w:rsid w:val="00312EFB"/>
    <w:rsid w:val="00321B33"/>
    <w:rsid w:val="0032502E"/>
    <w:rsid w:val="00330478"/>
    <w:rsid w:val="00337CE9"/>
    <w:rsid w:val="003472F1"/>
    <w:rsid w:val="003505F5"/>
    <w:rsid w:val="003537F7"/>
    <w:rsid w:val="003672B9"/>
    <w:rsid w:val="003713F0"/>
    <w:rsid w:val="003751FC"/>
    <w:rsid w:val="003777D5"/>
    <w:rsid w:val="00382C5D"/>
    <w:rsid w:val="00394F59"/>
    <w:rsid w:val="003A25E4"/>
    <w:rsid w:val="003A3C10"/>
    <w:rsid w:val="003B1765"/>
    <w:rsid w:val="003B1933"/>
    <w:rsid w:val="003B7B79"/>
    <w:rsid w:val="003C255F"/>
    <w:rsid w:val="003C43A7"/>
    <w:rsid w:val="003C4D6A"/>
    <w:rsid w:val="003C5E1A"/>
    <w:rsid w:val="003D2035"/>
    <w:rsid w:val="003D338F"/>
    <w:rsid w:val="003D3643"/>
    <w:rsid w:val="003D5E4C"/>
    <w:rsid w:val="003E2C4E"/>
    <w:rsid w:val="003F517A"/>
    <w:rsid w:val="00437B78"/>
    <w:rsid w:val="00443823"/>
    <w:rsid w:val="00445343"/>
    <w:rsid w:val="0044665C"/>
    <w:rsid w:val="004551C4"/>
    <w:rsid w:val="004620B6"/>
    <w:rsid w:val="00464ADF"/>
    <w:rsid w:val="00466343"/>
    <w:rsid w:val="00470492"/>
    <w:rsid w:val="00472511"/>
    <w:rsid w:val="004747BC"/>
    <w:rsid w:val="004930C0"/>
    <w:rsid w:val="004A6EB7"/>
    <w:rsid w:val="004A6FFD"/>
    <w:rsid w:val="004C0D89"/>
    <w:rsid w:val="004C3214"/>
    <w:rsid w:val="004C742D"/>
    <w:rsid w:val="004D20A2"/>
    <w:rsid w:val="004E333A"/>
    <w:rsid w:val="004E5C7E"/>
    <w:rsid w:val="004F0EC2"/>
    <w:rsid w:val="004F47E0"/>
    <w:rsid w:val="0051334A"/>
    <w:rsid w:val="005137CD"/>
    <w:rsid w:val="0052275B"/>
    <w:rsid w:val="00525FE8"/>
    <w:rsid w:val="00531448"/>
    <w:rsid w:val="005400F2"/>
    <w:rsid w:val="00540F6A"/>
    <w:rsid w:val="005503DD"/>
    <w:rsid w:val="0055252F"/>
    <w:rsid w:val="00566F30"/>
    <w:rsid w:val="0057175B"/>
    <w:rsid w:val="00583A3A"/>
    <w:rsid w:val="00585AE0"/>
    <w:rsid w:val="0059023B"/>
    <w:rsid w:val="0059735E"/>
    <w:rsid w:val="005B0E93"/>
    <w:rsid w:val="005B1DA7"/>
    <w:rsid w:val="005B5BC7"/>
    <w:rsid w:val="005B5FA6"/>
    <w:rsid w:val="005C7995"/>
    <w:rsid w:val="005D127B"/>
    <w:rsid w:val="005E0C82"/>
    <w:rsid w:val="005F1471"/>
    <w:rsid w:val="005F2A85"/>
    <w:rsid w:val="00600683"/>
    <w:rsid w:val="00603ECC"/>
    <w:rsid w:val="00614388"/>
    <w:rsid w:val="006144EE"/>
    <w:rsid w:val="0061525E"/>
    <w:rsid w:val="006177AD"/>
    <w:rsid w:val="0062210E"/>
    <w:rsid w:val="006318DD"/>
    <w:rsid w:val="006344A6"/>
    <w:rsid w:val="00635A3E"/>
    <w:rsid w:val="00645D4F"/>
    <w:rsid w:val="00646FC5"/>
    <w:rsid w:val="00650F03"/>
    <w:rsid w:val="00653DD0"/>
    <w:rsid w:val="00656F14"/>
    <w:rsid w:val="006718FB"/>
    <w:rsid w:val="00684D3C"/>
    <w:rsid w:val="006915BF"/>
    <w:rsid w:val="0069299E"/>
    <w:rsid w:val="00693B13"/>
    <w:rsid w:val="006B6B58"/>
    <w:rsid w:val="006C27C6"/>
    <w:rsid w:val="006C515A"/>
    <w:rsid w:val="006D4470"/>
    <w:rsid w:val="006E1693"/>
    <w:rsid w:val="006E3431"/>
    <w:rsid w:val="006E3CE6"/>
    <w:rsid w:val="006F6497"/>
    <w:rsid w:val="00700014"/>
    <w:rsid w:val="00706ADD"/>
    <w:rsid w:val="00710778"/>
    <w:rsid w:val="00715689"/>
    <w:rsid w:val="0072553A"/>
    <w:rsid w:val="0073657C"/>
    <w:rsid w:val="00740B93"/>
    <w:rsid w:val="00763C79"/>
    <w:rsid w:val="00783433"/>
    <w:rsid w:val="00794401"/>
    <w:rsid w:val="007A1608"/>
    <w:rsid w:val="007B246F"/>
    <w:rsid w:val="007B6F68"/>
    <w:rsid w:val="007C277F"/>
    <w:rsid w:val="007C664F"/>
    <w:rsid w:val="007D470A"/>
    <w:rsid w:val="007D5DFB"/>
    <w:rsid w:val="007E0703"/>
    <w:rsid w:val="007E0FDC"/>
    <w:rsid w:val="007E6D97"/>
    <w:rsid w:val="007F1E0A"/>
    <w:rsid w:val="008048CB"/>
    <w:rsid w:val="00811734"/>
    <w:rsid w:val="00813468"/>
    <w:rsid w:val="00824A67"/>
    <w:rsid w:val="00824DAD"/>
    <w:rsid w:val="00827CD2"/>
    <w:rsid w:val="008300ED"/>
    <w:rsid w:val="008348C3"/>
    <w:rsid w:val="00835EA8"/>
    <w:rsid w:val="00850834"/>
    <w:rsid w:val="0087437F"/>
    <w:rsid w:val="008802CE"/>
    <w:rsid w:val="00881009"/>
    <w:rsid w:val="00892249"/>
    <w:rsid w:val="008923A6"/>
    <w:rsid w:val="008A2255"/>
    <w:rsid w:val="008A34B9"/>
    <w:rsid w:val="008A442D"/>
    <w:rsid w:val="008B222B"/>
    <w:rsid w:val="008C0CEF"/>
    <w:rsid w:val="008C3810"/>
    <w:rsid w:val="008C480B"/>
    <w:rsid w:val="008E240B"/>
    <w:rsid w:val="008F3BFB"/>
    <w:rsid w:val="008F59D3"/>
    <w:rsid w:val="00912FDD"/>
    <w:rsid w:val="0092066D"/>
    <w:rsid w:val="009463EE"/>
    <w:rsid w:val="00954EB4"/>
    <w:rsid w:val="009625BA"/>
    <w:rsid w:val="00963C45"/>
    <w:rsid w:val="00973F02"/>
    <w:rsid w:val="009A6104"/>
    <w:rsid w:val="009A7391"/>
    <w:rsid w:val="009A768F"/>
    <w:rsid w:val="009B0074"/>
    <w:rsid w:val="009B028B"/>
    <w:rsid w:val="009B02D5"/>
    <w:rsid w:val="009C25EA"/>
    <w:rsid w:val="009C7072"/>
    <w:rsid w:val="009C7FAA"/>
    <w:rsid w:val="009D1BB8"/>
    <w:rsid w:val="009E6B1E"/>
    <w:rsid w:val="009F6317"/>
    <w:rsid w:val="00A061F6"/>
    <w:rsid w:val="00A10937"/>
    <w:rsid w:val="00A1187E"/>
    <w:rsid w:val="00A25F1D"/>
    <w:rsid w:val="00A2783D"/>
    <w:rsid w:val="00A41B94"/>
    <w:rsid w:val="00A43DCC"/>
    <w:rsid w:val="00A60494"/>
    <w:rsid w:val="00A71DCA"/>
    <w:rsid w:val="00A77BAD"/>
    <w:rsid w:val="00A81636"/>
    <w:rsid w:val="00A81ECE"/>
    <w:rsid w:val="00A85D09"/>
    <w:rsid w:val="00A93D71"/>
    <w:rsid w:val="00A945C1"/>
    <w:rsid w:val="00A94BD3"/>
    <w:rsid w:val="00A95BF6"/>
    <w:rsid w:val="00A96672"/>
    <w:rsid w:val="00A97182"/>
    <w:rsid w:val="00AA4564"/>
    <w:rsid w:val="00AB0AB0"/>
    <w:rsid w:val="00AB16AA"/>
    <w:rsid w:val="00AB6201"/>
    <w:rsid w:val="00AC2BCF"/>
    <w:rsid w:val="00AC372F"/>
    <w:rsid w:val="00AC66FD"/>
    <w:rsid w:val="00AD1462"/>
    <w:rsid w:val="00AE09D7"/>
    <w:rsid w:val="00AE0F86"/>
    <w:rsid w:val="00AE181B"/>
    <w:rsid w:val="00AF6F58"/>
    <w:rsid w:val="00B01279"/>
    <w:rsid w:val="00B0573A"/>
    <w:rsid w:val="00B06FD2"/>
    <w:rsid w:val="00B0777F"/>
    <w:rsid w:val="00B07C72"/>
    <w:rsid w:val="00B10B3A"/>
    <w:rsid w:val="00B11579"/>
    <w:rsid w:val="00B129BA"/>
    <w:rsid w:val="00B254CB"/>
    <w:rsid w:val="00B2735F"/>
    <w:rsid w:val="00B34428"/>
    <w:rsid w:val="00B35178"/>
    <w:rsid w:val="00B36633"/>
    <w:rsid w:val="00B52320"/>
    <w:rsid w:val="00B563D8"/>
    <w:rsid w:val="00B57876"/>
    <w:rsid w:val="00B621E9"/>
    <w:rsid w:val="00B65F92"/>
    <w:rsid w:val="00B83FA6"/>
    <w:rsid w:val="00B93F39"/>
    <w:rsid w:val="00BA0C6A"/>
    <w:rsid w:val="00BB1B34"/>
    <w:rsid w:val="00BB24D7"/>
    <w:rsid w:val="00BC5CBA"/>
    <w:rsid w:val="00BC65DB"/>
    <w:rsid w:val="00BD3A2F"/>
    <w:rsid w:val="00BD42D4"/>
    <w:rsid w:val="00BD4850"/>
    <w:rsid w:val="00BE0F63"/>
    <w:rsid w:val="00BF1675"/>
    <w:rsid w:val="00BF6B2A"/>
    <w:rsid w:val="00C02256"/>
    <w:rsid w:val="00C034F6"/>
    <w:rsid w:val="00C07178"/>
    <w:rsid w:val="00C22D0F"/>
    <w:rsid w:val="00C2449A"/>
    <w:rsid w:val="00C24546"/>
    <w:rsid w:val="00C378AC"/>
    <w:rsid w:val="00C435C9"/>
    <w:rsid w:val="00C446C8"/>
    <w:rsid w:val="00C45EAB"/>
    <w:rsid w:val="00C47BD7"/>
    <w:rsid w:val="00C6003A"/>
    <w:rsid w:val="00C62547"/>
    <w:rsid w:val="00C636AC"/>
    <w:rsid w:val="00C64CF8"/>
    <w:rsid w:val="00C71C17"/>
    <w:rsid w:val="00C7791E"/>
    <w:rsid w:val="00C77D83"/>
    <w:rsid w:val="00C83133"/>
    <w:rsid w:val="00C83978"/>
    <w:rsid w:val="00C921C0"/>
    <w:rsid w:val="00CA7803"/>
    <w:rsid w:val="00CC2CB8"/>
    <w:rsid w:val="00CC451C"/>
    <w:rsid w:val="00CC6D5E"/>
    <w:rsid w:val="00CD1C2C"/>
    <w:rsid w:val="00CD6B36"/>
    <w:rsid w:val="00CD72CB"/>
    <w:rsid w:val="00CD792E"/>
    <w:rsid w:val="00CE1E75"/>
    <w:rsid w:val="00CF2036"/>
    <w:rsid w:val="00CF24B4"/>
    <w:rsid w:val="00CF5643"/>
    <w:rsid w:val="00CF649F"/>
    <w:rsid w:val="00CF70D3"/>
    <w:rsid w:val="00D222BC"/>
    <w:rsid w:val="00D3044C"/>
    <w:rsid w:val="00D30C19"/>
    <w:rsid w:val="00D324EC"/>
    <w:rsid w:val="00D460A8"/>
    <w:rsid w:val="00D624B2"/>
    <w:rsid w:val="00D64925"/>
    <w:rsid w:val="00D64F4C"/>
    <w:rsid w:val="00D76EA9"/>
    <w:rsid w:val="00D93141"/>
    <w:rsid w:val="00D93829"/>
    <w:rsid w:val="00DA6545"/>
    <w:rsid w:val="00DB3CFC"/>
    <w:rsid w:val="00DC4E1F"/>
    <w:rsid w:val="00DD3BF9"/>
    <w:rsid w:val="00DE0E79"/>
    <w:rsid w:val="00DE5C7B"/>
    <w:rsid w:val="00E01861"/>
    <w:rsid w:val="00E05A9A"/>
    <w:rsid w:val="00E16ACA"/>
    <w:rsid w:val="00E172DD"/>
    <w:rsid w:val="00E2073C"/>
    <w:rsid w:val="00E2244B"/>
    <w:rsid w:val="00E25664"/>
    <w:rsid w:val="00E276BE"/>
    <w:rsid w:val="00E315A1"/>
    <w:rsid w:val="00E33AF7"/>
    <w:rsid w:val="00E36187"/>
    <w:rsid w:val="00E413F3"/>
    <w:rsid w:val="00E44FCF"/>
    <w:rsid w:val="00E520CC"/>
    <w:rsid w:val="00E557E9"/>
    <w:rsid w:val="00E56FE9"/>
    <w:rsid w:val="00E61CCD"/>
    <w:rsid w:val="00E64515"/>
    <w:rsid w:val="00E65E02"/>
    <w:rsid w:val="00E72100"/>
    <w:rsid w:val="00E80261"/>
    <w:rsid w:val="00E94AC8"/>
    <w:rsid w:val="00E952CC"/>
    <w:rsid w:val="00E96090"/>
    <w:rsid w:val="00EA1EB4"/>
    <w:rsid w:val="00EA26E3"/>
    <w:rsid w:val="00EC2440"/>
    <w:rsid w:val="00EC5833"/>
    <w:rsid w:val="00ED5F9B"/>
    <w:rsid w:val="00EE1444"/>
    <w:rsid w:val="00EE395D"/>
    <w:rsid w:val="00EE614B"/>
    <w:rsid w:val="00EE6450"/>
    <w:rsid w:val="00EE67DE"/>
    <w:rsid w:val="00EF16BD"/>
    <w:rsid w:val="00EF5F78"/>
    <w:rsid w:val="00F321F2"/>
    <w:rsid w:val="00F4086A"/>
    <w:rsid w:val="00F40B6E"/>
    <w:rsid w:val="00F41B8F"/>
    <w:rsid w:val="00F77524"/>
    <w:rsid w:val="00F77618"/>
    <w:rsid w:val="00F828E2"/>
    <w:rsid w:val="00FA4280"/>
    <w:rsid w:val="00FA50F1"/>
    <w:rsid w:val="00FB032F"/>
    <w:rsid w:val="00FB3463"/>
    <w:rsid w:val="00FB70AA"/>
    <w:rsid w:val="00FC373B"/>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C3D2A"/>
  <w15:docId w15:val="{E6E24886-6365-427F-A588-EBA4F88F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182"/>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5B5FA6"/>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link w:val="FooterCha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1D4F1C"/>
    <w:pPr>
      <w:overflowPunct/>
      <w:autoSpaceDE/>
      <w:autoSpaceDN/>
      <w:adjustRightInd/>
      <w:spacing w:before="240" w:after="0"/>
      <w:jc w:val="both"/>
      <w:textAlignment w:val="auto"/>
    </w:pPr>
    <w:rPr>
      <w:rFonts w:ascii="Times New Roman" w:hAnsi="Times New Roman"/>
      <w:b/>
      <w:caps/>
      <w:sz w:val="32"/>
    </w:rPr>
  </w:style>
  <w:style w:type="paragraph" w:styleId="BalloonText">
    <w:name w:val="Balloon Text"/>
    <w:basedOn w:val="Normal"/>
    <w:semiHidden/>
    <w:rsid w:val="00CF649F"/>
    <w:rPr>
      <w:rFonts w:ascii="Tahoma" w:hAnsi="Tahoma" w:cs="Tahoma"/>
      <w:sz w:val="16"/>
      <w:szCs w:val="16"/>
    </w:rPr>
  </w:style>
  <w:style w:type="character" w:styleId="CommentReference">
    <w:name w:val="annotation reference"/>
    <w:rsid w:val="00E56FE9"/>
    <w:rPr>
      <w:sz w:val="16"/>
      <w:szCs w:val="16"/>
    </w:rPr>
  </w:style>
  <w:style w:type="paragraph" w:styleId="CommentText">
    <w:name w:val="annotation text"/>
    <w:basedOn w:val="Normal"/>
    <w:link w:val="CommentTextChar"/>
    <w:rsid w:val="00E56FE9"/>
  </w:style>
  <w:style w:type="character" w:customStyle="1" w:styleId="CommentTextChar">
    <w:name w:val="Comment Text Char"/>
    <w:link w:val="CommentText"/>
    <w:rsid w:val="00E56FE9"/>
    <w:rPr>
      <w:rFonts w:ascii="Courier New" w:hAnsi="Courier New" w:cs="Courier New"/>
    </w:rPr>
  </w:style>
  <w:style w:type="paragraph" w:styleId="CommentSubject">
    <w:name w:val="annotation subject"/>
    <w:basedOn w:val="CommentText"/>
    <w:next w:val="CommentText"/>
    <w:link w:val="CommentSubjectChar"/>
    <w:rsid w:val="00E56FE9"/>
    <w:rPr>
      <w:b/>
      <w:bCs/>
    </w:rPr>
  </w:style>
  <w:style w:type="character" w:customStyle="1" w:styleId="CommentSubjectChar">
    <w:name w:val="Comment Subject Char"/>
    <w:link w:val="CommentSubject"/>
    <w:rsid w:val="00E56FE9"/>
    <w:rPr>
      <w:rFonts w:ascii="Courier New" w:hAnsi="Courier New" w:cs="Courier New"/>
      <w:b/>
      <w:bCs/>
    </w:rPr>
  </w:style>
  <w:style w:type="paragraph" w:customStyle="1" w:styleId="PRT">
    <w:name w:val="PRT"/>
    <w:basedOn w:val="Normal"/>
    <w:next w:val="ART"/>
    <w:rsid w:val="00954EB4"/>
    <w:pPr>
      <w:keepNext/>
      <w:numPr>
        <w:numId w:val="2"/>
      </w:numPr>
      <w:suppressAutoHyphens/>
      <w:overflowPunct/>
      <w:autoSpaceDE/>
      <w:autoSpaceDN/>
      <w:adjustRightInd/>
      <w:spacing w:before="480" w:after="0"/>
      <w:jc w:val="both"/>
      <w:textAlignment w:val="auto"/>
      <w:outlineLvl w:val="0"/>
    </w:pPr>
    <w:rPr>
      <w:rFonts w:ascii="Times New Roman" w:hAnsi="Times New Roman" w:cs="Times New Roman"/>
      <w:sz w:val="22"/>
    </w:rPr>
  </w:style>
  <w:style w:type="paragraph" w:customStyle="1" w:styleId="SUT">
    <w:name w:val="SUT"/>
    <w:basedOn w:val="Normal"/>
    <w:next w:val="PR1"/>
    <w:rsid w:val="00954EB4"/>
    <w:pPr>
      <w:numPr>
        <w:ilvl w:val="1"/>
        <w:numId w:val="2"/>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DST">
    <w:name w:val="DST"/>
    <w:basedOn w:val="Normal"/>
    <w:next w:val="PR1"/>
    <w:rsid w:val="00954EB4"/>
    <w:pPr>
      <w:numPr>
        <w:ilvl w:val="2"/>
        <w:numId w:val="2"/>
      </w:numPr>
      <w:suppressAutoHyphens/>
      <w:overflowPunct/>
      <w:autoSpaceDE/>
      <w:autoSpaceDN/>
      <w:adjustRightInd/>
      <w:spacing w:before="240" w:after="0"/>
      <w:jc w:val="both"/>
      <w:textAlignment w:val="auto"/>
      <w:outlineLvl w:val="0"/>
    </w:pPr>
    <w:rPr>
      <w:rFonts w:ascii="Times New Roman" w:hAnsi="Times New Roman" w:cs="Times New Roman"/>
      <w:sz w:val="22"/>
    </w:rPr>
  </w:style>
  <w:style w:type="paragraph" w:customStyle="1" w:styleId="ART">
    <w:name w:val="ART"/>
    <w:basedOn w:val="Normal"/>
    <w:next w:val="PR1"/>
    <w:rsid w:val="00954EB4"/>
    <w:pPr>
      <w:keepNext/>
      <w:numPr>
        <w:ilvl w:val="3"/>
        <w:numId w:val="2"/>
      </w:numPr>
      <w:suppressAutoHyphens/>
      <w:overflowPunct/>
      <w:autoSpaceDE/>
      <w:autoSpaceDN/>
      <w:adjustRightInd/>
      <w:spacing w:before="480" w:after="0"/>
      <w:jc w:val="both"/>
      <w:textAlignment w:val="auto"/>
      <w:outlineLvl w:val="1"/>
    </w:pPr>
    <w:rPr>
      <w:rFonts w:ascii="Times New Roman" w:hAnsi="Times New Roman" w:cs="Times New Roman"/>
      <w:sz w:val="22"/>
    </w:rPr>
  </w:style>
  <w:style w:type="paragraph" w:customStyle="1" w:styleId="PR1">
    <w:name w:val="PR1"/>
    <w:basedOn w:val="Normal"/>
    <w:rsid w:val="00954EB4"/>
    <w:pPr>
      <w:numPr>
        <w:ilvl w:val="4"/>
        <w:numId w:val="2"/>
      </w:numPr>
      <w:suppressAutoHyphens/>
      <w:overflowPunct/>
      <w:autoSpaceDE/>
      <w:autoSpaceDN/>
      <w:adjustRightInd/>
      <w:spacing w:before="240" w:after="0"/>
      <w:jc w:val="both"/>
      <w:textAlignment w:val="auto"/>
      <w:outlineLvl w:val="2"/>
    </w:pPr>
    <w:rPr>
      <w:rFonts w:ascii="Times New Roman" w:hAnsi="Times New Roman" w:cs="Times New Roman"/>
      <w:sz w:val="22"/>
    </w:rPr>
  </w:style>
  <w:style w:type="paragraph" w:customStyle="1" w:styleId="PR2">
    <w:name w:val="PR2"/>
    <w:basedOn w:val="Normal"/>
    <w:rsid w:val="00954EB4"/>
    <w:pPr>
      <w:numPr>
        <w:ilvl w:val="5"/>
        <w:numId w:val="2"/>
      </w:numPr>
      <w:suppressAutoHyphens/>
      <w:overflowPunct/>
      <w:autoSpaceDE/>
      <w:autoSpaceDN/>
      <w:adjustRightInd/>
      <w:spacing w:after="0"/>
      <w:jc w:val="both"/>
      <w:textAlignment w:val="auto"/>
      <w:outlineLvl w:val="3"/>
    </w:pPr>
    <w:rPr>
      <w:rFonts w:ascii="Times New Roman" w:hAnsi="Times New Roman" w:cs="Times New Roman"/>
      <w:sz w:val="22"/>
    </w:rPr>
  </w:style>
  <w:style w:type="paragraph" w:customStyle="1" w:styleId="PR3">
    <w:name w:val="PR3"/>
    <w:basedOn w:val="Normal"/>
    <w:rsid w:val="00954EB4"/>
    <w:pPr>
      <w:numPr>
        <w:ilvl w:val="6"/>
        <w:numId w:val="2"/>
      </w:numPr>
      <w:suppressAutoHyphens/>
      <w:overflowPunct/>
      <w:autoSpaceDE/>
      <w:autoSpaceDN/>
      <w:adjustRightInd/>
      <w:spacing w:after="0"/>
      <w:jc w:val="both"/>
      <w:textAlignment w:val="auto"/>
      <w:outlineLvl w:val="4"/>
    </w:pPr>
    <w:rPr>
      <w:rFonts w:ascii="Times New Roman" w:hAnsi="Times New Roman" w:cs="Times New Roman"/>
      <w:sz w:val="22"/>
    </w:rPr>
  </w:style>
  <w:style w:type="paragraph" w:customStyle="1" w:styleId="PR4">
    <w:name w:val="PR4"/>
    <w:basedOn w:val="Normal"/>
    <w:rsid w:val="00954EB4"/>
    <w:pPr>
      <w:numPr>
        <w:ilvl w:val="7"/>
        <w:numId w:val="2"/>
      </w:numPr>
      <w:suppressAutoHyphens/>
      <w:overflowPunct/>
      <w:autoSpaceDE/>
      <w:autoSpaceDN/>
      <w:adjustRightInd/>
      <w:spacing w:after="0"/>
      <w:jc w:val="both"/>
      <w:textAlignment w:val="auto"/>
      <w:outlineLvl w:val="5"/>
    </w:pPr>
    <w:rPr>
      <w:rFonts w:ascii="Times New Roman" w:hAnsi="Times New Roman" w:cs="Times New Roman"/>
      <w:sz w:val="22"/>
    </w:rPr>
  </w:style>
  <w:style w:type="paragraph" w:customStyle="1" w:styleId="PR5">
    <w:name w:val="PR5"/>
    <w:basedOn w:val="Normal"/>
    <w:rsid w:val="00954EB4"/>
    <w:pPr>
      <w:numPr>
        <w:ilvl w:val="8"/>
        <w:numId w:val="2"/>
      </w:numPr>
      <w:suppressAutoHyphens/>
      <w:overflowPunct/>
      <w:autoSpaceDE/>
      <w:autoSpaceDN/>
      <w:adjustRightInd/>
      <w:spacing w:after="0"/>
      <w:jc w:val="both"/>
      <w:textAlignment w:val="auto"/>
      <w:outlineLvl w:val="6"/>
    </w:pPr>
    <w:rPr>
      <w:rFonts w:ascii="Times New Roman" w:hAnsi="Times New Roman" w:cs="Times New Roman"/>
      <w:sz w:val="22"/>
    </w:rPr>
  </w:style>
  <w:style w:type="paragraph" w:customStyle="1" w:styleId="CMT">
    <w:name w:val="CMT"/>
    <w:basedOn w:val="Normal"/>
    <w:rsid w:val="00954EB4"/>
    <w:pPr>
      <w:suppressAutoHyphens/>
      <w:overflowPunct/>
      <w:autoSpaceDE/>
      <w:autoSpaceDN/>
      <w:adjustRightInd/>
      <w:spacing w:before="240" w:after="0"/>
      <w:jc w:val="both"/>
      <w:textAlignment w:val="auto"/>
    </w:pPr>
    <w:rPr>
      <w:rFonts w:ascii="Times New Roman" w:hAnsi="Times New Roman" w:cs="Times New Roman"/>
      <w:vanish/>
      <w:color w:val="0000FF"/>
      <w:sz w:val="22"/>
    </w:rPr>
  </w:style>
  <w:style w:type="character" w:customStyle="1" w:styleId="SI">
    <w:name w:val="SI"/>
    <w:rsid w:val="00EF5F78"/>
    <w:rPr>
      <w:color w:val="008080"/>
    </w:rPr>
  </w:style>
  <w:style w:type="character" w:customStyle="1" w:styleId="IP">
    <w:name w:val="IP"/>
    <w:rsid w:val="00EF5F78"/>
    <w:rPr>
      <w:color w:val="FF0000"/>
    </w:rPr>
  </w:style>
  <w:style w:type="character" w:customStyle="1" w:styleId="Level1Char">
    <w:name w:val="Level1 Char"/>
    <w:link w:val="Level1"/>
    <w:rsid w:val="00912FDD"/>
    <w:rPr>
      <w:rFonts w:ascii="Courier New" w:hAnsi="Courier New" w:cs="Courier New"/>
    </w:rPr>
  </w:style>
  <w:style w:type="paragraph" w:styleId="Revision">
    <w:name w:val="Revision"/>
    <w:hidden/>
    <w:uiPriority w:val="99"/>
    <w:semiHidden/>
    <w:rsid w:val="00A85D09"/>
    <w:rPr>
      <w:rFonts w:ascii="Courier New" w:hAnsi="Courier New" w:cs="Courier New"/>
    </w:rPr>
  </w:style>
  <w:style w:type="character" w:customStyle="1" w:styleId="si0">
    <w:name w:val="si"/>
    <w:basedOn w:val="DefaultParagraphFont"/>
    <w:rsid w:val="00763C79"/>
  </w:style>
  <w:style w:type="character" w:customStyle="1" w:styleId="Heading4Char">
    <w:name w:val="Heading 4 Char"/>
    <w:link w:val="Heading4"/>
    <w:semiHidden/>
    <w:rsid w:val="005B5FA6"/>
    <w:rPr>
      <w:rFonts w:ascii="Calibri" w:eastAsia="Times New Roman" w:hAnsi="Calibri" w:cs="Times New Roman"/>
      <w:b/>
      <w:bCs/>
      <w:sz w:val="28"/>
      <w:szCs w:val="28"/>
    </w:rPr>
  </w:style>
  <w:style w:type="character" w:customStyle="1" w:styleId="FooterChar">
    <w:name w:val="Footer Char"/>
    <w:link w:val="Footer"/>
    <w:rsid w:val="006E3CE6"/>
    <w:rPr>
      <w:rFonts w:ascii="Courier New" w:hAnsi="Courier New" w:cs="Courier New"/>
    </w:rPr>
  </w:style>
  <w:style w:type="character" w:styleId="PlaceholderText">
    <w:name w:val="Placeholder Text"/>
    <w:uiPriority w:val="99"/>
    <w:semiHidden/>
    <w:rsid w:val="006E3CE6"/>
    <w:rPr>
      <w:color w:val="808080"/>
    </w:rPr>
  </w:style>
  <w:style w:type="paragraph" w:styleId="ListParagraph">
    <w:name w:val="List Paragraph"/>
    <w:basedOn w:val="Normal"/>
    <w:uiPriority w:val="34"/>
    <w:qFormat/>
    <w:rsid w:val="006E3CE6"/>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1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61EB-2F58-4613-8103-E04C5902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28</TotalTime>
  <Pages>14</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26 09 33 - LIGHTING CONTROLS</vt:lpstr>
    </vt:vector>
  </TitlesOfParts>
  <Company>HDR</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09 33 - LIGHTING CONTROLS</dc:title>
  <dc:subject>Master Construction Specifications</dc:subject>
  <dc:creator>Department of Veterans Affairs, Office of Construction and Facilities Management, Facilities Standards Service</dc:creator>
  <cp:keywords>specifications, standard specifications, photocontrol, timeclock, astronomical timeclock, occupancy sensor, contactor, lighting control panel, lighting control relay</cp:keywords>
  <dc:description>This section specifies the furnishing, installation and connection of the lighting controls.</dc:description>
  <cp:lastModifiedBy>Bunn, Elizabeth (CFM)</cp:lastModifiedBy>
  <cp:revision>4</cp:revision>
  <cp:lastPrinted>2014-04-07T21:59:00Z</cp:lastPrinted>
  <dcterms:created xsi:type="dcterms:W3CDTF">2022-10-12T17:50:00Z</dcterms:created>
  <dcterms:modified xsi:type="dcterms:W3CDTF">2022-10-31T18:43:00Z</dcterms:modified>
</cp:coreProperties>
</file>