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DB1B" w14:textId="77777777" w:rsidR="00D45911" w:rsidRDefault="007E67C1" w:rsidP="007E67C1">
      <w:pPr>
        <w:pStyle w:val="SpecTitle"/>
        <w:outlineLvl w:val="0"/>
      </w:pPr>
      <w:bookmarkStart w:id="0" w:name="OLE_LINK1"/>
      <w:bookmarkStart w:id="1" w:name="OLE_LINK2"/>
      <w:r w:rsidRPr="00830AAA">
        <w:t>SECTION</w:t>
      </w:r>
      <w:r w:rsidR="004D5012">
        <w:t xml:space="preserve"> 23 56 00</w:t>
      </w:r>
      <w:bookmarkEnd w:id="0"/>
      <w:bookmarkEnd w:id="1"/>
      <w:r w:rsidR="004D5012">
        <w:br/>
      </w:r>
      <w:bookmarkStart w:id="2" w:name="OLE_LINK3"/>
      <w:bookmarkStart w:id="3" w:name="OLE_LINK4"/>
      <w:r w:rsidRPr="00830AAA">
        <w:t>SOLAR ENERGY HEATING SYSTEM</w:t>
      </w:r>
      <w:bookmarkEnd w:id="2"/>
      <w:bookmarkEnd w:id="3"/>
    </w:p>
    <w:p w14:paraId="23108296" w14:textId="77777777" w:rsidR="004B5252" w:rsidRPr="004B5252" w:rsidRDefault="004B5252" w:rsidP="004B5252">
      <w:pPr>
        <w:pStyle w:val="SpecNormal"/>
      </w:pPr>
    </w:p>
    <w:p w14:paraId="4B6E7DFF" w14:textId="77777777" w:rsidR="00282D9E" w:rsidRDefault="004D5012" w:rsidP="007E67C1">
      <w:pPr>
        <w:pStyle w:val="SpecNote"/>
        <w:outlineLvl w:val="9"/>
      </w:pPr>
      <w:r>
        <w:t>SPEC WRITER NOTES:</w:t>
      </w:r>
    </w:p>
    <w:p w14:paraId="68E480BE" w14:textId="77777777" w:rsidR="00282D9E" w:rsidRPr="00557509" w:rsidRDefault="004D5012" w:rsidP="00A70397">
      <w:pPr>
        <w:pStyle w:val="SpecNoteNumbered"/>
      </w:pPr>
      <w:r>
        <w:t>Delete between //</w:t>
      </w:r>
      <w:r w:rsidR="00282D9E">
        <w:t xml:space="preserve"> </w:t>
      </w:r>
      <w:r w:rsidR="004305FB">
        <w:t xml:space="preserve"> </w:t>
      </w:r>
      <w:r w:rsidR="00282D9E">
        <w:t xml:space="preserve"> </w:t>
      </w:r>
      <w:r>
        <w:t xml:space="preserve">// if not applicable to project. Also delete any other item or paragraph not applicable in the </w:t>
      </w:r>
      <w:r w:rsidR="003C17CA">
        <w:t>S</w:t>
      </w:r>
      <w:r>
        <w:t xml:space="preserve">ection and renumber the </w:t>
      </w:r>
      <w:r w:rsidRPr="00557509">
        <w:t>paragraphs.</w:t>
      </w:r>
    </w:p>
    <w:p w14:paraId="212BE273" w14:textId="77777777" w:rsidR="00F86AB8" w:rsidRPr="00557509" w:rsidRDefault="00F86AB8" w:rsidP="00A70397">
      <w:pPr>
        <w:pStyle w:val="SpecNoteNumbered"/>
        <w:rPr>
          <w:rFonts w:cs="Courier New"/>
        </w:rPr>
      </w:pPr>
      <w:r w:rsidRPr="00557509">
        <w:rPr>
          <w:rFonts w:cs="Courier New"/>
        </w:rPr>
        <w:t xml:space="preserve">Provide the year of latest edition to each publication given in </w:t>
      </w:r>
      <w:r w:rsidR="00D02E62">
        <w:rPr>
          <w:rFonts w:cs="Courier New"/>
        </w:rPr>
        <w:t>Article</w:t>
      </w:r>
      <w:r w:rsidRPr="00557509">
        <w:rPr>
          <w:rFonts w:cs="Courier New"/>
        </w:rPr>
        <w:t xml:space="preserve"> 1.</w:t>
      </w:r>
      <w:r w:rsidR="000C591E" w:rsidRPr="00557509">
        <w:rPr>
          <w:rFonts w:cs="Courier New"/>
        </w:rPr>
        <w:t>6</w:t>
      </w:r>
      <w:r w:rsidRPr="00557509">
        <w:rPr>
          <w:rFonts w:cs="Courier New"/>
        </w:rPr>
        <w:t xml:space="preserve"> APPLICABLE PUBLICATIONS.</w:t>
      </w:r>
    </w:p>
    <w:p w14:paraId="2B9B1F0F" w14:textId="77777777" w:rsidR="007A3CE2" w:rsidRDefault="00F86AB8" w:rsidP="004B5252">
      <w:pPr>
        <w:pStyle w:val="PART"/>
      </w:pPr>
      <w:r>
        <w:t>GENERAL</w:t>
      </w:r>
    </w:p>
    <w:p w14:paraId="79034EA6" w14:textId="77777777" w:rsidR="007A3CE2" w:rsidRPr="00830AAA" w:rsidRDefault="00CC07FF" w:rsidP="00981C19">
      <w:pPr>
        <w:pStyle w:val="ArticleB"/>
        <w:outlineLvl w:val="1"/>
      </w:pPr>
      <w:r>
        <w:t xml:space="preserve"> </w:t>
      </w:r>
      <w:r w:rsidR="007E67C1" w:rsidRPr="00830AAA">
        <w:t>DESCRIPTION</w:t>
      </w:r>
    </w:p>
    <w:p w14:paraId="0EED2C18" w14:textId="77777777" w:rsidR="007A3CE2" w:rsidRDefault="007A3CE2" w:rsidP="004B5252">
      <w:pPr>
        <w:pStyle w:val="Level1"/>
      </w:pPr>
      <w:r w:rsidRPr="00FA3379">
        <w:t>The requirements of this Section apply to all sect</w:t>
      </w:r>
      <w:r w:rsidR="00504F97" w:rsidRPr="00FA3379">
        <w:t>ions of Division 23 related to S</w:t>
      </w:r>
      <w:r w:rsidRPr="00FA3379">
        <w:t xml:space="preserve">olar </w:t>
      </w:r>
      <w:r w:rsidR="00504F97" w:rsidRPr="00FA3379">
        <w:t>E</w:t>
      </w:r>
      <w:r w:rsidRPr="00FA3379">
        <w:t xml:space="preserve">nergy </w:t>
      </w:r>
      <w:r w:rsidR="00504F97" w:rsidRPr="00FA3379">
        <w:t>H</w:t>
      </w:r>
      <w:r w:rsidRPr="00FA3379">
        <w:t xml:space="preserve">eating </w:t>
      </w:r>
      <w:r w:rsidR="00504F97" w:rsidRPr="00FA3379">
        <w:t>S</w:t>
      </w:r>
      <w:r w:rsidRPr="00FA3379">
        <w:t>ystems.</w:t>
      </w:r>
    </w:p>
    <w:p w14:paraId="3BC15CE0" w14:textId="77777777" w:rsidR="00987754" w:rsidRDefault="00987754" w:rsidP="004B5252">
      <w:pPr>
        <w:pStyle w:val="Level1"/>
      </w:pPr>
      <w:r>
        <w:t>Solar energy heating systems: The system includes solar energy collectors, associated circulation pumps, collection tanks, and heat exchangers for the generation of //building heating water// //and// //potable hot water//.</w:t>
      </w:r>
    </w:p>
    <w:p w14:paraId="0414D425" w14:textId="77777777" w:rsidR="00E55624" w:rsidRPr="00FA3379" w:rsidRDefault="00E55624" w:rsidP="004B5252">
      <w:pPr>
        <w:pStyle w:val="Level1"/>
      </w:pPr>
      <w:r>
        <w:t xml:space="preserve">A complete listing of common acronyms and abbreviations are included in //Section 23 05 10, COMMON WORK RESULTS FOR BOILER PLANT AND STEAM GENERATION// //23 05 11, COMMON WORK RESULTS FOR </w:t>
      </w:r>
      <w:proofErr w:type="gramStart"/>
      <w:r>
        <w:t>HVAC./</w:t>
      </w:r>
      <w:proofErr w:type="gramEnd"/>
      <w:r>
        <w:t>/</w:t>
      </w:r>
    </w:p>
    <w:p w14:paraId="2E1B4FF5" w14:textId="77777777" w:rsidR="007A3CE2" w:rsidRPr="00830AAA" w:rsidRDefault="007A3CE2" w:rsidP="00981C19">
      <w:pPr>
        <w:pStyle w:val="ArticleB"/>
        <w:outlineLvl w:val="1"/>
      </w:pPr>
      <w:r>
        <w:t xml:space="preserve"> </w:t>
      </w:r>
      <w:r w:rsidR="007E67C1" w:rsidRPr="00830AAA">
        <w:t>RELATED WORK</w:t>
      </w:r>
    </w:p>
    <w:p w14:paraId="68D72C8A" w14:textId="77777777" w:rsidR="007A3CE2" w:rsidRDefault="007A3CE2" w:rsidP="004B5252">
      <w:pPr>
        <w:pStyle w:val="Level1"/>
      </w:pPr>
      <w:r>
        <w:t>Section</w:t>
      </w:r>
      <w:r w:rsidR="00504F97">
        <w:t xml:space="preserve"> 01 00 00, GENERAL REQUIREMENTS.</w:t>
      </w:r>
    </w:p>
    <w:p w14:paraId="21D48F5D" w14:textId="77777777" w:rsidR="007A3CE2" w:rsidRDefault="007A3CE2" w:rsidP="004B5252">
      <w:pPr>
        <w:pStyle w:val="Level1"/>
      </w:pPr>
      <w:r>
        <w:t>Section 01 33 23, SHOP DRAW</w:t>
      </w:r>
      <w:r w:rsidR="00504F97">
        <w:t>INGS, PRODUCT DATA, and SAMPLES.</w:t>
      </w:r>
    </w:p>
    <w:p w14:paraId="728CA578" w14:textId="77777777" w:rsidR="00EB19A2" w:rsidRDefault="00EB19A2" w:rsidP="004B5252">
      <w:pPr>
        <w:pStyle w:val="Level1"/>
      </w:pPr>
      <w:r>
        <w:t>Section 01 81 13, SUSTAINABLE CONSTRUCTION REQUIREMENTS.</w:t>
      </w:r>
    </w:p>
    <w:p w14:paraId="18B4DFC3" w14:textId="77777777" w:rsidR="00D81B00" w:rsidRDefault="00D81B00" w:rsidP="004B5252">
      <w:pPr>
        <w:pStyle w:val="Level1"/>
      </w:pPr>
      <w:r>
        <w:t>Section 07 60 00, FLASHING AND SHEET METAL</w:t>
      </w:r>
      <w:r w:rsidR="001462D2">
        <w:t>.</w:t>
      </w:r>
    </w:p>
    <w:p w14:paraId="6DF8F65B" w14:textId="77777777" w:rsidR="00EA7B65" w:rsidRDefault="00EA7B65" w:rsidP="004B5252">
      <w:pPr>
        <w:pStyle w:val="Level1"/>
      </w:pPr>
      <w:r>
        <w:t xml:space="preserve">//Section 22 08 00, </w:t>
      </w:r>
      <w:r w:rsidRPr="00771DDA">
        <w:t xml:space="preserve">COMMISSIONING OF PLUMBING </w:t>
      </w:r>
      <w:proofErr w:type="gramStart"/>
      <w:r w:rsidRPr="00771DDA">
        <w:t>SYSTEMS</w:t>
      </w:r>
      <w:r>
        <w:t>./</w:t>
      </w:r>
      <w:proofErr w:type="gramEnd"/>
      <w:r>
        <w:t>/</w:t>
      </w:r>
    </w:p>
    <w:p w14:paraId="030FFBF2" w14:textId="77777777" w:rsidR="00F95AA3" w:rsidRDefault="004F504B" w:rsidP="004B5252">
      <w:pPr>
        <w:pStyle w:val="Level1"/>
      </w:pPr>
      <w:r>
        <w:t>Section 22 21 23, DOMESTIC WATER PUMPS.</w:t>
      </w:r>
    </w:p>
    <w:p w14:paraId="17412232" w14:textId="77777777" w:rsidR="00D06770" w:rsidRDefault="00D06770" w:rsidP="004B5252">
      <w:pPr>
        <w:pStyle w:val="Level1"/>
      </w:pPr>
      <w:r>
        <w:t>23 05 12, GENERAL MOTOR REQUIREMENTS FOR HVAC AND STEAM GENERATION EQUIPMENT.</w:t>
      </w:r>
    </w:p>
    <w:p w14:paraId="38C9A33F" w14:textId="77777777" w:rsidR="00CE2DA4" w:rsidRDefault="00CE2DA4" w:rsidP="004B5252">
      <w:pPr>
        <w:pStyle w:val="Level1"/>
      </w:pPr>
      <w:r w:rsidRPr="00123718">
        <w:t>Section 23 05 93 TESTING, ADJUSTING AND BALANCING</w:t>
      </w:r>
      <w:r>
        <w:t xml:space="preserve"> FOR HVAC.</w:t>
      </w:r>
    </w:p>
    <w:p w14:paraId="2A887284" w14:textId="77777777" w:rsidR="006463B8" w:rsidRDefault="00D81B00" w:rsidP="004B5252">
      <w:pPr>
        <w:pStyle w:val="Level1"/>
      </w:pPr>
      <w:r>
        <w:t xml:space="preserve">Section </w:t>
      </w:r>
      <w:r w:rsidR="00504F97">
        <w:t>2</w:t>
      </w:r>
      <w:r>
        <w:t>3</w:t>
      </w:r>
      <w:r w:rsidR="00504F97">
        <w:t xml:space="preserve"> 07 11, HVAC AND BOILER PLANT INSULATION.</w:t>
      </w:r>
    </w:p>
    <w:p w14:paraId="4F9E087F" w14:textId="77777777" w:rsidR="00EA7B65" w:rsidRDefault="00EA7B65" w:rsidP="004B5252">
      <w:pPr>
        <w:pStyle w:val="Level1"/>
      </w:pPr>
      <w:r w:rsidRPr="00771DDA">
        <w:t xml:space="preserve">//Section 23 08 00, COMMISSIONING OF HVAC </w:t>
      </w:r>
      <w:proofErr w:type="gramStart"/>
      <w:r w:rsidRPr="00771DDA">
        <w:t>SYSTEMS</w:t>
      </w:r>
      <w:r>
        <w:t>.</w:t>
      </w:r>
      <w:r w:rsidRPr="00771DDA">
        <w:t>/</w:t>
      </w:r>
      <w:proofErr w:type="gramEnd"/>
      <w:r w:rsidRPr="00771DDA">
        <w:t>/</w:t>
      </w:r>
    </w:p>
    <w:p w14:paraId="7CB8C21B" w14:textId="77777777" w:rsidR="00A96683" w:rsidRDefault="00A96683" w:rsidP="004B5252">
      <w:pPr>
        <w:pStyle w:val="Level1"/>
      </w:pPr>
      <w:r>
        <w:t xml:space="preserve">//Section 23 09 23, DIRECT-DIGITAL CONTROL SYSTEM FOR </w:t>
      </w:r>
      <w:proofErr w:type="gramStart"/>
      <w:r>
        <w:t>HVAC./</w:t>
      </w:r>
      <w:proofErr w:type="gramEnd"/>
      <w:r>
        <w:t>/</w:t>
      </w:r>
    </w:p>
    <w:p w14:paraId="56FB7B12" w14:textId="77777777" w:rsidR="005271F0" w:rsidRDefault="005271F0" w:rsidP="004B5252">
      <w:pPr>
        <w:pStyle w:val="Level1"/>
      </w:pPr>
      <w:r>
        <w:t xml:space="preserve">Section 23 21 13, HYDRONIC PIPING </w:t>
      </w:r>
    </w:p>
    <w:p w14:paraId="08AD45B9" w14:textId="77777777" w:rsidR="00C775D1" w:rsidRDefault="00C775D1" w:rsidP="004B5252">
      <w:pPr>
        <w:pStyle w:val="Level1"/>
      </w:pPr>
      <w:r>
        <w:t>Section 31 00 00, EXCAVATION.</w:t>
      </w:r>
    </w:p>
    <w:p w14:paraId="7A58780F" w14:textId="77777777" w:rsidR="00295F9A" w:rsidRPr="00830AAA" w:rsidRDefault="00295F9A" w:rsidP="00981C19">
      <w:pPr>
        <w:pStyle w:val="ArticleB"/>
        <w:outlineLvl w:val="1"/>
      </w:pPr>
      <w:r>
        <w:t xml:space="preserve"> </w:t>
      </w:r>
      <w:r w:rsidR="007E67C1" w:rsidRPr="00830AAA">
        <w:t>DEFINITIONS</w:t>
      </w:r>
    </w:p>
    <w:p w14:paraId="2F02DDF2" w14:textId="77777777" w:rsidR="00295F9A" w:rsidRDefault="00295F9A" w:rsidP="004B5252">
      <w:pPr>
        <w:pStyle w:val="Level1"/>
      </w:pPr>
      <w:r>
        <w:t xml:space="preserve">Unless otherwise specified or indicated, solar energy conversion terms used in these </w:t>
      </w:r>
      <w:r w:rsidR="002E1DFA">
        <w:t>contract documents</w:t>
      </w:r>
      <w:r>
        <w:t xml:space="preserve"> shall be defined in </w:t>
      </w:r>
      <w:r w:rsidRPr="00811313">
        <w:t>ASTM E772</w:t>
      </w:r>
      <w:r>
        <w:t>.</w:t>
      </w:r>
    </w:p>
    <w:p w14:paraId="1C09688E" w14:textId="77777777" w:rsidR="003C17CA" w:rsidRPr="00830AAA" w:rsidRDefault="008F0FEC" w:rsidP="00981C19">
      <w:pPr>
        <w:pStyle w:val="ArticleB"/>
        <w:outlineLvl w:val="1"/>
      </w:pPr>
      <w:r>
        <w:lastRenderedPageBreak/>
        <w:t xml:space="preserve"> </w:t>
      </w:r>
      <w:r w:rsidR="007E67C1" w:rsidRPr="00830AAA">
        <w:t>APPLICABLE PUBLICATIONS</w:t>
      </w:r>
    </w:p>
    <w:p w14:paraId="2FFCC8AF" w14:textId="77777777" w:rsidR="008F0FEC" w:rsidRDefault="008F0FEC" w:rsidP="007E67C1">
      <w:pPr>
        <w:pStyle w:val="SpecNote"/>
        <w:outlineLvl w:val="9"/>
      </w:pPr>
      <w:r>
        <w:t xml:space="preserve">SPEC WRITER NOTES: </w:t>
      </w:r>
    </w:p>
    <w:p w14:paraId="0FABA4CA" w14:textId="77777777" w:rsidR="008F0FEC" w:rsidRDefault="008F0FEC" w:rsidP="007E67C1">
      <w:pPr>
        <w:pStyle w:val="SpecNoteNumbered"/>
        <w:numPr>
          <w:ilvl w:val="0"/>
          <w:numId w:val="13"/>
        </w:numPr>
      </w:pPr>
      <w:r w:rsidRPr="008F0FEC">
        <w:rPr>
          <w:bCs/>
        </w:rPr>
        <w:t>Make material requirements agree with requirements</w:t>
      </w:r>
      <w:r>
        <w:t xml:space="preserve"> specified in the referenced Applicable Publications. Verify and update the publication list to that which applies to the project, unless the reference applies to all mechanical systems. Publications that apply to all mechanical systems may not be specifically referenced in the body of the specification, </w:t>
      </w:r>
      <w:proofErr w:type="gramStart"/>
      <w:r>
        <w:t>but,</w:t>
      </w:r>
      <w:proofErr w:type="gramEnd"/>
      <w:r>
        <w:t xml:space="preserve"> shall form a part of this specification.</w:t>
      </w:r>
    </w:p>
    <w:p w14:paraId="46DD8A3C" w14:textId="77777777" w:rsidR="008F0FEC" w:rsidRPr="008F0FEC" w:rsidRDefault="008F0FEC" w:rsidP="007E67C1">
      <w:pPr>
        <w:pStyle w:val="SpecNoteNumbered"/>
      </w:pPr>
      <w:r w:rsidRPr="0068686D">
        <w:t xml:space="preserve">Insert the year of approved latest edition </w:t>
      </w:r>
      <w:r>
        <w:t xml:space="preserve">of the applications </w:t>
      </w:r>
      <w:r w:rsidRPr="0068686D">
        <w:t>between</w:t>
      </w:r>
      <w:r>
        <w:t xml:space="preserve"> the brackets</w:t>
      </w:r>
      <w:r w:rsidRPr="0068686D">
        <w:t xml:space="preserve"> //</w:t>
      </w:r>
      <w:r>
        <w:t xml:space="preserve">   </w:t>
      </w:r>
      <w:r w:rsidRPr="0068686D">
        <w:t xml:space="preserve">// </w:t>
      </w:r>
      <w:r>
        <w:t xml:space="preserve">and delete the brackets </w:t>
      </w:r>
      <w:r w:rsidRPr="0068686D">
        <w:t>if applicable to this project.</w:t>
      </w:r>
    </w:p>
    <w:p w14:paraId="3C0D0A1F" w14:textId="77777777" w:rsidR="00EF03C8" w:rsidRPr="00EF03C8" w:rsidRDefault="00EF03C8" w:rsidP="007E67C1">
      <w:pPr>
        <w:pStyle w:val="SpecNote"/>
        <w:outlineLvl w:val="9"/>
      </w:pPr>
    </w:p>
    <w:p w14:paraId="5B4A176F" w14:textId="77777777" w:rsidR="00EF03C8" w:rsidRDefault="00EF03C8" w:rsidP="00EF03C8">
      <w:pPr>
        <w:pStyle w:val="Level1"/>
      </w:pPr>
      <w:r>
        <w:t>Publications listed below (including amendments, addenda, revisions, supplements and errata) form a part of this specification to the extent referenced.  Publications are referenced in the text by the basic designation only.</w:t>
      </w:r>
      <w:r w:rsidR="00B42915">
        <w:t xml:space="preserve"> Where conflicts occur these specifications and the VHA standards will govern.</w:t>
      </w:r>
    </w:p>
    <w:p w14:paraId="4471E4CD" w14:textId="77777777" w:rsidR="008F0FEC" w:rsidRDefault="008F0FEC" w:rsidP="008F0FEC">
      <w:pPr>
        <w:pStyle w:val="Level1"/>
      </w:pPr>
      <w:r>
        <w:t>American Society of Heating, Refrigerating and Air-Conditioning Engineers (ASHRAE):</w:t>
      </w:r>
    </w:p>
    <w:p w14:paraId="60636064" w14:textId="77777777" w:rsidR="008F0FEC" w:rsidRDefault="008F0FEC" w:rsidP="008F0FEC">
      <w:pPr>
        <w:pStyle w:val="Pubs"/>
      </w:pPr>
      <w:r w:rsidRPr="005456F0">
        <w:t>90.1–IP-//201</w:t>
      </w:r>
      <w:r w:rsidR="00CD00E4">
        <w:t>9</w:t>
      </w:r>
      <w:r w:rsidRPr="005456F0">
        <w:t>//</w:t>
      </w:r>
      <w:r>
        <w:tab/>
        <w:t>Energy Standard for Buildings Except Low-Rise Residential Buildings</w:t>
      </w:r>
    </w:p>
    <w:p w14:paraId="5F75C6F3" w14:textId="77777777" w:rsidR="008F0FEC" w:rsidRDefault="008F0FEC" w:rsidP="008F0FEC">
      <w:pPr>
        <w:pStyle w:val="Pubs"/>
      </w:pPr>
      <w:r w:rsidRPr="005456F0">
        <w:t>93-//2010(RA 2014)//</w:t>
      </w:r>
      <w:r>
        <w:tab/>
        <w:t>Methods of Testing to Determine the Thermal Performance of Solar Collectors</w:t>
      </w:r>
    </w:p>
    <w:p w14:paraId="445E4453" w14:textId="77777777" w:rsidR="008F0FEC" w:rsidRDefault="008F0FEC" w:rsidP="008F0FEC">
      <w:pPr>
        <w:pStyle w:val="Pubs"/>
      </w:pPr>
      <w:r w:rsidDel="00042BCF">
        <w:t>9</w:t>
      </w:r>
      <w:r>
        <w:t>6-//</w:t>
      </w:r>
      <w:r w:rsidR="00CD00E4">
        <w:t>1980(RA 1989)</w:t>
      </w:r>
      <w:r>
        <w:t>//</w:t>
      </w:r>
      <w:r>
        <w:tab/>
        <w:t>Methods of Testing to Determine the Thermal Performance of Unglazed Flat-Plate Liquid-Type Solar Collectors</w:t>
      </w:r>
    </w:p>
    <w:p w14:paraId="6F6FFB24" w14:textId="77777777" w:rsidR="008F0FEC" w:rsidRPr="00FA3379" w:rsidRDefault="008F0FEC" w:rsidP="008F0FEC">
      <w:pPr>
        <w:pStyle w:val="Level1"/>
      </w:pPr>
      <w:r w:rsidRPr="00FA3379">
        <w:t>American Society of Sanitary Engineering (ASSE):</w:t>
      </w:r>
    </w:p>
    <w:p w14:paraId="36028FDC" w14:textId="77777777" w:rsidR="008F0FEC" w:rsidRDefault="008F0FEC" w:rsidP="008F0FEC">
      <w:pPr>
        <w:pStyle w:val="Pubs"/>
      </w:pPr>
      <w:r w:rsidRPr="00CF309D">
        <w:t>1003-//</w:t>
      </w:r>
      <w:r w:rsidRPr="00046DA7">
        <w:t>20</w:t>
      </w:r>
      <w:r w:rsidR="003516B0">
        <w:t>2</w:t>
      </w:r>
      <w:r w:rsidRPr="00046DA7">
        <w:t>0</w:t>
      </w:r>
      <w:r w:rsidRPr="00CF309D">
        <w:t>//</w:t>
      </w:r>
      <w:r>
        <w:tab/>
        <w:t>Performance Requirements for Water Pressure Reducing Valves for Domestic Water Distribution Systems</w:t>
      </w:r>
    </w:p>
    <w:p w14:paraId="1B55C776" w14:textId="77777777" w:rsidR="008F0FEC" w:rsidRPr="00FA3379" w:rsidRDefault="008F0FEC" w:rsidP="008F0FEC">
      <w:pPr>
        <w:pStyle w:val="Level1"/>
      </w:pPr>
      <w:r w:rsidRPr="00FA3379">
        <w:t>American Welding Society (AWS):</w:t>
      </w:r>
    </w:p>
    <w:p w14:paraId="44D1B9DB" w14:textId="77777777" w:rsidR="008F0FEC" w:rsidRDefault="008F0FEC" w:rsidP="008F0FEC">
      <w:pPr>
        <w:pStyle w:val="Pubs"/>
      </w:pPr>
      <w:r>
        <w:t>A5.8/</w:t>
      </w:r>
      <w:r w:rsidRPr="0078039F">
        <w:t>A5.8M-//201</w:t>
      </w:r>
      <w:r w:rsidR="003516B0">
        <w:t>9</w:t>
      </w:r>
      <w:r w:rsidRPr="0078039F">
        <w:t>//</w:t>
      </w:r>
      <w:r>
        <w:tab/>
        <w:t>Specification for Filler Metals for Brazing and Braze Welding</w:t>
      </w:r>
    </w:p>
    <w:p w14:paraId="3CD3E50B" w14:textId="77777777" w:rsidR="008F0FEC" w:rsidRDefault="008F0FEC" w:rsidP="008F0FEC">
      <w:pPr>
        <w:pStyle w:val="Level1"/>
      </w:pPr>
      <w:r w:rsidRPr="00046DA7">
        <w:t>American Society of Mechanical Engineers (ASME):</w:t>
      </w:r>
    </w:p>
    <w:p w14:paraId="2806B2B6" w14:textId="77777777" w:rsidR="00563603" w:rsidRPr="00046DA7" w:rsidRDefault="00563603" w:rsidP="00563603">
      <w:pPr>
        <w:pStyle w:val="Pubs"/>
      </w:pPr>
      <w:r>
        <w:t>B1.20.1-//</w:t>
      </w:r>
      <w:r w:rsidR="006446D9">
        <w:t>2013(</w:t>
      </w:r>
      <w:r>
        <w:t>R2018)//</w:t>
      </w:r>
      <w:r>
        <w:tab/>
        <w:t>Pipe Threads, General Purpose, Inch</w:t>
      </w:r>
    </w:p>
    <w:p w14:paraId="2402B02F" w14:textId="77777777" w:rsidR="008F0FEC" w:rsidRPr="00046DA7" w:rsidRDefault="008F0FEC" w:rsidP="008F0FEC">
      <w:pPr>
        <w:pStyle w:val="Pubs"/>
      </w:pPr>
      <w:r w:rsidRPr="00046DA7">
        <w:t>B16.22-//2018//</w:t>
      </w:r>
      <w:r w:rsidRPr="00046DA7">
        <w:tab/>
        <w:t>Wrought Copper and Copper Alloy Solder Joint Pressure Fittings</w:t>
      </w:r>
    </w:p>
    <w:p w14:paraId="162DBA2B" w14:textId="77777777" w:rsidR="008F0FEC" w:rsidRDefault="008F0FEC" w:rsidP="008F0FEC">
      <w:pPr>
        <w:pStyle w:val="Pubs"/>
      </w:pPr>
      <w:r w:rsidRPr="00046DA7">
        <w:lastRenderedPageBreak/>
        <w:t>B16.24-//2016//</w:t>
      </w:r>
      <w:r>
        <w:tab/>
        <w:t>Cast Copper Alloy Pipe Flanges and Flanged Fittings: Classes 150, 300, 600, 900, 1500, and 2500</w:t>
      </w:r>
    </w:p>
    <w:p w14:paraId="734BB4D9" w14:textId="77777777" w:rsidR="008F0FEC" w:rsidRPr="00046DA7" w:rsidRDefault="008F0FEC" w:rsidP="008F0FEC">
      <w:pPr>
        <w:pStyle w:val="Pubs"/>
      </w:pPr>
      <w:r w:rsidRPr="00046DA7">
        <w:t>B16.39-//201</w:t>
      </w:r>
      <w:r w:rsidR="003516B0">
        <w:t>9</w:t>
      </w:r>
      <w:r w:rsidRPr="00046DA7">
        <w:t>//</w:t>
      </w:r>
      <w:r w:rsidRPr="00046DA7">
        <w:tab/>
        <w:t>Malleable Iron Threaded Pipe Unions; Classes 150, 250, and 300</w:t>
      </w:r>
    </w:p>
    <w:p w14:paraId="3A65CFA2" w14:textId="77777777" w:rsidR="008F0FEC" w:rsidRPr="00046DA7" w:rsidRDefault="008F0FEC" w:rsidP="008F0FEC">
      <w:pPr>
        <w:pStyle w:val="Pubs"/>
      </w:pPr>
      <w:r w:rsidRPr="00046DA7">
        <w:t>B31.1-//2018//</w:t>
      </w:r>
      <w:r w:rsidRPr="00046DA7">
        <w:tab/>
        <w:t>Power Piping</w:t>
      </w:r>
    </w:p>
    <w:p w14:paraId="6EDB5BC8" w14:textId="77777777" w:rsidR="008F0FEC" w:rsidRDefault="008F0FEC" w:rsidP="008F0FEC">
      <w:pPr>
        <w:pStyle w:val="Pubs"/>
      </w:pPr>
      <w:r w:rsidRPr="00046DA7">
        <w:t>B40.100-//2013//</w:t>
      </w:r>
      <w:r w:rsidRPr="00046DA7">
        <w:tab/>
        <w:t>Pressure Gauges and Gauge Attachments</w:t>
      </w:r>
    </w:p>
    <w:p w14:paraId="705CF101" w14:textId="77777777" w:rsidR="00EA71A4" w:rsidRDefault="00EA71A4" w:rsidP="00EA71A4">
      <w:pPr>
        <w:pStyle w:val="Pubs"/>
      </w:pPr>
      <w:r>
        <w:t>ASME Boiler and Pressure Vessel Code (BPVC):</w:t>
      </w:r>
    </w:p>
    <w:p w14:paraId="38969C30" w14:textId="77777777" w:rsidR="008F0FEC" w:rsidRDefault="008F0FEC" w:rsidP="008F0FEC">
      <w:pPr>
        <w:pStyle w:val="Pubs"/>
      </w:pPr>
      <w:r w:rsidRPr="00046DA7">
        <w:t>BPVC S</w:t>
      </w:r>
      <w:r w:rsidR="00EA71A4">
        <w:t>ection</w:t>
      </w:r>
      <w:r w:rsidRPr="00046DA7">
        <w:t xml:space="preserve"> VIII-//20</w:t>
      </w:r>
      <w:r w:rsidR="003516B0">
        <w:t>21</w:t>
      </w:r>
      <w:r w:rsidRPr="00046DA7">
        <w:t>//</w:t>
      </w:r>
      <w:r w:rsidRPr="00046DA7">
        <w:tab/>
      </w:r>
      <w:r>
        <w:t>Rules for Construction of Pressure Vessels</w:t>
      </w:r>
    </w:p>
    <w:p w14:paraId="04F2BBC7" w14:textId="77777777" w:rsidR="008F0FEC" w:rsidRPr="00FA3379" w:rsidRDefault="008F0FEC" w:rsidP="008F0FEC">
      <w:pPr>
        <w:pStyle w:val="Level1"/>
      </w:pPr>
      <w:r w:rsidRPr="00FA3379">
        <w:t>American Society for Testing and Materials (ASTM):</w:t>
      </w:r>
    </w:p>
    <w:p w14:paraId="6F1A68B4" w14:textId="77777777" w:rsidR="008F0FEC" w:rsidRPr="00046DA7" w:rsidRDefault="008F0FEC" w:rsidP="008F0FEC">
      <w:pPr>
        <w:pStyle w:val="Pubs"/>
      </w:pPr>
      <w:r>
        <w:t>A193/A193M</w:t>
      </w:r>
      <w:r w:rsidRPr="00046DA7">
        <w:t>-//20</w:t>
      </w:r>
      <w:r w:rsidR="00EA71A4">
        <w:t>20</w:t>
      </w:r>
      <w:r w:rsidRPr="00046DA7">
        <w:t>//</w:t>
      </w:r>
      <w:r w:rsidRPr="00046DA7">
        <w:tab/>
        <w:t>Standard Specification for Alloy-Steel and Stainless Steel Bolting Materials for High-Temperature Service and Other Special Purpose Applications</w:t>
      </w:r>
    </w:p>
    <w:p w14:paraId="632FB00F" w14:textId="77777777" w:rsidR="008F0FEC" w:rsidRPr="00046DA7" w:rsidRDefault="008F0FEC" w:rsidP="008F0FEC">
      <w:pPr>
        <w:pStyle w:val="Pubs"/>
      </w:pPr>
      <w:r w:rsidRPr="00046DA7">
        <w:t>A194/A194M-//20</w:t>
      </w:r>
      <w:r w:rsidR="00EA71A4">
        <w:t>20a</w:t>
      </w:r>
      <w:r w:rsidRPr="00046DA7">
        <w:t>//</w:t>
      </w:r>
      <w:r w:rsidRPr="00046DA7">
        <w:tab/>
        <w:t>Standard Specification for Carbon and Alloy Steel Nuts for Bolts for High-Pressure or High-Temperature Service, or Both</w:t>
      </w:r>
    </w:p>
    <w:p w14:paraId="3782143B" w14:textId="77777777" w:rsidR="008F0FEC" w:rsidRPr="00046DA7" w:rsidRDefault="008F0FEC" w:rsidP="008F0FEC">
      <w:pPr>
        <w:pStyle w:val="Pubs"/>
      </w:pPr>
      <w:r w:rsidRPr="00046DA7">
        <w:t>B168-//2019//</w:t>
      </w:r>
      <w:r w:rsidRPr="00046DA7">
        <w:tab/>
        <w:t>Standard Specification for Nickel-Chromium-Iron Alloys (UNS N06600, N06601, N06603, N06690, N06693, N06025, N06045, and N06696), Nickel-Chromium-Cobalt-Molybdenum Alloy (UNS N06617), and Nickel-Iron-Chromium-Tungsten Alloy (UNS N06674) Plate, Sheet, and Strip</w:t>
      </w:r>
    </w:p>
    <w:p w14:paraId="144EDAAD" w14:textId="77777777" w:rsidR="008F0FEC" w:rsidRPr="008A3719" w:rsidRDefault="008F0FEC" w:rsidP="008F0FEC">
      <w:pPr>
        <w:pStyle w:val="Pubs"/>
      </w:pPr>
      <w:r w:rsidRPr="008A3719">
        <w:t>B32-//20</w:t>
      </w:r>
      <w:r w:rsidR="00EA71A4">
        <w:t>20</w:t>
      </w:r>
      <w:r w:rsidRPr="008A3719">
        <w:t>//</w:t>
      </w:r>
      <w:r w:rsidRPr="008A3719">
        <w:tab/>
        <w:t>Standard Specification for Solder Metal</w:t>
      </w:r>
    </w:p>
    <w:p w14:paraId="3027DE03" w14:textId="77777777" w:rsidR="008F0FEC" w:rsidRPr="008A3719" w:rsidRDefault="008F0FEC" w:rsidP="008F0FEC">
      <w:pPr>
        <w:pStyle w:val="Pubs"/>
      </w:pPr>
      <w:r w:rsidRPr="008A3719">
        <w:t>B88</w:t>
      </w:r>
      <w:r w:rsidR="00110531">
        <w:t>/B88M</w:t>
      </w:r>
      <w:r w:rsidRPr="008A3719">
        <w:t>-//20</w:t>
      </w:r>
      <w:r w:rsidR="00EA71A4">
        <w:t>20</w:t>
      </w:r>
      <w:r w:rsidRPr="008A3719">
        <w:t>//</w:t>
      </w:r>
      <w:r w:rsidRPr="008A3719">
        <w:tab/>
        <w:t>Standard Specification for Seamless Copper Water Tube</w:t>
      </w:r>
    </w:p>
    <w:p w14:paraId="047CF7A7" w14:textId="77777777" w:rsidR="00110531" w:rsidRDefault="00EA71A4" w:rsidP="00EA71A4">
      <w:pPr>
        <w:pStyle w:val="Pubs"/>
      </w:pPr>
      <w:r w:rsidRPr="00046DA7">
        <w:t>B209</w:t>
      </w:r>
      <w:r w:rsidR="00110531">
        <w:t>/B209M</w:t>
      </w:r>
      <w:r w:rsidRPr="00046DA7">
        <w:t>-//2014//</w:t>
      </w:r>
      <w:r w:rsidRPr="00046DA7">
        <w:tab/>
        <w:t xml:space="preserve">Standard Specification for Aluminum and </w:t>
      </w:r>
      <w:r>
        <w:t>Aluminum-Alloy Sheet and Plate</w:t>
      </w:r>
    </w:p>
    <w:p w14:paraId="49357DFC" w14:textId="77777777" w:rsidR="008F0FEC" w:rsidRPr="008A3719" w:rsidRDefault="008F0FEC" w:rsidP="008F0FEC">
      <w:pPr>
        <w:pStyle w:val="Pubs"/>
      </w:pPr>
      <w:r w:rsidRPr="008A3719">
        <w:t>C1048-//2018//</w:t>
      </w:r>
      <w:r w:rsidRPr="008A3719">
        <w:tab/>
        <w:t>Standard Specification for Heat-Treated Flat Glass – Kind HS, Kind FT Coated and Uncoated Glass</w:t>
      </w:r>
    </w:p>
    <w:p w14:paraId="242F0EDB" w14:textId="77777777" w:rsidR="008F0FEC" w:rsidRPr="008A3719" w:rsidRDefault="008F0FEC" w:rsidP="008F0FEC">
      <w:pPr>
        <w:pStyle w:val="Pubs"/>
      </w:pPr>
      <w:r w:rsidRPr="008A3719">
        <w:t>D3667-//2016//</w:t>
      </w:r>
      <w:r w:rsidRPr="008A3719">
        <w:tab/>
        <w:t>Standard Specification for Rubber Seals Used in Flat-Plate Solar Collectors</w:t>
      </w:r>
    </w:p>
    <w:p w14:paraId="3C59A706" w14:textId="77777777" w:rsidR="008F0FEC" w:rsidRPr="008A3719" w:rsidRDefault="008F0FEC" w:rsidP="008F0FEC">
      <w:pPr>
        <w:pStyle w:val="Pubs"/>
      </w:pPr>
      <w:r w:rsidRPr="008A3719">
        <w:t>D3771-//2015//</w:t>
      </w:r>
      <w:r w:rsidRPr="008A3719">
        <w:tab/>
        <w:t>Standard Specification for Rubber Seals Used in Concentrating Solar Collectors</w:t>
      </w:r>
    </w:p>
    <w:p w14:paraId="56696540" w14:textId="77777777" w:rsidR="008F0FEC" w:rsidRPr="0007656B" w:rsidRDefault="008F0FEC" w:rsidP="008F0FEC">
      <w:pPr>
        <w:pStyle w:val="Pubs"/>
      </w:pPr>
      <w:r w:rsidRPr="0007656B">
        <w:t>E1-//14</w:t>
      </w:r>
      <w:r w:rsidR="00EA71A4">
        <w:t>(2020)</w:t>
      </w:r>
      <w:r w:rsidRPr="0007656B">
        <w:t>//</w:t>
      </w:r>
      <w:r w:rsidRPr="0007656B">
        <w:tab/>
        <w:t>Standard Specification for ASTM Liquid-in-Glass Thermometers</w:t>
      </w:r>
    </w:p>
    <w:p w14:paraId="245E1A73" w14:textId="77777777" w:rsidR="008F0FEC" w:rsidRPr="0007656B" w:rsidRDefault="008F0FEC" w:rsidP="008F0FEC">
      <w:pPr>
        <w:pStyle w:val="Pubs"/>
      </w:pPr>
      <w:r w:rsidRPr="0007656B">
        <w:lastRenderedPageBreak/>
        <w:t>E772-//2015//</w:t>
      </w:r>
      <w:r w:rsidRPr="0007656B">
        <w:tab/>
        <w:t>Standard Terminology of Solar Energy Conversion</w:t>
      </w:r>
    </w:p>
    <w:p w14:paraId="49296B38" w14:textId="77777777" w:rsidR="008F0FEC" w:rsidRPr="0007656B" w:rsidRDefault="008F0FEC" w:rsidP="008F0FEC">
      <w:pPr>
        <w:pStyle w:val="Pubs"/>
      </w:pPr>
      <w:r w:rsidRPr="0007656B">
        <w:t>E822</w:t>
      </w:r>
      <w:r w:rsidR="00434B3C">
        <w:t>92</w:t>
      </w:r>
      <w:r w:rsidRPr="0007656B">
        <w:t>/</w:t>
      </w:r>
      <w:proofErr w:type="gramStart"/>
      <w:r w:rsidRPr="0007656B">
        <w:t>/</w:t>
      </w:r>
      <w:r w:rsidR="00434B3C">
        <w:t>(</w:t>
      </w:r>
      <w:proofErr w:type="gramEnd"/>
      <w:r w:rsidRPr="0007656B">
        <w:t>2015</w:t>
      </w:r>
      <w:r w:rsidR="00434B3C">
        <w:t>)</w:t>
      </w:r>
      <w:r w:rsidRPr="0007656B">
        <w:t>//</w:t>
      </w:r>
      <w:r w:rsidRPr="0007656B">
        <w:tab/>
        <w:t>Standard Practice for Determining Resistance of Solar Collector Covers to Hail by Impact with Propelled Ice Balls</w:t>
      </w:r>
    </w:p>
    <w:p w14:paraId="55031B15" w14:textId="77777777" w:rsidR="008F0FEC" w:rsidRDefault="008F0FEC" w:rsidP="008F0FEC">
      <w:pPr>
        <w:pStyle w:val="Pubs"/>
      </w:pPr>
      <w:r w:rsidRPr="0007656B">
        <w:t>E905-</w:t>
      </w:r>
      <w:r w:rsidR="00434B3C">
        <w:t>87</w:t>
      </w:r>
      <w:r w:rsidRPr="0007656B">
        <w:t>/</w:t>
      </w:r>
      <w:proofErr w:type="gramStart"/>
      <w:r w:rsidR="006446D9" w:rsidRPr="0007656B">
        <w:t>/</w:t>
      </w:r>
      <w:r w:rsidR="006446D9">
        <w:t>(</w:t>
      </w:r>
      <w:proofErr w:type="gramEnd"/>
      <w:r w:rsidRPr="0007656B">
        <w:t>20</w:t>
      </w:r>
      <w:r w:rsidR="00434B3C">
        <w:t>2</w:t>
      </w:r>
      <w:r w:rsidRPr="0007656B">
        <w:t>1</w:t>
      </w:r>
      <w:r w:rsidR="00434B3C">
        <w:t>)</w:t>
      </w:r>
      <w:r w:rsidRPr="0007656B">
        <w:t xml:space="preserve">// </w:t>
      </w:r>
      <w:r w:rsidRPr="0007656B">
        <w:tab/>
      </w:r>
      <w:r>
        <w:t>Standard Test Method for Determining Thermal Performance of Tracking Concentrating Solar Collectors</w:t>
      </w:r>
    </w:p>
    <w:p w14:paraId="7332E95D" w14:textId="77777777" w:rsidR="008F0FEC" w:rsidRDefault="008F0FEC" w:rsidP="008F0FEC">
      <w:pPr>
        <w:pStyle w:val="Level1"/>
      </w:pPr>
      <w:r w:rsidRPr="00C40BE6">
        <w:t>Co</w:t>
      </w:r>
      <w:r w:rsidRPr="00AA7947">
        <w:t>pper Development Association (CDA):</w:t>
      </w:r>
    </w:p>
    <w:p w14:paraId="032F94D7" w14:textId="77777777" w:rsidR="008F0FEC" w:rsidRPr="00AA7947" w:rsidRDefault="008F0FEC" w:rsidP="008F0FEC">
      <w:pPr>
        <w:pStyle w:val="Pubs"/>
      </w:pPr>
      <w:r w:rsidRPr="007E1F4F">
        <w:t>A4015-14/1</w:t>
      </w:r>
      <w:r w:rsidR="007E1F4F">
        <w:t>7</w:t>
      </w:r>
      <w:r w:rsidRPr="00AA7947">
        <w:tab/>
        <w:t>Copper Tube Handbook</w:t>
      </w:r>
    </w:p>
    <w:p w14:paraId="536DBFEA" w14:textId="77777777" w:rsidR="008F0FEC" w:rsidRPr="00557509" w:rsidRDefault="008F0FEC" w:rsidP="008F0FEC">
      <w:pPr>
        <w:pStyle w:val="Level1"/>
      </w:pPr>
      <w:r w:rsidRPr="00FA3379">
        <w:t>Manufacturers Standardization Society of the Valve and Fittings Industry (</w:t>
      </w:r>
      <w:r w:rsidRPr="00557509">
        <w:t>MSS):</w:t>
      </w:r>
    </w:p>
    <w:p w14:paraId="34685C9C" w14:textId="77777777" w:rsidR="008F0FEC" w:rsidRPr="00C01627" w:rsidRDefault="008F0FEC" w:rsidP="008F0FEC">
      <w:pPr>
        <w:pStyle w:val="Pubs"/>
      </w:pPr>
      <w:r w:rsidRPr="00C01627">
        <w:t>SP-25-//2018//</w:t>
      </w:r>
      <w:r w:rsidRPr="00C01627">
        <w:tab/>
        <w:t>Standard Marking System for Valves, Fittings, Flanges and Unions</w:t>
      </w:r>
    </w:p>
    <w:p w14:paraId="22B5AD08" w14:textId="77777777" w:rsidR="008F0FEC" w:rsidRDefault="008F0FEC" w:rsidP="008F0FEC">
      <w:pPr>
        <w:pStyle w:val="Pubs"/>
      </w:pPr>
      <w:r w:rsidRPr="00C01627">
        <w:t>SP-58-//2018//</w:t>
      </w:r>
      <w:r w:rsidRPr="00C01627">
        <w:tab/>
        <w:t>Pipe Hangers and Supports – Materials, Design, Manufacture, Selection, Application, and Installation (ANSI-Approved American National Standard)</w:t>
      </w:r>
    </w:p>
    <w:p w14:paraId="2EBBD603" w14:textId="77777777" w:rsidR="00D06770" w:rsidRPr="00C01627" w:rsidRDefault="00D06770" w:rsidP="008F0FEC">
      <w:pPr>
        <w:pStyle w:val="Pubs"/>
      </w:pPr>
      <w:r>
        <w:t>SP-67-//2017//</w:t>
      </w:r>
      <w:r>
        <w:tab/>
        <w:t>Butterfly Valves</w:t>
      </w:r>
    </w:p>
    <w:p w14:paraId="770DFD37" w14:textId="77777777" w:rsidR="008F0FEC" w:rsidRPr="00C01627" w:rsidRDefault="008F0FEC" w:rsidP="008F0FEC">
      <w:pPr>
        <w:pStyle w:val="Pubs"/>
      </w:pPr>
      <w:r w:rsidRPr="00C01627">
        <w:t>SP-72-//2010//</w:t>
      </w:r>
      <w:r w:rsidRPr="00C01627">
        <w:tab/>
        <w:t>Ball Valves with Flanged or Butt Welding Ends for General Service</w:t>
      </w:r>
    </w:p>
    <w:p w14:paraId="6EB815CC" w14:textId="77777777" w:rsidR="008F0FEC" w:rsidRPr="00C01627" w:rsidRDefault="008F0FEC" w:rsidP="008F0FEC">
      <w:pPr>
        <w:pStyle w:val="Pubs"/>
      </w:pPr>
      <w:r w:rsidRPr="00C01627">
        <w:t>SP-80- //201</w:t>
      </w:r>
      <w:r w:rsidR="00434B3C">
        <w:t>9</w:t>
      </w:r>
      <w:r w:rsidRPr="00C01627">
        <w:t>//</w:t>
      </w:r>
      <w:r w:rsidRPr="00C01627">
        <w:tab/>
        <w:t>Bronze Gate, Globe, Angle, and Check Valves</w:t>
      </w:r>
    </w:p>
    <w:p w14:paraId="272925D4" w14:textId="77777777" w:rsidR="008F0FEC" w:rsidRDefault="008F0FEC" w:rsidP="008F0FEC">
      <w:pPr>
        <w:pStyle w:val="Pubs"/>
      </w:pPr>
      <w:r w:rsidRPr="00C01627">
        <w:t>SP-110-//2010//</w:t>
      </w:r>
      <w:r>
        <w:tab/>
        <w:t>Ball Valves Threaded, Socket-Welding, Solder Joint, Grooved and Flared Ends</w:t>
      </w:r>
    </w:p>
    <w:p w14:paraId="709CED16" w14:textId="77777777" w:rsidR="008F0FEC" w:rsidRPr="00FA3379" w:rsidRDefault="008F0FEC" w:rsidP="008F0FEC">
      <w:pPr>
        <w:pStyle w:val="Level1"/>
      </w:pPr>
      <w:r w:rsidRPr="00FA3379">
        <w:t>National Electrical Manufacturer’s Association (NEMA):</w:t>
      </w:r>
    </w:p>
    <w:p w14:paraId="4F40523D" w14:textId="77777777" w:rsidR="008F0FEC" w:rsidRDefault="008F0FEC" w:rsidP="008F0FEC">
      <w:pPr>
        <w:pStyle w:val="Pubs"/>
      </w:pPr>
      <w:r>
        <w:t>250</w:t>
      </w:r>
      <w:r w:rsidRPr="00D931B3">
        <w:t>- //20</w:t>
      </w:r>
      <w:r w:rsidR="00434B3C">
        <w:t>20</w:t>
      </w:r>
      <w:r w:rsidRPr="00D931B3">
        <w:t>//</w:t>
      </w:r>
      <w:r>
        <w:tab/>
        <w:t>Enclosures for Electrical Equipment (1,000 Volts Maximum)</w:t>
      </w:r>
    </w:p>
    <w:p w14:paraId="719FC1B4" w14:textId="77777777" w:rsidR="008F0FEC" w:rsidRDefault="008F0FEC" w:rsidP="008F0FEC">
      <w:pPr>
        <w:pStyle w:val="Level1"/>
      </w:pPr>
      <w:r w:rsidRPr="00D4435A">
        <w:t>NSF International (NSF):</w:t>
      </w:r>
    </w:p>
    <w:p w14:paraId="18D7048A" w14:textId="77777777" w:rsidR="008F0FEC" w:rsidRPr="0039223E" w:rsidRDefault="008F0FEC" w:rsidP="008F0FEC">
      <w:pPr>
        <w:pStyle w:val="Pubs"/>
      </w:pPr>
      <w:r>
        <w:t>5-//</w:t>
      </w:r>
      <w:r w:rsidRPr="0039223E">
        <w:t>201</w:t>
      </w:r>
      <w:r w:rsidR="000E5BA0">
        <w:t>9</w:t>
      </w:r>
      <w:r w:rsidRPr="0039223E">
        <w:t>//</w:t>
      </w:r>
      <w:r w:rsidRPr="0039223E">
        <w:tab/>
        <w:t>Water Heaters, Hot Water Supply Boilers, and Heat Recovery Equipment</w:t>
      </w:r>
    </w:p>
    <w:p w14:paraId="0BD5D636" w14:textId="77777777" w:rsidR="008F0FEC" w:rsidRPr="0039223E" w:rsidRDefault="008F0FEC" w:rsidP="008F0FEC">
      <w:pPr>
        <w:pStyle w:val="Pubs"/>
      </w:pPr>
      <w:r w:rsidRPr="0039223E">
        <w:t>61-//20</w:t>
      </w:r>
      <w:r w:rsidR="000E5BA0">
        <w:t>20</w:t>
      </w:r>
      <w:r w:rsidRPr="0039223E">
        <w:t>//</w:t>
      </w:r>
      <w:r w:rsidRPr="0039223E">
        <w:tab/>
        <w:t>Drinking Water System Components – Health Effects</w:t>
      </w:r>
    </w:p>
    <w:p w14:paraId="25879250" w14:textId="77777777" w:rsidR="008F0FEC" w:rsidRPr="002E53AA" w:rsidRDefault="008F0FEC" w:rsidP="008F0FEC">
      <w:pPr>
        <w:pStyle w:val="Pubs"/>
      </w:pPr>
      <w:r w:rsidRPr="0039223E">
        <w:t>372-//2018//</w:t>
      </w:r>
      <w:r w:rsidRPr="002E53AA">
        <w:tab/>
        <w:t>Drinking Water System Components – Lead Content</w:t>
      </w:r>
    </w:p>
    <w:p w14:paraId="5D04BF7B" w14:textId="77777777" w:rsidR="008F0FEC" w:rsidRPr="00FA3379" w:rsidRDefault="008F0FEC" w:rsidP="008F0FEC">
      <w:pPr>
        <w:pStyle w:val="Level1"/>
      </w:pPr>
      <w:r w:rsidRPr="00FA3379">
        <w:t>Sheet Metal and Air Conditioning Contractors’ National Association (SMACNA):</w:t>
      </w:r>
    </w:p>
    <w:p w14:paraId="1A32C946" w14:textId="77777777" w:rsidR="008F0FEC" w:rsidRDefault="008F0FEC" w:rsidP="008F0FEC">
      <w:pPr>
        <w:pStyle w:val="Pubs"/>
      </w:pPr>
      <w:r w:rsidRPr="00200CF5">
        <w:t>//2008//</w:t>
      </w:r>
      <w:r>
        <w:tab/>
        <w:t>Seismic Restraint Manual Guidelines for Mechanical Systems, 3</w:t>
      </w:r>
      <w:r w:rsidRPr="00813EDB">
        <w:t>rd</w:t>
      </w:r>
      <w:r>
        <w:t xml:space="preserve"> Edition</w:t>
      </w:r>
    </w:p>
    <w:p w14:paraId="29603203" w14:textId="77777777" w:rsidR="008F0FEC" w:rsidRPr="00FA3379" w:rsidRDefault="008F0FEC" w:rsidP="008F0FEC">
      <w:pPr>
        <w:pStyle w:val="Level1"/>
      </w:pPr>
      <w:r w:rsidRPr="00FA3379">
        <w:t>Solar Rating and Certification Corporation (SRCC):</w:t>
      </w:r>
    </w:p>
    <w:p w14:paraId="6A6B5DAD" w14:textId="77777777" w:rsidR="008F0FEC" w:rsidRPr="00CD1B70" w:rsidRDefault="008F0FEC" w:rsidP="008F0FEC">
      <w:pPr>
        <w:pStyle w:val="Pubs"/>
      </w:pPr>
      <w:r>
        <w:t>100</w:t>
      </w:r>
      <w:r w:rsidRPr="00CD1B70">
        <w:t>- //2015//</w:t>
      </w:r>
      <w:r w:rsidRPr="00CD1B70">
        <w:tab/>
        <w:t>Solar Thermal Collector Standard</w:t>
      </w:r>
    </w:p>
    <w:p w14:paraId="33F5A5B7" w14:textId="77777777" w:rsidR="008F0FEC" w:rsidRPr="00CD1B70" w:rsidRDefault="008F0FEC" w:rsidP="008F0FEC">
      <w:pPr>
        <w:pStyle w:val="Pubs"/>
      </w:pPr>
      <w:r w:rsidRPr="00CD1B70">
        <w:lastRenderedPageBreak/>
        <w:t>300-//2015//</w:t>
      </w:r>
      <w:r w:rsidRPr="00CD1B70">
        <w:tab/>
        <w:t>Solar Thermal System Standard</w:t>
      </w:r>
    </w:p>
    <w:p w14:paraId="71E33E96" w14:textId="77777777" w:rsidR="008F0FEC" w:rsidRPr="00CD1B70" w:rsidRDefault="008F0FEC" w:rsidP="008F0FEC">
      <w:pPr>
        <w:pStyle w:val="Level1"/>
      </w:pPr>
      <w:r w:rsidRPr="00CD1B70">
        <w:t>U.S. Department of Defense (DOD):</w:t>
      </w:r>
    </w:p>
    <w:p w14:paraId="35E4E9EB" w14:textId="77777777" w:rsidR="008F0FEC" w:rsidRDefault="008F0FEC" w:rsidP="008F0FEC">
      <w:pPr>
        <w:pStyle w:val="Pubs"/>
      </w:pPr>
      <w:r w:rsidRPr="00CD1B70">
        <w:t>MIL-STD-101-//2014 //</w:t>
      </w:r>
      <w:r>
        <w:tab/>
        <w:t>Color Code for Pipelines &amp; for Compressed Gas Cylinders</w:t>
      </w:r>
    </w:p>
    <w:p w14:paraId="29EEA5BA" w14:textId="77777777" w:rsidR="008F0FEC" w:rsidRDefault="008F0FEC" w:rsidP="008F0FEC">
      <w:pPr>
        <w:pStyle w:val="Level1"/>
      </w:pPr>
      <w:r w:rsidRPr="00FA3379">
        <w:t>U.S. General Services Administration (GSA):</w:t>
      </w:r>
    </w:p>
    <w:p w14:paraId="4358A3BE" w14:textId="77777777" w:rsidR="00830AAA" w:rsidRDefault="00830AAA" w:rsidP="00830AAA">
      <w:pPr>
        <w:pStyle w:val="Pubs"/>
      </w:pPr>
      <w:r>
        <w:t>CID A-A-50560-//1996//</w:t>
      </w:r>
      <w:r>
        <w:tab/>
      </w:r>
      <w:r w:rsidRPr="00830AAA">
        <w:t>P</w:t>
      </w:r>
      <w:r>
        <w:t>umps, Centrifugal, Water, Circulating, Electric-Motor-Driven</w:t>
      </w:r>
    </w:p>
    <w:p w14:paraId="3A8E7B54" w14:textId="77777777" w:rsidR="007E1F4F" w:rsidRPr="00D81BAE" w:rsidRDefault="007E1F4F" w:rsidP="007E1F4F">
      <w:pPr>
        <w:pStyle w:val="Pubs"/>
      </w:pPr>
      <w:r>
        <w:t>CID A-A-50561-//1996//</w:t>
      </w:r>
      <w:r>
        <w:tab/>
      </w:r>
      <w:r w:rsidRPr="007E1F4F">
        <w:t>Pumps</w:t>
      </w:r>
      <w:r w:rsidRPr="00D81BAE">
        <w:t xml:space="preserve">, </w:t>
      </w:r>
      <w:r w:rsidRPr="007E1F4F">
        <w:t>Rotary</w:t>
      </w:r>
      <w:r w:rsidRPr="00D81BAE">
        <w:t xml:space="preserve">, </w:t>
      </w:r>
      <w:r w:rsidRPr="007E1F4F">
        <w:t>Power</w:t>
      </w:r>
      <w:r w:rsidRPr="00D81BAE">
        <w:t>-</w:t>
      </w:r>
      <w:r w:rsidRPr="007E1F4F">
        <w:t>Driven</w:t>
      </w:r>
      <w:r w:rsidRPr="00D81BAE">
        <w:t xml:space="preserve">, </w:t>
      </w:r>
      <w:r w:rsidRPr="007E1F4F">
        <w:t>Viscous</w:t>
      </w:r>
      <w:r w:rsidRPr="00D81BAE">
        <w:t xml:space="preserve"> </w:t>
      </w:r>
      <w:r w:rsidRPr="007E1F4F">
        <w:t>Liquids</w:t>
      </w:r>
    </w:p>
    <w:p w14:paraId="071E0E0D" w14:textId="77777777" w:rsidR="00830AAA" w:rsidRDefault="00830AAA" w:rsidP="00830AAA">
      <w:pPr>
        <w:pStyle w:val="Pubs"/>
      </w:pPr>
      <w:r>
        <w:t>CID A-A</w:t>
      </w:r>
      <w:r w:rsidR="007E1F4F">
        <w:t>-</w:t>
      </w:r>
      <w:r>
        <w:t>50562-//1997//</w:t>
      </w:r>
      <w:r>
        <w:tab/>
        <w:t xml:space="preserve">Pump Units, Centrifugal, Water, Horizontal; General Service </w:t>
      </w:r>
      <w:proofErr w:type="gramStart"/>
      <w:r>
        <w:t>And</w:t>
      </w:r>
      <w:proofErr w:type="gramEnd"/>
      <w:r>
        <w:t xml:space="preserve"> Boiler-Feed: Electric-Motor-Or Steam- Turbine-Driven</w:t>
      </w:r>
    </w:p>
    <w:p w14:paraId="270DB59B" w14:textId="77777777" w:rsidR="00830AAA" w:rsidRPr="00FA3379" w:rsidRDefault="00830AAA" w:rsidP="00830AAA">
      <w:pPr>
        <w:pStyle w:val="Pubs"/>
      </w:pPr>
      <w:r>
        <w:t>CID A-A-50568-//1997//</w:t>
      </w:r>
      <w:r>
        <w:tab/>
        <w:t>Gages, Liquid Level Measuring Tank</w:t>
      </w:r>
    </w:p>
    <w:p w14:paraId="53FCCD94" w14:textId="77777777" w:rsidR="008F0FEC" w:rsidRPr="008416DA" w:rsidRDefault="008F0FEC" w:rsidP="008F0FEC">
      <w:pPr>
        <w:pStyle w:val="Pubs"/>
      </w:pPr>
      <w:r w:rsidRPr="008416DA">
        <w:t>CID A-A-59617-//2002//</w:t>
      </w:r>
      <w:r w:rsidRPr="008416DA">
        <w:tab/>
        <w:t>Unions, Brass or Bronze, Threaded Pipe Connections and Solder-Joint Tube Connections</w:t>
      </w:r>
    </w:p>
    <w:p w14:paraId="2467918A" w14:textId="77777777" w:rsidR="008F0FEC" w:rsidRPr="008416DA" w:rsidRDefault="008F0FEC" w:rsidP="008F0FEC">
      <w:pPr>
        <w:pStyle w:val="Pubs"/>
      </w:pPr>
      <w:r w:rsidRPr="008416DA">
        <w:t>CID A-A-60001-//201</w:t>
      </w:r>
      <w:r w:rsidR="00F1041F">
        <w:t>3</w:t>
      </w:r>
      <w:r w:rsidRPr="008416DA">
        <w:t>//</w:t>
      </w:r>
      <w:r w:rsidRPr="008416DA">
        <w:tab/>
        <w:t>Traps, Steam</w:t>
      </w:r>
    </w:p>
    <w:p w14:paraId="34472EC1" w14:textId="77777777" w:rsidR="00EF03C8" w:rsidRPr="00EF03C8" w:rsidRDefault="008F0FEC" w:rsidP="008F0FEC">
      <w:pPr>
        <w:pStyle w:val="Pubs"/>
      </w:pPr>
      <w:r w:rsidRPr="008416DA">
        <w:t>FS F-T-2907-//2006//</w:t>
      </w:r>
      <w:r>
        <w:tab/>
        <w:t>Tanks, Potable Hot Water Storage</w:t>
      </w:r>
    </w:p>
    <w:p w14:paraId="29D970DD" w14:textId="77777777" w:rsidR="00717468" w:rsidRPr="00717468" w:rsidRDefault="007A3CE2" w:rsidP="00981C19">
      <w:pPr>
        <w:pStyle w:val="ArticleB"/>
        <w:outlineLvl w:val="1"/>
      </w:pPr>
      <w:r>
        <w:t xml:space="preserve"> </w:t>
      </w:r>
      <w:r w:rsidR="00981C19">
        <w:rPr>
          <w:caps w:val="0"/>
        </w:rPr>
        <w:t>QUALITY ASSURANCE</w:t>
      </w:r>
    </w:p>
    <w:p w14:paraId="15CBA475" w14:textId="77777777" w:rsidR="007A3CE2" w:rsidRDefault="00B2728F" w:rsidP="004B5252">
      <w:pPr>
        <w:pStyle w:val="Level1"/>
      </w:pPr>
      <w:r>
        <w:t>For brazing and soldering procedure qualification, conform to ASME B31.1</w:t>
      </w:r>
      <w:r w:rsidR="00934F46">
        <w:t>.</w:t>
      </w:r>
    </w:p>
    <w:p w14:paraId="4070CBA2" w14:textId="77777777" w:rsidR="007A3CE2" w:rsidRDefault="00B2728F" w:rsidP="004B5252">
      <w:pPr>
        <w:pStyle w:val="Level1"/>
      </w:pPr>
      <w:r>
        <w:t>For preparation and procedures for joints, conform to ASME B31.1 and CDA A4015.</w:t>
      </w:r>
    </w:p>
    <w:p w14:paraId="4240E95B" w14:textId="77777777" w:rsidR="00C80707" w:rsidRDefault="00C80707" w:rsidP="004B5252">
      <w:pPr>
        <w:pStyle w:val="Level1"/>
      </w:pPr>
      <w:r>
        <w:t>Contractor shall make all necessary field measurements and investigations to assure that the equipment and assemblies will meet contract requirements.</w:t>
      </w:r>
    </w:p>
    <w:p w14:paraId="4F452A4A" w14:textId="77777777" w:rsidR="006463B8" w:rsidRDefault="006463B8" w:rsidP="004B5252">
      <w:pPr>
        <w:pStyle w:val="Level1"/>
      </w:pPr>
      <w:r>
        <w:t xml:space="preserve">Warranties: The </w:t>
      </w:r>
      <w:r w:rsidR="00934F46">
        <w:t xml:space="preserve">solar energy heating </w:t>
      </w:r>
      <w:r>
        <w:t>system shall be subject to the terms of FAR Clause 52.246-21, except that the warranty period shall be as noted for the items below:</w:t>
      </w:r>
    </w:p>
    <w:p w14:paraId="2B7437BE" w14:textId="77777777" w:rsidR="006463B8" w:rsidRDefault="006463B8">
      <w:pPr>
        <w:pStyle w:val="Level2"/>
      </w:pPr>
      <w:r>
        <w:t>1</w:t>
      </w:r>
      <w:r w:rsidRPr="009B51D9">
        <w:t>.</w:t>
      </w:r>
      <w:r w:rsidRPr="009B51D9">
        <w:tab/>
      </w:r>
      <w:r w:rsidR="00934F46">
        <w:t>Polyethylene piping</w:t>
      </w:r>
      <w:r>
        <w:t xml:space="preserve">: </w:t>
      </w:r>
      <w:r w:rsidR="00934F46">
        <w:t>25</w:t>
      </w:r>
      <w:r w:rsidRPr="009B51D9">
        <w:t xml:space="preserve"> year manufacturer’s warranty against defects in materials and workmanship.</w:t>
      </w:r>
    </w:p>
    <w:p w14:paraId="248B4C37" w14:textId="77777777" w:rsidR="007A3CE2" w:rsidRPr="00830AAA" w:rsidRDefault="007A3CE2" w:rsidP="00981C19">
      <w:pPr>
        <w:pStyle w:val="ArticleB"/>
        <w:outlineLvl w:val="1"/>
      </w:pPr>
      <w:r>
        <w:t xml:space="preserve"> </w:t>
      </w:r>
      <w:r w:rsidR="007E67C1" w:rsidRPr="00830AAA">
        <w:t>SUBMITTALS</w:t>
      </w:r>
    </w:p>
    <w:p w14:paraId="0EF7ABCE" w14:textId="77777777" w:rsidR="008A0639" w:rsidRDefault="008A0639" w:rsidP="008A0639">
      <w:pPr>
        <w:pStyle w:val="Level1"/>
      </w:pPr>
      <w:r>
        <w:t xml:space="preserve">Submit six copies in accordance with </w:t>
      </w:r>
      <w:r w:rsidRPr="00CA3C78">
        <w:t>Section 01 33 23, SHOP DRAWINGS, PRODUCT DATA, AND SAMPLES.</w:t>
      </w:r>
    </w:p>
    <w:p w14:paraId="4E86BECC" w14:textId="77777777" w:rsidR="008A0639" w:rsidRDefault="008A0639" w:rsidP="008A0639">
      <w:pPr>
        <w:pStyle w:val="Level1"/>
      </w:pPr>
      <w:r w:rsidRPr="00125E17">
        <w:t xml:space="preserve">Information and material submitted under this section shall be marked “SUBMITTED UNDER SECTION 23 </w:t>
      </w:r>
      <w:r>
        <w:t>56</w:t>
      </w:r>
      <w:r w:rsidRPr="00125E17">
        <w:t xml:space="preserve"> </w:t>
      </w:r>
      <w:r>
        <w:t>00</w:t>
      </w:r>
      <w:r w:rsidRPr="00125E17">
        <w:t xml:space="preserve">, </w:t>
      </w:r>
      <w:r>
        <w:t>SOLAR ENERGY HEATING SYSTEMS</w:t>
      </w:r>
      <w:r w:rsidRPr="00125E17">
        <w:t>”, with appl</w:t>
      </w:r>
      <w:r>
        <w:t>icable paragraph identification.</w:t>
      </w:r>
    </w:p>
    <w:p w14:paraId="22528475" w14:textId="77777777" w:rsidR="00E527B5" w:rsidRDefault="00B261EE" w:rsidP="004B5252">
      <w:pPr>
        <w:pStyle w:val="Level1"/>
      </w:pPr>
      <w:r>
        <w:t xml:space="preserve">If equipment submitted </w:t>
      </w:r>
      <w:r w:rsidR="00E527B5">
        <w:t>differs in arrangement from that shown</w:t>
      </w:r>
      <w:r>
        <w:t xml:space="preserve"> on the submittals</w:t>
      </w:r>
      <w:r w:rsidR="00E527B5">
        <w:t xml:space="preserve">, provide drawings that show the rearrangement of all associated systems. Approval </w:t>
      </w:r>
      <w:r w:rsidR="002E1DFA">
        <w:t>shall</w:t>
      </w:r>
      <w:r w:rsidR="00E527B5">
        <w:t xml:space="preserve"> be given only if all features of the </w:t>
      </w:r>
      <w:r w:rsidR="00E527B5">
        <w:lastRenderedPageBreak/>
        <w:t>equipment and associated systems, including accessibility, are equivalent to that required by the contract</w:t>
      </w:r>
      <w:r>
        <w:t xml:space="preserve"> and acceptable to the </w:t>
      </w:r>
      <w:r w:rsidR="00C23C37">
        <w:t>//COR//</w:t>
      </w:r>
      <w:r w:rsidR="00E527B5">
        <w:t>.</w:t>
      </w:r>
    </w:p>
    <w:p w14:paraId="52B04901" w14:textId="77777777" w:rsidR="00756691" w:rsidRDefault="00756691" w:rsidP="004B5252">
      <w:pPr>
        <w:pStyle w:val="Level1"/>
      </w:pPr>
      <w:r>
        <w:t xml:space="preserve">Prior to submitting shop drawings for approval, contractor shall certify in writing that manufacturers of all major items of equipment have each reviewed </w:t>
      </w:r>
      <w:r w:rsidR="00647CC4">
        <w:t>the contract documents</w:t>
      </w:r>
      <w:r w:rsidR="00C97592">
        <w:t xml:space="preserve"> from the applicable other </w:t>
      </w:r>
      <w:proofErr w:type="gramStart"/>
      <w:r w:rsidR="00C97592">
        <w:t>manufacturers</w:t>
      </w:r>
      <w:r>
        <w:t>, and</w:t>
      </w:r>
      <w:proofErr w:type="gramEnd"/>
      <w:r>
        <w:t xml:space="preserve"> have jointly coordinated and properly integrated their equipment and controls to provide a complete and efficient installation.</w:t>
      </w:r>
    </w:p>
    <w:p w14:paraId="4FED96A9" w14:textId="77777777" w:rsidR="00756691" w:rsidRDefault="00756691" w:rsidP="004B5252">
      <w:pPr>
        <w:pStyle w:val="Level1"/>
      </w:pPr>
      <w:r>
        <w:t>Submittals and shop drawings for independent items, containing applicable descriptive information, shall be furnished together and complete in a group. Coordinate and properly integrate materials and equipment in each group to provide a completely compatible and efficient installation.</w:t>
      </w:r>
      <w:r w:rsidR="00C97592">
        <w:t xml:space="preserve"> </w:t>
      </w:r>
      <w:r>
        <w:t xml:space="preserve">Final review and approvals </w:t>
      </w:r>
      <w:r w:rsidR="002E1DFA">
        <w:t>shall</w:t>
      </w:r>
      <w:r>
        <w:t xml:space="preserve"> be made only by groups.</w:t>
      </w:r>
    </w:p>
    <w:p w14:paraId="68B9AF6D" w14:textId="77777777" w:rsidR="00E527B5" w:rsidRDefault="00756691" w:rsidP="004B5252">
      <w:pPr>
        <w:pStyle w:val="Level1"/>
      </w:pPr>
      <w:r>
        <w:t>Shop Drawings: Include collector structural supports, solar collector control seque</w:t>
      </w:r>
      <w:r w:rsidR="00C97592">
        <w:t xml:space="preserve">nces, </w:t>
      </w:r>
      <w:r>
        <w:t>instrument mounting and interconnections</w:t>
      </w:r>
      <w:r w:rsidR="00C97592">
        <w:t>, and all other components, parts and pieces required to complete the functioning assembly</w:t>
      </w:r>
      <w:r>
        <w:t>.</w:t>
      </w:r>
      <w:r w:rsidR="00C97592">
        <w:t xml:space="preserve"> Where applicable, include shop drawings for foundations or other support structures.</w:t>
      </w:r>
    </w:p>
    <w:p w14:paraId="368BE73A" w14:textId="77777777" w:rsidR="007A3CE2" w:rsidRDefault="00E527B5" w:rsidP="004B5252">
      <w:pPr>
        <w:pStyle w:val="Level1"/>
      </w:pPr>
      <w:r>
        <w:t>Product Data</w:t>
      </w:r>
      <w:r w:rsidR="008A78B8">
        <w:t xml:space="preserve">: Include detailed information </w:t>
      </w:r>
      <w:r w:rsidR="00B34C7D">
        <w:t>for components of the solar</w:t>
      </w:r>
      <w:r w:rsidR="008A78B8">
        <w:t xml:space="preserve"> energy system.</w:t>
      </w:r>
    </w:p>
    <w:p w14:paraId="303274DD" w14:textId="77777777" w:rsidR="00756691" w:rsidRDefault="00756691">
      <w:pPr>
        <w:pStyle w:val="Level2"/>
      </w:pPr>
      <w:r>
        <w:t>Piping</w:t>
      </w:r>
    </w:p>
    <w:p w14:paraId="1AB9FF21" w14:textId="77777777" w:rsidR="00756691" w:rsidRDefault="00756691">
      <w:pPr>
        <w:pStyle w:val="Level2"/>
      </w:pPr>
      <w:r>
        <w:t>Instrumentation</w:t>
      </w:r>
    </w:p>
    <w:p w14:paraId="6C7D5B58" w14:textId="77777777" w:rsidR="00756691" w:rsidRDefault="00756691">
      <w:pPr>
        <w:pStyle w:val="Level2"/>
      </w:pPr>
      <w:r>
        <w:t>Valves</w:t>
      </w:r>
    </w:p>
    <w:p w14:paraId="20262E51" w14:textId="77777777" w:rsidR="00756691" w:rsidRDefault="00756691">
      <w:pPr>
        <w:pStyle w:val="Level2"/>
      </w:pPr>
      <w:r>
        <w:t>Piping specialties</w:t>
      </w:r>
    </w:p>
    <w:p w14:paraId="73CB89E7" w14:textId="77777777" w:rsidR="00756691" w:rsidRDefault="00756691">
      <w:pPr>
        <w:pStyle w:val="Level2"/>
      </w:pPr>
      <w:r>
        <w:t xml:space="preserve">Pumps: </w:t>
      </w:r>
      <w:r w:rsidR="00C97592">
        <w:t>F</w:t>
      </w:r>
      <w:r>
        <w:t>or each pump, include manufacturer’s data including pump speed and characteristic impeller performance curves.</w:t>
      </w:r>
      <w:r w:rsidR="0036473C">
        <w:t xml:space="preserve"> </w:t>
      </w:r>
      <w:r>
        <w:t>Indicate capacity versus heat, efficiency, and brake power for the full range from shut-off to free delivery.</w:t>
      </w:r>
    </w:p>
    <w:p w14:paraId="627650C3" w14:textId="77777777" w:rsidR="00756691" w:rsidRDefault="00756691">
      <w:pPr>
        <w:pStyle w:val="Level2"/>
      </w:pPr>
      <w:r>
        <w:t>Solar storage tanks</w:t>
      </w:r>
    </w:p>
    <w:p w14:paraId="70052DC4" w14:textId="77777777" w:rsidR="00756691" w:rsidRDefault="00756691">
      <w:pPr>
        <w:pStyle w:val="Level2"/>
      </w:pPr>
      <w:r>
        <w:t>Solar collectors</w:t>
      </w:r>
    </w:p>
    <w:p w14:paraId="11B9ABBF" w14:textId="77777777" w:rsidR="00756691" w:rsidRDefault="00756691">
      <w:pPr>
        <w:pStyle w:val="Level2"/>
      </w:pPr>
      <w:r>
        <w:t>Heat exchangers</w:t>
      </w:r>
    </w:p>
    <w:p w14:paraId="1AFE7576" w14:textId="77777777" w:rsidR="00756691" w:rsidRDefault="00756691">
      <w:pPr>
        <w:pStyle w:val="Level2"/>
      </w:pPr>
      <w:r>
        <w:t>Compression tanks</w:t>
      </w:r>
    </w:p>
    <w:p w14:paraId="2EECF6C0" w14:textId="77777777" w:rsidR="00756691" w:rsidRDefault="00756691">
      <w:pPr>
        <w:pStyle w:val="Level2"/>
      </w:pPr>
      <w:r>
        <w:t>Solar-boosted domestic water heater</w:t>
      </w:r>
    </w:p>
    <w:p w14:paraId="53C2F725" w14:textId="77777777" w:rsidR="00756691" w:rsidRDefault="00756691">
      <w:pPr>
        <w:pStyle w:val="Level2"/>
      </w:pPr>
      <w:r>
        <w:t>Collector heat transfer fluid</w:t>
      </w:r>
    </w:p>
    <w:p w14:paraId="799026A5" w14:textId="77777777" w:rsidR="0075265C" w:rsidRPr="00493320" w:rsidRDefault="0075265C">
      <w:pPr>
        <w:pStyle w:val="Level2"/>
      </w:pPr>
      <w:r w:rsidRPr="00493320">
        <w:t>Insulation around piping and storage tanks.</w:t>
      </w:r>
    </w:p>
    <w:p w14:paraId="2A2790D6" w14:textId="77777777" w:rsidR="00E527B5" w:rsidRDefault="005A4354" w:rsidP="004B5252">
      <w:pPr>
        <w:pStyle w:val="Level1"/>
      </w:pPr>
      <w:r>
        <w:lastRenderedPageBreak/>
        <w:t>Test R</w:t>
      </w:r>
      <w:r w:rsidR="00756691">
        <w:t xml:space="preserve">eports - Underground Solar Storage Tanks Holiday Test: </w:t>
      </w:r>
      <w:r w:rsidR="00C97592">
        <w:t>S</w:t>
      </w:r>
      <w:r w:rsidR="00756691">
        <w:t>ubmit a factory holiday test certificate for each tank.</w:t>
      </w:r>
    </w:p>
    <w:p w14:paraId="4AEC3630" w14:textId="77777777" w:rsidR="00E527B5" w:rsidRDefault="00756691" w:rsidP="004B5252">
      <w:pPr>
        <w:pStyle w:val="Level1"/>
      </w:pPr>
      <w:r>
        <w:t xml:space="preserve">Certificates: </w:t>
      </w:r>
      <w:r w:rsidR="00C97592">
        <w:t>S</w:t>
      </w:r>
      <w:r>
        <w:t xml:space="preserve">ubmit </w:t>
      </w:r>
      <w:r w:rsidRPr="00C3005E">
        <w:t>technical representative’s certification</w:t>
      </w:r>
      <w:r>
        <w:t xml:space="preserve"> that the solar energy system installation has been done as recommended by the manufacturer.</w:t>
      </w:r>
    </w:p>
    <w:p w14:paraId="62E79E1C" w14:textId="77777777" w:rsidR="00E527B5" w:rsidRDefault="00E527B5" w:rsidP="004B5252">
      <w:pPr>
        <w:pStyle w:val="Level1"/>
      </w:pPr>
      <w:r>
        <w:t>Manufacturer’s Instructions</w:t>
      </w:r>
    </w:p>
    <w:p w14:paraId="6AA98DBB" w14:textId="77777777" w:rsidR="00E527B5" w:rsidRDefault="00E527B5" w:rsidP="004B5252">
      <w:pPr>
        <w:pStyle w:val="Level1"/>
      </w:pPr>
      <w:r>
        <w:t xml:space="preserve">Operation and Maintenance </w:t>
      </w:r>
      <w:r w:rsidR="005A4354">
        <w:t>Solar E</w:t>
      </w:r>
      <w:r w:rsidR="00756691">
        <w:t xml:space="preserve">nergy </w:t>
      </w:r>
      <w:r w:rsidR="005A4354">
        <w:t>S</w:t>
      </w:r>
      <w:r w:rsidR="00756691">
        <w:t xml:space="preserve">ystems </w:t>
      </w:r>
      <w:r w:rsidR="005A4354">
        <w:t>D</w:t>
      </w:r>
      <w:r>
        <w:t>ata</w:t>
      </w:r>
      <w:r w:rsidR="00756691">
        <w:t xml:space="preserve"> </w:t>
      </w:r>
      <w:r w:rsidR="005A4354">
        <w:t>P</w:t>
      </w:r>
      <w:r w:rsidR="00756691">
        <w:t>ackage:</w:t>
      </w:r>
    </w:p>
    <w:p w14:paraId="05AF3EEA" w14:textId="77777777" w:rsidR="00756691" w:rsidRDefault="00756691">
      <w:pPr>
        <w:pStyle w:val="Level2"/>
      </w:pPr>
      <w:r>
        <w:t>Safety precautions</w:t>
      </w:r>
    </w:p>
    <w:p w14:paraId="2F0D53C7" w14:textId="77777777" w:rsidR="00756691" w:rsidRDefault="00756691">
      <w:pPr>
        <w:pStyle w:val="Level2"/>
      </w:pPr>
      <w:r>
        <w:t>Operator restart</w:t>
      </w:r>
    </w:p>
    <w:p w14:paraId="2D53B8AF" w14:textId="77777777" w:rsidR="00756691" w:rsidRDefault="00756691">
      <w:pPr>
        <w:pStyle w:val="Level2"/>
      </w:pPr>
      <w:r>
        <w:t>Startup, shutdown, and post-shutdown procedures</w:t>
      </w:r>
    </w:p>
    <w:p w14:paraId="7FE0DEAC" w14:textId="77777777" w:rsidR="00756691" w:rsidRDefault="00756691">
      <w:pPr>
        <w:pStyle w:val="Level2"/>
      </w:pPr>
      <w:r>
        <w:t>Normal operations</w:t>
      </w:r>
    </w:p>
    <w:p w14:paraId="70CB692A" w14:textId="77777777" w:rsidR="00756691" w:rsidRDefault="00756691">
      <w:pPr>
        <w:pStyle w:val="Level2"/>
      </w:pPr>
      <w:r>
        <w:t>Emergency operations</w:t>
      </w:r>
    </w:p>
    <w:p w14:paraId="468E53B0" w14:textId="77777777" w:rsidR="00756691" w:rsidRDefault="00756691">
      <w:pPr>
        <w:pStyle w:val="Level2"/>
      </w:pPr>
      <w:r>
        <w:t>Environmental conditions</w:t>
      </w:r>
    </w:p>
    <w:p w14:paraId="5D2D6246" w14:textId="77777777" w:rsidR="00756691" w:rsidRDefault="00756691">
      <w:pPr>
        <w:pStyle w:val="Level2"/>
      </w:pPr>
      <w:r>
        <w:t>Lubrication data</w:t>
      </w:r>
    </w:p>
    <w:p w14:paraId="31200161" w14:textId="77777777" w:rsidR="00756691" w:rsidRDefault="00756691">
      <w:pPr>
        <w:pStyle w:val="Level2"/>
      </w:pPr>
      <w:r>
        <w:t>Preventive maintenance plan and schedule</w:t>
      </w:r>
    </w:p>
    <w:p w14:paraId="33E1B9EF" w14:textId="77777777" w:rsidR="00756691" w:rsidRDefault="00756691">
      <w:pPr>
        <w:pStyle w:val="Level2"/>
      </w:pPr>
      <w:r>
        <w:t>Cleaning recommendations</w:t>
      </w:r>
    </w:p>
    <w:p w14:paraId="75A6DB8A" w14:textId="77777777" w:rsidR="00756691" w:rsidRDefault="00756691">
      <w:pPr>
        <w:pStyle w:val="Level2"/>
      </w:pPr>
      <w:r>
        <w:t>Troubleshooting guides and diagnostic techniques</w:t>
      </w:r>
    </w:p>
    <w:p w14:paraId="1D41358C" w14:textId="77777777" w:rsidR="00756691" w:rsidRDefault="00756691">
      <w:pPr>
        <w:pStyle w:val="Level2"/>
      </w:pPr>
      <w:r>
        <w:t>Wiring diagrams and control diagrams</w:t>
      </w:r>
    </w:p>
    <w:p w14:paraId="69AFEB70" w14:textId="77777777" w:rsidR="00756691" w:rsidRDefault="00756691">
      <w:pPr>
        <w:pStyle w:val="Level2"/>
      </w:pPr>
      <w:r>
        <w:t>Maintenance and repair procedures</w:t>
      </w:r>
    </w:p>
    <w:p w14:paraId="1CE80EA4" w14:textId="77777777" w:rsidR="00756691" w:rsidRDefault="00756691">
      <w:pPr>
        <w:pStyle w:val="Level2"/>
      </w:pPr>
      <w:r>
        <w:t>Removal and replacement instructions</w:t>
      </w:r>
    </w:p>
    <w:p w14:paraId="0D867316" w14:textId="77777777" w:rsidR="00756691" w:rsidRDefault="00756691">
      <w:pPr>
        <w:pStyle w:val="Level2"/>
      </w:pPr>
      <w:r>
        <w:t>Spare parts and supply list</w:t>
      </w:r>
    </w:p>
    <w:p w14:paraId="79F9CDBC" w14:textId="77777777" w:rsidR="00756691" w:rsidRDefault="00756691">
      <w:pPr>
        <w:pStyle w:val="Level2"/>
      </w:pPr>
      <w:r>
        <w:t>O&amp;M submittal data</w:t>
      </w:r>
    </w:p>
    <w:p w14:paraId="7F568EB8" w14:textId="77777777" w:rsidR="00756691" w:rsidRDefault="00756691">
      <w:pPr>
        <w:pStyle w:val="Level2"/>
      </w:pPr>
      <w:r>
        <w:t>Parts identification</w:t>
      </w:r>
    </w:p>
    <w:p w14:paraId="36AE1890" w14:textId="77777777" w:rsidR="00756691" w:rsidRDefault="00756691">
      <w:pPr>
        <w:pStyle w:val="Level2"/>
      </w:pPr>
      <w:r>
        <w:t>Warranty information</w:t>
      </w:r>
    </w:p>
    <w:p w14:paraId="4FF11F8F" w14:textId="77777777" w:rsidR="00756691" w:rsidRDefault="00756691">
      <w:pPr>
        <w:pStyle w:val="Level2"/>
      </w:pPr>
      <w:r>
        <w:t>Testing equipment and special tool information</w:t>
      </w:r>
    </w:p>
    <w:p w14:paraId="70548338" w14:textId="77777777" w:rsidR="00756691" w:rsidRDefault="00756691">
      <w:pPr>
        <w:pStyle w:val="Level2"/>
      </w:pPr>
      <w:r>
        <w:t>Testing and performance data</w:t>
      </w:r>
    </w:p>
    <w:p w14:paraId="753AE61D" w14:textId="77777777" w:rsidR="00756691" w:rsidRDefault="00756691">
      <w:pPr>
        <w:pStyle w:val="Level2"/>
      </w:pPr>
      <w:r>
        <w:t>Contractor information</w:t>
      </w:r>
    </w:p>
    <w:p w14:paraId="6F9AE097" w14:textId="77777777" w:rsidR="00717468" w:rsidRDefault="00E527B5" w:rsidP="004B5252">
      <w:pPr>
        <w:pStyle w:val="Level1"/>
      </w:pPr>
      <w:r>
        <w:t>Closeout Submittals</w:t>
      </w:r>
      <w:r w:rsidR="00756691">
        <w:t>: Posted operating instructions for solar energy system</w:t>
      </w:r>
      <w:r w:rsidR="00717468">
        <w:t xml:space="preserve"> that provide for piping identification codes and diagrams of solar energy systems, operating instructions, control matrix, and troubleshooting instructions.</w:t>
      </w:r>
    </w:p>
    <w:p w14:paraId="23A6FD04" w14:textId="77777777" w:rsidR="00BC463D" w:rsidRDefault="00BC463D" w:rsidP="00BC463D">
      <w:pPr>
        <w:pStyle w:val="ArticleB"/>
      </w:pPr>
      <w:r>
        <w:t xml:space="preserve"> AS-BUILTS</w:t>
      </w:r>
    </w:p>
    <w:p w14:paraId="5845352E" w14:textId="77777777" w:rsidR="00143E6F" w:rsidRDefault="009E35AB" w:rsidP="00506D1F">
      <w:pPr>
        <w:pStyle w:val="SpecNote"/>
        <w:outlineLvl w:val="9"/>
      </w:pPr>
      <w:r>
        <w:t>SPEC WRITER NOTE: Coordinate O&amp;M Manual requirements with Section 01 00 00, GENERAL REQUIREMENTS. O&amp;M manuals shall be submitted for content review as part of the close-out documents.</w:t>
      </w:r>
    </w:p>
    <w:p w14:paraId="7215FE6C" w14:textId="77777777" w:rsidR="009E35AB" w:rsidRPr="00143E6F" w:rsidRDefault="009E35AB" w:rsidP="00506D1F">
      <w:pPr>
        <w:pStyle w:val="SpecNote"/>
        <w:outlineLvl w:val="9"/>
      </w:pPr>
    </w:p>
    <w:p w14:paraId="50CE77D5" w14:textId="77777777" w:rsidR="00983E13" w:rsidRPr="00983E13" w:rsidRDefault="00983E13" w:rsidP="00983E13">
      <w:pPr>
        <w:pStyle w:val="Level1"/>
      </w:pPr>
      <w:r>
        <w:t>Comply with requirements in Paragraph “AS-BUILT DOCUMENTATION” of Section 23 05 11.</w:t>
      </w:r>
    </w:p>
    <w:p w14:paraId="1BD8174C" w14:textId="77777777" w:rsidR="00523365" w:rsidRPr="00523365" w:rsidRDefault="00523365" w:rsidP="007E67C1">
      <w:pPr>
        <w:pStyle w:val="SpecNote"/>
        <w:outlineLvl w:val="9"/>
      </w:pPr>
    </w:p>
    <w:p w14:paraId="4C028E2F" w14:textId="77777777" w:rsidR="007A3CE2" w:rsidRPr="00830AAA" w:rsidRDefault="007E67C1" w:rsidP="00830AAA">
      <w:pPr>
        <w:pStyle w:val="PART"/>
      </w:pPr>
      <w:r w:rsidRPr="00830AAA">
        <w:t>PRODUCTS</w:t>
      </w:r>
    </w:p>
    <w:p w14:paraId="1915772B" w14:textId="77777777" w:rsidR="00475B78" w:rsidRPr="00830AAA" w:rsidRDefault="00475B78" w:rsidP="00981C19">
      <w:pPr>
        <w:pStyle w:val="ArticleB"/>
        <w:outlineLvl w:val="1"/>
      </w:pPr>
      <w:r w:rsidRPr="00EB0CD8">
        <w:t xml:space="preserve"> </w:t>
      </w:r>
      <w:r w:rsidR="007E67C1" w:rsidRPr="00830AAA">
        <w:t>GENERAL</w:t>
      </w:r>
    </w:p>
    <w:p w14:paraId="67897B25" w14:textId="77777777" w:rsidR="00475B78" w:rsidRDefault="00475B78" w:rsidP="000F043F">
      <w:pPr>
        <w:pStyle w:val="Level1"/>
      </w:pPr>
      <w:r w:rsidRPr="00EB0CD8">
        <w:t>SRCC OG-300 listed</w:t>
      </w:r>
      <w:r w:rsidR="00191E91">
        <w:t>,</w:t>
      </w:r>
      <w:r w:rsidRPr="00EB0CD8">
        <w:t xml:space="preserve"> </w:t>
      </w:r>
      <w:r w:rsidR="00C3005E">
        <w:t>constructed of</w:t>
      </w:r>
      <w:r w:rsidRPr="00EB0CD8">
        <w:t xml:space="preserve"> materials </w:t>
      </w:r>
      <w:r w:rsidR="00C3005E">
        <w:t>defined in</w:t>
      </w:r>
      <w:r w:rsidRPr="00EB0CD8">
        <w:t xml:space="preserve"> this section. </w:t>
      </w:r>
    </w:p>
    <w:p w14:paraId="20462212" w14:textId="77777777" w:rsidR="00BC54B8" w:rsidRPr="00A70397" w:rsidRDefault="00BC54B8" w:rsidP="007E67C1">
      <w:pPr>
        <w:pStyle w:val="SpecNote"/>
        <w:outlineLvl w:val="9"/>
      </w:pPr>
      <w:r w:rsidRPr="00A70397">
        <w:t>SPEC WRITER NOTE: Either reference the applicable Section or specify products herein.</w:t>
      </w:r>
    </w:p>
    <w:p w14:paraId="3D95C808" w14:textId="77777777" w:rsidR="00A70397" w:rsidRPr="00A70397" w:rsidRDefault="00A70397" w:rsidP="007E67C1">
      <w:pPr>
        <w:pStyle w:val="SpecNote"/>
        <w:outlineLvl w:val="9"/>
      </w:pPr>
    </w:p>
    <w:p w14:paraId="3627BD4A" w14:textId="77777777" w:rsidR="00475B78" w:rsidRPr="00EB0CD8" w:rsidRDefault="00475B78" w:rsidP="007E67C1">
      <w:pPr>
        <w:pStyle w:val="ArticleB"/>
        <w:outlineLvl w:val="1"/>
      </w:pPr>
      <w:r w:rsidRPr="00EB0CD8">
        <w:t xml:space="preserve"> PIPING</w:t>
      </w:r>
    </w:p>
    <w:p w14:paraId="2D958651" w14:textId="77777777" w:rsidR="00475B78" w:rsidRPr="00C97592" w:rsidRDefault="00BC54B8" w:rsidP="000F043F">
      <w:pPr>
        <w:pStyle w:val="Level1"/>
      </w:pPr>
      <w:r>
        <w:t>//</w:t>
      </w:r>
      <w:r w:rsidR="00475B78" w:rsidRPr="00EB0CD8">
        <w:t>Copper Pipe</w:t>
      </w:r>
      <w:r w:rsidR="00EB0CD8">
        <w:t xml:space="preserve">: </w:t>
      </w:r>
      <w:r w:rsidR="00475B78" w:rsidRPr="00C97592">
        <w:t xml:space="preserve">ASTM B88M/ASTM B88, minimum Type L, hard drawn copper tubing, except that the connection tubes of collectors </w:t>
      </w:r>
      <w:r w:rsidR="002E1DFA">
        <w:t>shall</w:t>
      </w:r>
      <w:r w:rsidR="00475B78" w:rsidRPr="00C97592">
        <w:t xml:space="preserve"> be soft-</w:t>
      </w:r>
      <w:proofErr w:type="gramStart"/>
      <w:r w:rsidR="00475B78" w:rsidRPr="00C97592">
        <w:t>drawn.</w:t>
      </w:r>
      <w:r w:rsidR="00E776FB">
        <w:t>/</w:t>
      </w:r>
      <w:proofErr w:type="gramEnd"/>
      <w:r w:rsidR="00E776FB">
        <w:t>/</w:t>
      </w:r>
    </w:p>
    <w:p w14:paraId="5C4EA15F" w14:textId="77777777" w:rsidR="00475B78" w:rsidRPr="00C97592" w:rsidRDefault="00475B78" w:rsidP="000F043F">
      <w:pPr>
        <w:pStyle w:val="Level1"/>
      </w:pPr>
      <w:r w:rsidRPr="00EB0CD8">
        <w:t>Bronze Flanges and Flanged Fittings</w:t>
      </w:r>
      <w:r w:rsidR="00EB0CD8">
        <w:t xml:space="preserve">: </w:t>
      </w:r>
      <w:r w:rsidRPr="00C97592">
        <w:t>ASME B16.24.</w:t>
      </w:r>
    </w:p>
    <w:p w14:paraId="4F91B272" w14:textId="77777777" w:rsidR="00E776FB" w:rsidRPr="00C97592" w:rsidRDefault="00475B78" w:rsidP="000F043F">
      <w:pPr>
        <w:pStyle w:val="Level1"/>
      </w:pPr>
      <w:r w:rsidRPr="00EB0CD8">
        <w:t>Solder-Joint Fittings</w:t>
      </w:r>
      <w:r w:rsidR="00EB0CD8">
        <w:t xml:space="preserve">: </w:t>
      </w:r>
      <w:r w:rsidRPr="00C97592">
        <w:t>ASME B16.22, wrought copper.</w:t>
      </w:r>
      <w:r w:rsidR="00A7634C" w:rsidRPr="00C97592" w:rsidDel="00A7634C">
        <w:t xml:space="preserve"> </w:t>
      </w:r>
    </w:p>
    <w:p w14:paraId="23779FB3" w14:textId="77777777" w:rsidR="00A7634C" w:rsidRDefault="00475B78" w:rsidP="000F043F">
      <w:pPr>
        <w:pStyle w:val="Level1"/>
      </w:pPr>
      <w:r w:rsidRPr="00EB0CD8">
        <w:t>Unions</w:t>
      </w:r>
      <w:r w:rsidR="00EB0CD8">
        <w:t xml:space="preserve">: </w:t>
      </w:r>
      <w:r w:rsidRPr="00EB0CD8">
        <w:t>CID A-A-59617, solder joint.</w:t>
      </w:r>
    </w:p>
    <w:p w14:paraId="3F36592A" w14:textId="77777777" w:rsidR="00475B78" w:rsidRPr="00C97592" w:rsidRDefault="00475B78" w:rsidP="000F043F">
      <w:pPr>
        <w:pStyle w:val="Level1"/>
      </w:pPr>
      <w:r w:rsidRPr="00EB0CD8">
        <w:t>Dielectric Union</w:t>
      </w:r>
      <w:r w:rsidR="00C472CF">
        <w:t xml:space="preserve">: </w:t>
      </w:r>
      <w:r w:rsidRPr="00C97592">
        <w:t xml:space="preserve">Provide insulated union with a galvanized steel female pipe-threaded end and a copper solder joint end conforming to ASME B16.39, Class 1. Provide a dry insulation barrier, impervious to water and capable of withstanding a 600 </w:t>
      </w:r>
      <w:r w:rsidR="00191E91">
        <w:t>V</w:t>
      </w:r>
      <w:r w:rsidRPr="00C97592">
        <w:t>olt breakdown test and limiting galvanic current to one percent of the short circuit current in a corresponding bimetallic joint.</w:t>
      </w:r>
    </w:p>
    <w:p w14:paraId="23077082" w14:textId="77777777" w:rsidR="00191E91" w:rsidRDefault="00191E91" w:rsidP="007E67C1">
      <w:pPr>
        <w:pStyle w:val="SpecNote"/>
        <w:outlineLvl w:val="9"/>
      </w:pPr>
      <w:r>
        <w:t xml:space="preserve">SPEC WRITER </w:t>
      </w:r>
      <w:r w:rsidRPr="00EB0CD8">
        <w:t>NOTE:</w:t>
      </w:r>
      <w:r>
        <w:t xml:space="preserve"> </w:t>
      </w:r>
      <w:r w:rsidRPr="00EB0CD8">
        <w:t>In corrosive atmospheric conditions</w:t>
      </w:r>
      <w:r>
        <w:t xml:space="preserve"> </w:t>
      </w:r>
      <w:r w:rsidRPr="00EB0CD8">
        <w:t>such as oceanic air, use only nickel-chromium-iron alloy bellows.</w:t>
      </w:r>
    </w:p>
    <w:p w14:paraId="6F73F34E" w14:textId="77777777" w:rsidR="00191E91" w:rsidRPr="00C97592" w:rsidRDefault="00191E91" w:rsidP="007E67C1">
      <w:pPr>
        <w:pStyle w:val="SpecNote"/>
        <w:outlineLvl w:val="9"/>
      </w:pPr>
    </w:p>
    <w:p w14:paraId="4E49ED7F" w14:textId="77777777" w:rsidR="00475B78" w:rsidRPr="00EB0CD8" w:rsidRDefault="00475B78" w:rsidP="000F043F">
      <w:pPr>
        <w:pStyle w:val="Level1"/>
      </w:pPr>
      <w:r w:rsidRPr="00EB0CD8">
        <w:t>Expansion Joints</w:t>
      </w:r>
      <w:r w:rsidR="00C472CF">
        <w:t>:</w:t>
      </w:r>
    </w:p>
    <w:p w14:paraId="05290C37" w14:textId="77777777" w:rsidR="00475B78" w:rsidRPr="00C97592" w:rsidRDefault="00475B78">
      <w:pPr>
        <w:pStyle w:val="Level2"/>
      </w:pPr>
      <w:r w:rsidRPr="00EB0CD8">
        <w:t>Bellow Expansion Joints</w:t>
      </w:r>
      <w:r w:rsidR="00C472CF">
        <w:t>:</w:t>
      </w:r>
      <w:r w:rsidR="00C472CF" w:rsidRPr="00C472CF">
        <w:t xml:space="preserve"> </w:t>
      </w:r>
      <w:r w:rsidR="00C472CF" w:rsidRPr="00EB0CD8">
        <w:t xml:space="preserve">Corrugated, </w:t>
      </w:r>
      <w:r w:rsidR="006B5C62">
        <w:t>//</w:t>
      </w:r>
      <w:r w:rsidR="00C472CF" w:rsidRPr="00EB0CD8">
        <w:t>unreinforced</w:t>
      </w:r>
      <w:r w:rsidR="006B5C62">
        <w:t>//</w:t>
      </w:r>
      <w:r w:rsidR="00C472CF" w:rsidRPr="00EB0CD8">
        <w:t xml:space="preserve"> </w:t>
      </w:r>
      <w:r w:rsidR="006B5C62">
        <w:t>//</w:t>
      </w:r>
      <w:r w:rsidR="00C472CF" w:rsidRPr="00EB0CD8">
        <w:t>or</w:t>
      </w:r>
      <w:r w:rsidR="006B5C62">
        <w:t>//</w:t>
      </w:r>
      <w:r w:rsidR="00C472CF" w:rsidRPr="00EB0CD8">
        <w:t xml:space="preserve"> </w:t>
      </w:r>
      <w:r w:rsidR="006B5C62">
        <w:t>//</w:t>
      </w:r>
      <w:r w:rsidR="00C472CF" w:rsidRPr="00EB0CD8">
        <w:t xml:space="preserve">with </w:t>
      </w:r>
      <w:r w:rsidR="006B5C62">
        <w:t>//</w:t>
      </w:r>
      <w:r w:rsidR="00C472CF" w:rsidRPr="00EB0CD8">
        <w:t>reinforcing</w:t>
      </w:r>
      <w:r w:rsidR="006B5C62">
        <w:t>//</w:t>
      </w:r>
      <w:r w:rsidR="00C472CF" w:rsidRPr="00EB0CD8">
        <w:t xml:space="preserve"> </w:t>
      </w:r>
      <w:r w:rsidR="006B5C62">
        <w:t>//</w:t>
      </w:r>
      <w:r w:rsidR="00C472CF" w:rsidRPr="00EB0CD8">
        <w:t>or</w:t>
      </w:r>
      <w:r w:rsidR="006B5C62">
        <w:t>//</w:t>
      </w:r>
      <w:r w:rsidR="00C472CF" w:rsidRPr="00EB0CD8">
        <w:t xml:space="preserve"> </w:t>
      </w:r>
      <w:r w:rsidR="006B5C62">
        <w:t>//</w:t>
      </w:r>
      <w:r w:rsidR="00C472CF" w:rsidRPr="00EB0CD8">
        <w:t>equalizing</w:t>
      </w:r>
      <w:r w:rsidR="006B5C62">
        <w:t>//</w:t>
      </w:r>
      <w:r w:rsidR="00C472CF" w:rsidRPr="00EB0CD8">
        <w:t xml:space="preserve"> rings</w:t>
      </w:r>
      <w:r w:rsidR="006B5C62">
        <w:t>//</w:t>
      </w:r>
      <w:r w:rsidR="00C472CF" w:rsidRPr="00EB0CD8">
        <w:t xml:space="preserve">, and </w:t>
      </w:r>
      <w:r w:rsidR="006B5C62">
        <w:t>//</w:t>
      </w:r>
      <w:r w:rsidR="00C472CF" w:rsidRPr="00EB0CD8">
        <w:t>single-bellow</w:t>
      </w:r>
      <w:r w:rsidR="006B5C62">
        <w:t>//</w:t>
      </w:r>
      <w:r w:rsidR="00C472CF" w:rsidRPr="00EB0CD8">
        <w:t xml:space="preserve"> </w:t>
      </w:r>
      <w:r w:rsidR="006B5C62">
        <w:t>//</w:t>
      </w:r>
      <w:r w:rsidR="00C472CF" w:rsidRPr="00EB0CD8">
        <w:t>double-bellow</w:t>
      </w:r>
      <w:r w:rsidR="006B5C62">
        <w:t>//</w:t>
      </w:r>
      <w:r w:rsidR="00C472CF" w:rsidRPr="00EB0CD8">
        <w:t xml:space="preserve"> expansion joints. Construct bellows of </w:t>
      </w:r>
      <w:r w:rsidR="006B5C62">
        <w:t>//</w:t>
      </w:r>
      <w:r w:rsidR="00C472CF" w:rsidRPr="00EB0CD8">
        <w:t>copper alloy</w:t>
      </w:r>
      <w:r w:rsidR="006B5C62">
        <w:t>//</w:t>
      </w:r>
      <w:r w:rsidR="00C472CF" w:rsidRPr="00EB0CD8">
        <w:t xml:space="preserve"> </w:t>
      </w:r>
      <w:r w:rsidR="006B5C62">
        <w:t>//</w:t>
      </w:r>
      <w:r w:rsidR="00C472CF" w:rsidRPr="00EB0CD8">
        <w:t>nickel-chromium-iron alloy, conforming to ASTM B168</w:t>
      </w:r>
      <w:r w:rsidR="006B5C62">
        <w:t>//</w:t>
      </w:r>
      <w:r w:rsidR="00C472CF" w:rsidRPr="00EB0CD8">
        <w:t xml:space="preserve"> </w:t>
      </w:r>
      <w:r w:rsidR="006B5C62">
        <w:t>//</w:t>
      </w:r>
      <w:r w:rsidR="00C472CF" w:rsidRPr="00EB0CD8">
        <w:t>or</w:t>
      </w:r>
      <w:r w:rsidR="006B5C62">
        <w:t>//</w:t>
      </w:r>
      <w:r w:rsidR="00C472CF" w:rsidRPr="00EB0CD8">
        <w:t xml:space="preserve"> </w:t>
      </w:r>
      <w:r w:rsidR="006B5C62">
        <w:t>//</w:t>
      </w:r>
      <w:r w:rsidR="00C472CF" w:rsidRPr="00EB0CD8">
        <w:t>stainless steel</w:t>
      </w:r>
      <w:r w:rsidR="006B5C62">
        <w:t>//</w:t>
      </w:r>
      <w:r w:rsidR="00C472CF" w:rsidRPr="00EB0CD8">
        <w:t>.</w:t>
      </w:r>
    </w:p>
    <w:p w14:paraId="12C63CC0" w14:textId="77777777" w:rsidR="00475B78" w:rsidRDefault="00475B78">
      <w:pPr>
        <w:pStyle w:val="Level2"/>
      </w:pPr>
      <w:r w:rsidRPr="00EB0CD8">
        <w:t>Guided Slip-Tube Expansion Joints</w:t>
      </w:r>
      <w:r w:rsidR="00DD60A9">
        <w:t xml:space="preserve">: </w:t>
      </w:r>
      <w:r w:rsidR="006B5C62" w:rsidRPr="00C97592">
        <w:t>//</w:t>
      </w:r>
      <w:r w:rsidRPr="00C97592">
        <w:t>Ring packing with seal to allow repacking under pressure</w:t>
      </w:r>
      <w:r w:rsidR="006B5C62" w:rsidRPr="00C97592">
        <w:t>//</w:t>
      </w:r>
      <w:r w:rsidRPr="00C97592">
        <w:t xml:space="preserve"> </w:t>
      </w:r>
      <w:r w:rsidR="006B5C62" w:rsidRPr="00C97592">
        <w:t>//</w:t>
      </w:r>
      <w:r w:rsidRPr="00C97592">
        <w:t xml:space="preserve">Permanent </w:t>
      </w:r>
      <w:proofErr w:type="spellStart"/>
      <w:r w:rsidRPr="00C97592">
        <w:t>packless</w:t>
      </w:r>
      <w:proofErr w:type="spellEnd"/>
      <w:r w:rsidRPr="00C97592">
        <w:t xml:space="preserve"> seal</w:t>
      </w:r>
      <w:r w:rsidR="006B5C62" w:rsidRPr="00C97592">
        <w:t>//</w:t>
      </w:r>
      <w:r w:rsidRPr="00C97592">
        <w:t xml:space="preserve">, </w:t>
      </w:r>
      <w:r w:rsidR="006B5C62" w:rsidRPr="00C97592">
        <w:t>//</w:t>
      </w:r>
      <w:r w:rsidRPr="00C97592">
        <w:t>internally</w:t>
      </w:r>
      <w:r w:rsidR="006B5C62" w:rsidRPr="00C97592">
        <w:t>//</w:t>
      </w:r>
      <w:r w:rsidRPr="00C97592">
        <w:t xml:space="preserve"> </w:t>
      </w:r>
      <w:r w:rsidR="006B5C62" w:rsidRPr="00C97592">
        <w:t>//</w:t>
      </w:r>
      <w:r w:rsidRPr="00C97592">
        <w:t>internally and externally</w:t>
      </w:r>
      <w:r w:rsidR="006B5C62" w:rsidRPr="00C97592">
        <w:t>//</w:t>
      </w:r>
      <w:r w:rsidRPr="00C97592">
        <w:t xml:space="preserve"> guided, and </w:t>
      </w:r>
      <w:r w:rsidR="006B5C62" w:rsidRPr="00C97592">
        <w:t>//</w:t>
      </w:r>
      <w:r w:rsidRPr="00C97592">
        <w:t>single</w:t>
      </w:r>
      <w:r w:rsidR="006B5C62" w:rsidRPr="00C97592">
        <w:t>//</w:t>
      </w:r>
      <w:r w:rsidRPr="00C97592">
        <w:t xml:space="preserve"> </w:t>
      </w:r>
      <w:r w:rsidR="006B5C62" w:rsidRPr="00C97592">
        <w:t>//</w:t>
      </w:r>
      <w:r w:rsidRPr="00C97592">
        <w:t>double</w:t>
      </w:r>
      <w:r w:rsidR="006B5C62" w:rsidRPr="00C97592">
        <w:t>//</w:t>
      </w:r>
      <w:r w:rsidRPr="00C97592">
        <w:t xml:space="preserve"> slip-tube. Provide drain port in the housing. </w:t>
      </w:r>
      <w:r w:rsidR="006B5C62" w:rsidRPr="00C97592">
        <w:t>//</w:t>
      </w:r>
      <w:r w:rsidRPr="00C97592">
        <w:t xml:space="preserve">For </w:t>
      </w:r>
      <w:proofErr w:type="spellStart"/>
      <w:r w:rsidRPr="00C97592">
        <w:t>packless</w:t>
      </w:r>
      <w:proofErr w:type="spellEnd"/>
      <w:r w:rsidRPr="00C97592">
        <w:t xml:space="preserve"> seal, provide a Type 304 or 321 stainless steel bellows with laminated or multi-ply </w:t>
      </w:r>
      <w:proofErr w:type="gramStart"/>
      <w:r w:rsidRPr="00C97592">
        <w:t>construction.</w:t>
      </w:r>
      <w:r w:rsidR="006B5C62" w:rsidRPr="00C97592">
        <w:t>/</w:t>
      </w:r>
      <w:proofErr w:type="gramEnd"/>
      <w:r w:rsidR="006B5C62" w:rsidRPr="00C97592">
        <w:t>/</w:t>
      </w:r>
      <w:r w:rsidR="00BC54B8">
        <w:t xml:space="preserve"> //</w:t>
      </w:r>
    </w:p>
    <w:p w14:paraId="5A155004" w14:textId="77777777" w:rsidR="00BC54B8" w:rsidRDefault="00BC54B8" w:rsidP="007E67C1">
      <w:pPr>
        <w:pStyle w:val="SpecNote"/>
        <w:outlineLvl w:val="9"/>
      </w:pPr>
      <w:r>
        <w:t>SPEC WRITER NOTE: Either reference the applicable Section or specify products herein.</w:t>
      </w:r>
    </w:p>
    <w:p w14:paraId="7EAB811E" w14:textId="77777777" w:rsidR="000F043F" w:rsidRDefault="000F043F" w:rsidP="007E67C1">
      <w:pPr>
        <w:pStyle w:val="SpecNote"/>
        <w:outlineLvl w:val="9"/>
      </w:pPr>
    </w:p>
    <w:p w14:paraId="148549AC" w14:textId="77777777" w:rsidR="00475B78" w:rsidRPr="00EB0CD8" w:rsidRDefault="00475B78" w:rsidP="007E67C1">
      <w:pPr>
        <w:pStyle w:val="ArticleB"/>
        <w:outlineLvl w:val="1"/>
      </w:pPr>
      <w:r w:rsidRPr="00EB0CD8">
        <w:lastRenderedPageBreak/>
        <w:t xml:space="preserve"> VALVES</w:t>
      </w:r>
    </w:p>
    <w:p w14:paraId="58680301" w14:textId="77777777" w:rsidR="00A7634C" w:rsidRDefault="00A7634C" w:rsidP="000F043F">
      <w:pPr>
        <w:pStyle w:val="Level1"/>
      </w:pPr>
      <w:r>
        <w:t xml:space="preserve">Asbestos packing is </w:t>
      </w:r>
      <w:r w:rsidR="002E1DFA">
        <w:t>prohibi</w:t>
      </w:r>
      <w:r w:rsidR="00EA6580">
        <w:t>t</w:t>
      </w:r>
      <w:r w:rsidR="002E1DFA">
        <w:t>ed</w:t>
      </w:r>
      <w:r>
        <w:t xml:space="preserve">. </w:t>
      </w:r>
    </w:p>
    <w:p w14:paraId="29482E0F" w14:textId="77777777" w:rsidR="00475B78" w:rsidRPr="00C97592" w:rsidRDefault="0017609E" w:rsidP="000F043F">
      <w:pPr>
        <w:pStyle w:val="Level1"/>
      </w:pPr>
      <w:r>
        <w:t xml:space="preserve">General: </w:t>
      </w:r>
      <w:r w:rsidR="006B5C62" w:rsidRPr="00C97592">
        <w:t>//</w:t>
      </w:r>
      <w:r w:rsidR="00475B78" w:rsidRPr="00C97592">
        <w:t xml:space="preserve">Provide end connections as </w:t>
      </w:r>
      <w:proofErr w:type="gramStart"/>
      <w:r w:rsidR="00475B78" w:rsidRPr="00C97592">
        <w:t>indicated.</w:t>
      </w:r>
      <w:r w:rsidR="006B5C62" w:rsidRPr="00C97592">
        <w:t>/</w:t>
      </w:r>
      <w:proofErr w:type="gramEnd"/>
      <w:r w:rsidR="006B5C62" w:rsidRPr="00C97592">
        <w:t>/</w:t>
      </w:r>
      <w:r w:rsidR="00475B78" w:rsidRPr="00C97592">
        <w:t xml:space="preserve"> Valves shall open when turned counterclockwise.</w:t>
      </w:r>
    </w:p>
    <w:p w14:paraId="511BB01E" w14:textId="77777777" w:rsidR="00475B78" w:rsidRDefault="00475B78" w:rsidP="000F043F">
      <w:pPr>
        <w:pStyle w:val="Level1"/>
      </w:pPr>
      <w:r w:rsidRPr="00EB0CD8">
        <w:t>Gate Valves</w:t>
      </w:r>
      <w:r w:rsidR="0017609E">
        <w:t xml:space="preserve">: </w:t>
      </w:r>
      <w:r w:rsidRPr="00C97592">
        <w:t xml:space="preserve">MSS SP-80, bronze, Class 150; </w:t>
      </w:r>
      <w:r w:rsidR="006B5C62" w:rsidRPr="00C97592">
        <w:t>//</w:t>
      </w:r>
      <w:r w:rsidRPr="00C97592">
        <w:t>Type 1, solid wedge non-rising stem</w:t>
      </w:r>
      <w:r w:rsidR="006B5C62" w:rsidRPr="00C97592">
        <w:t>//</w:t>
      </w:r>
      <w:r w:rsidRPr="00C97592">
        <w:t xml:space="preserve"> </w:t>
      </w:r>
      <w:r w:rsidR="006B5C62" w:rsidRPr="00C97592">
        <w:t>//</w:t>
      </w:r>
      <w:r w:rsidRPr="00C97592">
        <w:t>or</w:t>
      </w:r>
      <w:r w:rsidR="006B5C62" w:rsidRPr="00C97592">
        <w:t>//</w:t>
      </w:r>
      <w:r w:rsidR="0017609E" w:rsidRPr="00C97592">
        <w:t xml:space="preserve"> </w:t>
      </w:r>
      <w:r w:rsidR="006B5C62" w:rsidRPr="00C97592">
        <w:t>//</w:t>
      </w:r>
      <w:r w:rsidRPr="00C97592">
        <w:t>Type 2, solid wedge, inside screw rising stem</w:t>
      </w:r>
      <w:r w:rsidR="006B5C62" w:rsidRPr="00C97592">
        <w:t>//</w:t>
      </w:r>
      <w:r w:rsidRPr="00C97592">
        <w:t>; with solder, threaded, or flanged ends.</w:t>
      </w:r>
    </w:p>
    <w:p w14:paraId="2E40515B" w14:textId="77777777" w:rsidR="00D06770" w:rsidRPr="00C97592" w:rsidRDefault="00D06770" w:rsidP="000F043F">
      <w:pPr>
        <w:pStyle w:val="Level1"/>
      </w:pPr>
      <w:r>
        <w:t>Butterfly Valves (Pipe Sizes 65 mm (2-1/2 inch) and greater): Provide stem extension to allow 50 mm (2 inches) of pipe insulation without interfering with valve operation. MSS SP-67, flange lug type rated 1200 kPa (175 psig) working pressure at 93 degrees C (200 degrees F). Valves shall be ANSI Leakage Class VI and rated for bubble tight shut-off to full valve pressure rating. Valve shall be rated for dead end service and bi-directional flow capability to full rated pressure. Butterfly valves are prohibited for direct buried pipe applications.</w:t>
      </w:r>
    </w:p>
    <w:p w14:paraId="747DDD75" w14:textId="77777777" w:rsidR="00475B78" w:rsidRPr="00C97592" w:rsidRDefault="00475B78" w:rsidP="000F043F">
      <w:pPr>
        <w:pStyle w:val="Level1"/>
      </w:pPr>
      <w:r w:rsidRPr="00EB0CD8">
        <w:t>Globe and Angle Valves</w:t>
      </w:r>
      <w:r w:rsidR="0017609E">
        <w:t xml:space="preserve">: </w:t>
      </w:r>
      <w:r w:rsidRPr="00C97592">
        <w:t xml:space="preserve">MSS SP-80, bronze, Class 150; </w:t>
      </w:r>
      <w:r w:rsidR="006B5C62" w:rsidRPr="00C97592">
        <w:t>//</w:t>
      </w:r>
      <w:r w:rsidRPr="00C97592">
        <w:t>Type 1, metal disc integral seat</w:t>
      </w:r>
      <w:r w:rsidR="006B5C62" w:rsidRPr="00C97592">
        <w:t>//</w:t>
      </w:r>
      <w:r w:rsidRPr="00C97592">
        <w:t xml:space="preserve"> </w:t>
      </w:r>
      <w:r w:rsidR="006B5C62" w:rsidRPr="00C97592">
        <w:t>//</w:t>
      </w:r>
      <w:r w:rsidRPr="00C97592">
        <w:t>or</w:t>
      </w:r>
      <w:r w:rsidR="006B5C62" w:rsidRPr="00C97592">
        <w:t>//</w:t>
      </w:r>
      <w:r w:rsidRPr="00C97592">
        <w:t xml:space="preserve"> </w:t>
      </w:r>
      <w:r w:rsidR="006B5C62" w:rsidRPr="00C97592">
        <w:t>//</w:t>
      </w:r>
      <w:r w:rsidRPr="00C97592">
        <w:t>Type</w:t>
      </w:r>
      <w:r w:rsidR="0017609E" w:rsidRPr="00C97592">
        <w:t xml:space="preserve"> </w:t>
      </w:r>
      <w:r w:rsidRPr="00C97592">
        <w:t>2, non-metallic disc, integral seat</w:t>
      </w:r>
      <w:r w:rsidR="006B5C62" w:rsidRPr="00C97592">
        <w:t>//</w:t>
      </w:r>
      <w:r w:rsidRPr="00C97592">
        <w:t>; with solder, threaded, or flanged ends.</w:t>
      </w:r>
    </w:p>
    <w:p w14:paraId="1BA5C3B2" w14:textId="77777777" w:rsidR="00475B78" w:rsidRPr="00C97592" w:rsidRDefault="00475B78" w:rsidP="000F043F">
      <w:pPr>
        <w:pStyle w:val="Level1"/>
      </w:pPr>
      <w:r w:rsidRPr="00EB0CD8">
        <w:t>Ball Valves</w:t>
      </w:r>
      <w:r w:rsidR="003131ED">
        <w:t xml:space="preserve">: </w:t>
      </w:r>
      <w:r w:rsidRPr="00C97592">
        <w:t>MSS SP-72 for flanged or butt-welding ends or MSS SP-110 for threaded, socket-welding, solder joint, grooved and flanged ends.</w:t>
      </w:r>
    </w:p>
    <w:p w14:paraId="4151569C" w14:textId="77777777" w:rsidR="00475B78" w:rsidRPr="00C97592" w:rsidRDefault="00475B78" w:rsidP="000F043F">
      <w:pPr>
        <w:pStyle w:val="Level1"/>
      </w:pPr>
      <w:r w:rsidRPr="00EB0CD8">
        <w:t>Balancing Cocks, Flow Rate Control and Meter</w:t>
      </w:r>
      <w:r w:rsidR="003131ED">
        <w:t xml:space="preserve">: </w:t>
      </w:r>
      <w:r w:rsidRPr="00C97592">
        <w:t>Bronze, solder, threaded, or flanged ends. Provide square head, flow indicator arc or check pressure ports for differential flow metering device. Provide valve construction with rating o</w:t>
      </w:r>
      <w:r w:rsidR="006601FC" w:rsidRPr="00C97592">
        <w:t>f 116</w:t>
      </w:r>
      <w:r w:rsidR="00E91498">
        <w:t xml:space="preserve"> degrees </w:t>
      </w:r>
      <w:r w:rsidRPr="00C97592">
        <w:t xml:space="preserve">C at 862 kPa </w:t>
      </w:r>
      <w:r w:rsidR="006601FC" w:rsidRPr="00C97592">
        <w:t>[240</w:t>
      </w:r>
      <w:r w:rsidR="00E91498">
        <w:t xml:space="preserve"> degrees </w:t>
      </w:r>
      <w:r w:rsidRPr="00C97592">
        <w:t>F at 125 psi</w:t>
      </w:r>
      <w:r w:rsidR="00EB5B20">
        <w:t>g</w:t>
      </w:r>
      <w:r w:rsidR="006601FC" w:rsidRPr="00C97592">
        <w:t>]</w:t>
      </w:r>
      <w:r w:rsidRPr="00C97592">
        <w:t>.</w:t>
      </w:r>
      <w:r w:rsidR="00A7634C" w:rsidRPr="00A7634C">
        <w:t xml:space="preserve"> </w:t>
      </w:r>
      <w:r w:rsidR="00A7634C">
        <w:t>//</w:t>
      </w:r>
      <w:r w:rsidR="00A7634C" w:rsidRPr="00C9682A">
        <w:t xml:space="preserve">Provide a readout kit including flow meter, readout probes, hoses, flow charts or calculator, and carrying </w:t>
      </w:r>
      <w:proofErr w:type="gramStart"/>
      <w:r w:rsidR="00A7634C" w:rsidRPr="00C9682A">
        <w:t>case.</w:t>
      </w:r>
      <w:r w:rsidR="00A7634C">
        <w:t>/</w:t>
      </w:r>
      <w:proofErr w:type="gramEnd"/>
      <w:r w:rsidR="00A7634C">
        <w:t>/</w:t>
      </w:r>
    </w:p>
    <w:p w14:paraId="68747B6E" w14:textId="77777777" w:rsidR="003131ED" w:rsidRPr="00EB0CD8" w:rsidRDefault="00475B78" w:rsidP="000F043F">
      <w:pPr>
        <w:pStyle w:val="Level1"/>
      </w:pPr>
      <w:r w:rsidRPr="00EB0CD8">
        <w:t>Check Valves</w:t>
      </w:r>
      <w:r w:rsidR="003131ED">
        <w:t xml:space="preserve">: </w:t>
      </w:r>
      <w:r w:rsidR="003131ED" w:rsidRPr="00EB0CD8">
        <w:t xml:space="preserve">MSS SP-80, bronze, Class 150; </w:t>
      </w:r>
      <w:r w:rsidR="006B5C62">
        <w:t>//</w:t>
      </w:r>
      <w:r w:rsidR="003131ED" w:rsidRPr="00EB0CD8">
        <w:t>Type 3, swing check, metal disc to metal seat</w:t>
      </w:r>
      <w:r w:rsidR="006B5C62">
        <w:t>//</w:t>
      </w:r>
      <w:r w:rsidR="003131ED" w:rsidRPr="00EB0CD8">
        <w:t xml:space="preserve"> </w:t>
      </w:r>
      <w:r w:rsidR="006B5C62">
        <w:t>//</w:t>
      </w:r>
      <w:r w:rsidR="003131ED" w:rsidRPr="00EB0CD8">
        <w:t>or</w:t>
      </w:r>
      <w:r w:rsidR="006B5C62">
        <w:t>//</w:t>
      </w:r>
      <w:r w:rsidR="003131ED" w:rsidRPr="00EB0CD8">
        <w:t xml:space="preserve"> </w:t>
      </w:r>
      <w:r w:rsidR="006B5C62">
        <w:t>//</w:t>
      </w:r>
      <w:r w:rsidR="003131ED" w:rsidRPr="00EB0CD8">
        <w:t>Type 4, swing check, non-metallic disc to metal seat</w:t>
      </w:r>
      <w:r w:rsidR="006B5C62">
        <w:t>//</w:t>
      </w:r>
      <w:r w:rsidR="003131ED" w:rsidRPr="00EB0CD8">
        <w:t xml:space="preserve">. </w:t>
      </w:r>
      <w:r w:rsidR="006B5C62">
        <w:t>//</w:t>
      </w:r>
      <w:r w:rsidR="003131ED" w:rsidRPr="00EB0CD8">
        <w:t xml:space="preserve">Provide spring-loaded construction with elastomer </w:t>
      </w:r>
      <w:proofErr w:type="gramStart"/>
      <w:r w:rsidR="003131ED" w:rsidRPr="00EB0CD8">
        <w:t>seals.</w:t>
      </w:r>
      <w:r w:rsidR="006B5C62">
        <w:t>/</w:t>
      </w:r>
      <w:proofErr w:type="gramEnd"/>
      <w:r w:rsidR="006B5C62">
        <w:t>/</w:t>
      </w:r>
    </w:p>
    <w:p w14:paraId="57B02638" w14:textId="77777777" w:rsidR="003131ED" w:rsidRDefault="003131ED" w:rsidP="007E67C1">
      <w:pPr>
        <w:pStyle w:val="SpecNote"/>
        <w:outlineLvl w:val="9"/>
      </w:pPr>
      <w:r>
        <w:t xml:space="preserve">SPEC WRITER </w:t>
      </w:r>
      <w:r w:rsidR="00475B78" w:rsidRPr="00EB0CD8">
        <w:t>NOTE:</w:t>
      </w:r>
      <w:r w:rsidR="00EC5DE9">
        <w:t xml:space="preserve"> </w:t>
      </w:r>
      <w:r w:rsidR="00475B78" w:rsidRPr="00EB0CD8">
        <w:t>When thermal siphon is a problem, use only spring-loaded check valves with elastomer seals.</w:t>
      </w:r>
    </w:p>
    <w:p w14:paraId="1BB70478" w14:textId="77777777" w:rsidR="00FA340E" w:rsidRPr="00EB0CD8" w:rsidRDefault="00FA340E" w:rsidP="007E67C1">
      <w:pPr>
        <w:pStyle w:val="SpecNote"/>
        <w:outlineLvl w:val="9"/>
      </w:pPr>
    </w:p>
    <w:p w14:paraId="57332611" w14:textId="77777777" w:rsidR="00475B78" w:rsidRPr="00C97592" w:rsidRDefault="00475B78" w:rsidP="000F043F">
      <w:pPr>
        <w:pStyle w:val="Level1"/>
      </w:pPr>
      <w:r w:rsidRPr="00EB0CD8">
        <w:t>Water Pressure-Reducing Valves</w:t>
      </w:r>
      <w:r w:rsidR="003131ED">
        <w:t xml:space="preserve">: </w:t>
      </w:r>
      <w:r w:rsidRPr="00C97592">
        <w:t xml:space="preserve">ASSE 1003 with ASSE seal, </w:t>
      </w:r>
      <w:r w:rsidR="000F7167" w:rsidRPr="00C97592">
        <w:t>self-contained</w:t>
      </w:r>
      <w:r w:rsidRPr="00C97592">
        <w:t>, direct acting, and single seat diaphragm.</w:t>
      </w:r>
    </w:p>
    <w:p w14:paraId="60483609" w14:textId="77777777" w:rsidR="00475B78" w:rsidRPr="00EB0CD8" w:rsidRDefault="00475B78" w:rsidP="000F043F">
      <w:pPr>
        <w:pStyle w:val="Level1"/>
      </w:pPr>
      <w:r w:rsidRPr="00EB0CD8">
        <w:t>Control Valves</w:t>
      </w:r>
      <w:r w:rsidR="003131ED">
        <w:t xml:space="preserve">: </w:t>
      </w:r>
      <w:r w:rsidRPr="00EB0CD8">
        <w:t>UL listed. Provide valv</w:t>
      </w:r>
      <w:r w:rsidR="003131ED">
        <w:t>es actuated by electric motors.</w:t>
      </w:r>
      <w:r w:rsidRPr="00EB0CD8">
        <w:t xml:space="preserve"> Construct valves to permit replacing valve seals without draining the</w:t>
      </w:r>
      <w:r w:rsidR="003131ED">
        <w:t xml:space="preserve"> system. </w:t>
      </w:r>
      <w:r w:rsidRPr="00EB0CD8">
        <w:t xml:space="preserve">Provide bronze body construction and stainless steel valve </w:t>
      </w:r>
      <w:r w:rsidRPr="00EB0CD8">
        <w:lastRenderedPageBreak/>
        <w:t>stems, with rating of 4 to 166</w:t>
      </w:r>
      <w:r w:rsidR="00E91498">
        <w:rPr>
          <w:rFonts w:cs="Courier New"/>
        </w:rPr>
        <w:t xml:space="preserve"> degrees </w:t>
      </w:r>
      <w:r w:rsidRPr="00EB0CD8">
        <w:t xml:space="preserve">C at 862 kPa </w:t>
      </w:r>
      <w:r w:rsidR="006601FC">
        <w:t>[</w:t>
      </w:r>
      <w:r w:rsidRPr="00EB0CD8">
        <w:t>40 to 240</w:t>
      </w:r>
      <w:r w:rsidR="00E91498">
        <w:rPr>
          <w:rFonts w:cs="Courier New"/>
        </w:rPr>
        <w:t xml:space="preserve"> degrees </w:t>
      </w:r>
      <w:r w:rsidRPr="00EB0CD8">
        <w:t>F at 125 psi</w:t>
      </w:r>
      <w:r w:rsidR="00EB5B20">
        <w:t>g</w:t>
      </w:r>
      <w:r w:rsidR="006601FC">
        <w:t>]</w:t>
      </w:r>
      <w:r w:rsidR="003131ED">
        <w:t>.</w:t>
      </w:r>
      <w:r w:rsidRPr="00EB0CD8">
        <w:t xml:space="preserve"> Include external position indicators and steel enclosures to protect operating components.</w:t>
      </w:r>
    </w:p>
    <w:p w14:paraId="4D4DEBA2" w14:textId="77777777" w:rsidR="00475B78" w:rsidRPr="00C97592" w:rsidRDefault="00475B78">
      <w:pPr>
        <w:pStyle w:val="Level2"/>
      </w:pPr>
      <w:r w:rsidRPr="00EB0CD8">
        <w:t>Shutoff and Diverting Control Valves</w:t>
      </w:r>
      <w:r w:rsidR="003131ED">
        <w:t xml:space="preserve">: </w:t>
      </w:r>
      <w:r w:rsidRPr="00C97592">
        <w:t>Bronze valves with 100 percent shutoff, stainless steel butterfly or ball, and elastomer seats and seals.</w:t>
      </w:r>
    </w:p>
    <w:p w14:paraId="41558310" w14:textId="77777777" w:rsidR="00475B78" w:rsidRPr="00EB0CD8" w:rsidRDefault="00475B78">
      <w:pPr>
        <w:pStyle w:val="Level2"/>
      </w:pPr>
      <w:r w:rsidRPr="00EB0CD8">
        <w:t>Non-Shutoff Mixing Valves</w:t>
      </w:r>
      <w:r w:rsidR="003131ED">
        <w:t xml:space="preserve">: </w:t>
      </w:r>
      <w:r w:rsidRPr="00EB0CD8">
        <w:t xml:space="preserve">MSS SP-25 marking modulating, </w:t>
      </w:r>
      <w:r w:rsidR="006B5C62">
        <w:t>//</w:t>
      </w:r>
      <w:r w:rsidRPr="00EB0CD8">
        <w:t>bronze</w:t>
      </w:r>
      <w:r w:rsidR="006B5C62">
        <w:t>//</w:t>
      </w:r>
      <w:r w:rsidRPr="00EB0CD8">
        <w:t xml:space="preserve"> </w:t>
      </w:r>
      <w:r w:rsidR="006B5C62">
        <w:t>//</w:t>
      </w:r>
      <w:r w:rsidRPr="00EB0CD8">
        <w:t>or</w:t>
      </w:r>
      <w:r w:rsidR="006B5C62">
        <w:t>//</w:t>
      </w:r>
      <w:r w:rsidRPr="00EB0CD8">
        <w:t xml:space="preserve"> </w:t>
      </w:r>
      <w:r w:rsidR="006B5C62">
        <w:t>//</w:t>
      </w:r>
      <w:r w:rsidRPr="00EB0CD8">
        <w:t>brass</w:t>
      </w:r>
      <w:r w:rsidR="006B5C62">
        <w:t>//</w:t>
      </w:r>
      <w:r w:rsidRPr="00EB0CD8">
        <w:t xml:space="preserve"> body construction, stainless steel valve stems, and thermostatically controlled.</w:t>
      </w:r>
    </w:p>
    <w:p w14:paraId="0891D528" w14:textId="77777777" w:rsidR="00475B78" w:rsidRDefault="00475B78">
      <w:pPr>
        <w:pStyle w:val="Level2"/>
      </w:pPr>
      <w:r w:rsidRPr="00EB0CD8">
        <w:t>Valve Operators</w:t>
      </w:r>
      <w:r w:rsidR="003131ED">
        <w:t xml:space="preserve">: </w:t>
      </w:r>
      <w:r w:rsidRPr="00C97592">
        <w:t xml:space="preserve">Provide electric </w:t>
      </w:r>
      <w:r w:rsidR="006B5C62" w:rsidRPr="00C97592">
        <w:t>//</w:t>
      </w:r>
      <w:r w:rsidRPr="00C97592">
        <w:t>two-position</w:t>
      </w:r>
      <w:r w:rsidR="006B5C62" w:rsidRPr="00C97592">
        <w:t>//</w:t>
      </w:r>
      <w:r w:rsidRPr="00C97592">
        <w:t xml:space="preserve"> </w:t>
      </w:r>
      <w:r w:rsidR="006B5C62" w:rsidRPr="00C97592">
        <w:t>//</w:t>
      </w:r>
      <w:r w:rsidRPr="00C97592">
        <w:t>or</w:t>
      </w:r>
      <w:r w:rsidR="006B5C62" w:rsidRPr="00C97592">
        <w:t>//</w:t>
      </w:r>
      <w:r w:rsidRPr="00C97592">
        <w:t xml:space="preserve"> </w:t>
      </w:r>
      <w:r w:rsidR="006B5C62" w:rsidRPr="00C97592">
        <w:t>//</w:t>
      </w:r>
      <w:r w:rsidRPr="00C97592">
        <w:t>proportioning</w:t>
      </w:r>
      <w:r w:rsidR="006B5C62" w:rsidRPr="00C97592">
        <w:t>//</w:t>
      </w:r>
      <w:r w:rsidRPr="00C97592">
        <w:t xml:space="preserve"> operators, with oil-immersed gear trains. Two-position operators </w:t>
      </w:r>
      <w:r w:rsidR="002E1DFA">
        <w:t>shall</w:t>
      </w:r>
      <w:r w:rsidRPr="00C97592">
        <w:t xml:space="preserve"> be single-direction with </w:t>
      </w:r>
      <w:r w:rsidR="006B5C62" w:rsidRPr="00C97592">
        <w:t>//</w:t>
      </w:r>
      <w:r w:rsidRPr="00C97592">
        <w:t>spring-return</w:t>
      </w:r>
      <w:r w:rsidR="006B5C62" w:rsidRPr="00C97592">
        <w:t>//</w:t>
      </w:r>
      <w:r w:rsidRPr="00C97592">
        <w:t xml:space="preserve"> </w:t>
      </w:r>
      <w:r w:rsidR="006B5C62" w:rsidRPr="00C97592">
        <w:t>//</w:t>
      </w:r>
      <w:r w:rsidRPr="00C97592">
        <w:t>or</w:t>
      </w:r>
      <w:r w:rsidR="006B5C62" w:rsidRPr="00C97592">
        <w:t>//</w:t>
      </w:r>
      <w:r w:rsidRPr="00C97592">
        <w:t xml:space="preserve"> </w:t>
      </w:r>
      <w:r w:rsidR="006B5C62" w:rsidRPr="00C97592">
        <w:t>//</w:t>
      </w:r>
      <w:r w:rsidRPr="00C97592">
        <w:t>reversing</w:t>
      </w:r>
      <w:r w:rsidR="006B5C62" w:rsidRPr="00C97592">
        <w:t>//</w:t>
      </w:r>
      <w:r w:rsidRPr="00C97592">
        <w:t xml:space="preserve"> construction. </w:t>
      </w:r>
      <w:r w:rsidR="006B5C62" w:rsidRPr="00C97592">
        <w:t>//</w:t>
      </w:r>
      <w:r w:rsidRPr="00C97592">
        <w:t xml:space="preserve">For </w:t>
      </w:r>
      <w:r w:rsidR="006B5C62" w:rsidRPr="00C97592">
        <w:t>//</w:t>
      </w:r>
      <w:r w:rsidRPr="00C97592">
        <w:t>reversing</w:t>
      </w:r>
      <w:r w:rsidR="006B5C62" w:rsidRPr="00C97592">
        <w:t>//</w:t>
      </w:r>
      <w:r w:rsidRPr="00C97592">
        <w:t xml:space="preserve"> </w:t>
      </w:r>
      <w:r w:rsidR="006B5C62" w:rsidRPr="00C97592">
        <w:t>//</w:t>
      </w:r>
      <w:r w:rsidRPr="00C97592">
        <w:t>and</w:t>
      </w:r>
      <w:r w:rsidR="006B5C62" w:rsidRPr="00C97592">
        <w:t>//</w:t>
      </w:r>
      <w:r w:rsidRPr="00C97592">
        <w:t xml:space="preserve"> </w:t>
      </w:r>
      <w:r w:rsidR="006B5C62" w:rsidRPr="00C97592">
        <w:t>//</w:t>
      </w:r>
      <w:r w:rsidRPr="00C97592">
        <w:t>proportioning</w:t>
      </w:r>
      <w:r w:rsidR="006B5C62" w:rsidRPr="00C97592">
        <w:t>//</w:t>
      </w:r>
      <w:r w:rsidRPr="00C97592">
        <w:t xml:space="preserve"> operators, provide limit switches to limit the lever in either direction unless the operator is the stalling </w:t>
      </w:r>
      <w:proofErr w:type="gramStart"/>
      <w:r w:rsidRPr="00C97592">
        <w:t>type.</w:t>
      </w:r>
      <w:r w:rsidR="006B5C62" w:rsidRPr="00C97592">
        <w:t>/</w:t>
      </w:r>
      <w:proofErr w:type="gramEnd"/>
      <w:r w:rsidR="006B5C62" w:rsidRPr="00C97592">
        <w:t>/</w:t>
      </w:r>
      <w:r w:rsidRPr="00C97592">
        <w:t xml:space="preserve"> Operators shall function properly with a 10 percent plus or minus change in the line voltage feeding the equipment. Totally enclose operators and gear trains in dustproof housings of pressed steel or metal castings with rigid conduit connections. Equip valve operators with a spring yield device so that when in the closed position it </w:t>
      </w:r>
      <w:r w:rsidR="002E1DFA">
        <w:t>shall</w:t>
      </w:r>
      <w:r w:rsidR="002E1DFA" w:rsidRPr="00C97592">
        <w:t xml:space="preserve"> </w:t>
      </w:r>
      <w:r w:rsidRPr="00C97592">
        <w:t>maintain on the valve disc a pressure equivalent to the pressure rating of the valve.</w:t>
      </w:r>
    </w:p>
    <w:p w14:paraId="5DAB18ED" w14:textId="77777777" w:rsidR="000F043F" w:rsidRPr="00C97592" w:rsidRDefault="000F043F" w:rsidP="000F043F">
      <w:pPr>
        <w:pStyle w:val="Level1"/>
      </w:pPr>
      <w:r w:rsidRPr="00EB0CD8">
        <w:t>Air Vents and Relief Valves</w:t>
      </w:r>
    </w:p>
    <w:p w14:paraId="07E81B2F" w14:textId="77777777" w:rsidR="00475B78" w:rsidRPr="00C97592" w:rsidRDefault="00475B78">
      <w:pPr>
        <w:pStyle w:val="Level2"/>
      </w:pPr>
      <w:r w:rsidRPr="00EB0CD8">
        <w:t>Air Vents</w:t>
      </w:r>
      <w:r w:rsidR="003131ED">
        <w:t xml:space="preserve">: </w:t>
      </w:r>
      <w:r w:rsidRPr="00C97592">
        <w:t xml:space="preserve">CID A-A-60001, float construction for pressures up to 862 kPa </w:t>
      </w:r>
      <w:r w:rsidR="009C1B9E">
        <w:t>[</w:t>
      </w:r>
      <w:r w:rsidRPr="00C97592">
        <w:t xml:space="preserve">125 </w:t>
      </w:r>
      <w:r w:rsidR="00EB5B20">
        <w:t>psig</w:t>
      </w:r>
      <w:r w:rsidR="009C1B9E">
        <w:t>]</w:t>
      </w:r>
      <w:r w:rsidRPr="00C97592">
        <w:t>.</w:t>
      </w:r>
      <w:r w:rsidR="00915273">
        <w:t xml:space="preserve"> Air outlet shall be piped to the nearest //floor drain// //glycol recovery unit//.</w:t>
      </w:r>
    </w:p>
    <w:p w14:paraId="6E67A0CE" w14:textId="77777777" w:rsidR="00915273" w:rsidRPr="00C97592" w:rsidRDefault="00475B78">
      <w:pPr>
        <w:pStyle w:val="Level2"/>
      </w:pPr>
      <w:r w:rsidRPr="000F043F">
        <w:t>Relief Valves</w:t>
      </w:r>
      <w:r w:rsidR="003131ED" w:rsidRPr="000F043F">
        <w:t xml:space="preserve">: </w:t>
      </w:r>
      <w:r w:rsidRPr="000F043F">
        <w:t>ASME labeled valves with a relief setting 200 percent</w:t>
      </w:r>
      <w:r w:rsidRPr="00EB0CD8">
        <w:t xml:space="preserve"> higher than the normal operating pressure. Provide nonferrous or stainless steel valve seats and moving parts exposed to fluid, compatible with the operating conditions.</w:t>
      </w:r>
      <w:r w:rsidR="00915273">
        <w:t xml:space="preserve"> //Relief valve shall be piped to the nearest glycol recovery </w:t>
      </w:r>
      <w:proofErr w:type="gramStart"/>
      <w:r w:rsidR="00915273">
        <w:t>unit./</w:t>
      </w:r>
      <w:proofErr w:type="gramEnd"/>
      <w:r w:rsidR="00915273">
        <w:t>/</w:t>
      </w:r>
      <w:r w:rsidR="00BC54B8">
        <w:t xml:space="preserve"> //</w:t>
      </w:r>
    </w:p>
    <w:p w14:paraId="1890EAA9" w14:textId="77777777" w:rsidR="00475B78" w:rsidRDefault="00BC54B8" w:rsidP="007E67C1">
      <w:pPr>
        <w:pStyle w:val="SpecNote"/>
        <w:outlineLvl w:val="9"/>
      </w:pPr>
      <w:r>
        <w:t>SPEC WRITER NOTE: Either reference the applicable Section or specify products herein.</w:t>
      </w:r>
    </w:p>
    <w:p w14:paraId="0A87178F" w14:textId="77777777" w:rsidR="00A12B30" w:rsidRPr="00EB0CD8" w:rsidRDefault="00A12B30" w:rsidP="007E67C1">
      <w:pPr>
        <w:pStyle w:val="SpecNote"/>
        <w:outlineLvl w:val="9"/>
      </w:pPr>
    </w:p>
    <w:p w14:paraId="7B9F8B55" w14:textId="77777777" w:rsidR="00475B78" w:rsidRPr="00EB0CD8" w:rsidRDefault="00EC5DE9" w:rsidP="007E67C1">
      <w:pPr>
        <w:pStyle w:val="ArticleB"/>
        <w:outlineLvl w:val="1"/>
      </w:pPr>
      <w:r>
        <w:t xml:space="preserve"> </w:t>
      </w:r>
      <w:r w:rsidR="00475B78" w:rsidRPr="00EB0CD8">
        <w:t>PIPING SPECIALTIES</w:t>
      </w:r>
    </w:p>
    <w:p w14:paraId="32B13989" w14:textId="77777777" w:rsidR="00475B78" w:rsidRPr="00C97592" w:rsidRDefault="00BC54B8" w:rsidP="000F043F">
      <w:pPr>
        <w:pStyle w:val="Level1"/>
      </w:pPr>
      <w:r>
        <w:t>//</w:t>
      </w:r>
      <w:r w:rsidR="00475B78" w:rsidRPr="00EB0CD8">
        <w:t>Bolts and Nuts</w:t>
      </w:r>
      <w:r w:rsidR="00EC5DE9">
        <w:t xml:space="preserve">: </w:t>
      </w:r>
      <w:r w:rsidR="00475B78" w:rsidRPr="00C97592">
        <w:t xml:space="preserve">Stainless steel; ASTM A193/A193M for bolts and ASTM A194/A194M for </w:t>
      </w:r>
      <w:proofErr w:type="gramStart"/>
      <w:r w:rsidR="00475B78" w:rsidRPr="00C97592">
        <w:t>nuts.</w:t>
      </w:r>
      <w:r w:rsidR="00E776FB">
        <w:t>/</w:t>
      </w:r>
      <w:proofErr w:type="gramEnd"/>
      <w:r w:rsidR="00E776FB">
        <w:t>/</w:t>
      </w:r>
    </w:p>
    <w:p w14:paraId="53F907C6" w14:textId="77777777" w:rsidR="00EC5DE9" w:rsidRPr="00EB0CD8" w:rsidRDefault="00475B78" w:rsidP="000F043F">
      <w:pPr>
        <w:pStyle w:val="Level1"/>
      </w:pPr>
      <w:r w:rsidRPr="00EB0CD8">
        <w:lastRenderedPageBreak/>
        <w:t>Gaskets</w:t>
      </w:r>
      <w:r w:rsidR="00EC5DE9">
        <w:t xml:space="preserve">: </w:t>
      </w:r>
      <w:r w:rsidR="006B5C62">
        <w:t>//</w:t>
      </w:r>
      <w:r w:rsidR="00EC5DE9" w:rsidRPr="00EB0CD8">
        <w:t>Fluorinated elastomers, ethylene-propylene-diene-terpolymer (EPDM) or silicone</w:t>
      </w:r>
      <w:r w:rsidR="006B5C62">
        <w:t>//</w:t>
      </w:r>
      <w:r w:rsidR="00EC5DE9" w:rsidRPr="00EB0CD8">
        <w:t xml:space="preserve"> </w:t>
      </w:r>
      <w:r w:rsidR="006B5C62">
        <w:t>//</w:t>
      </w:r>
      <w:r w:rsidR="00EC5DE9" w:rsidRPr="00EB0CD8">
        <w:t>ASTM D3667, Type C rubber</w:t>
      </w:r>
      <w:r w:rsidR="006B5C62">
        <w:t>//</w:t>
      </w:r>
      <w:r w:rsidR="00EC5DE9" w:rsidRPr="00EB0CD8">
        <w:t xml:space="preserve"> </w:t>
      </w:r>
      <w:r w:rsidR="006B5C62">
        <w:t>//</w:t>
      </w:r>
      <w:r w:rsidR="00EC5DE9" w:rsidRPr="00EB0CD8">
        <w:t>ASTM D3771, Type C rubber</w:t>
      </w:r>
      <w:r w:rsidR="006B5C62">
        <w:t>//</w:t>
      </w:r>
      <w:r w:rsidR="00EC5DE9" w:rsidRPr="00EB0CD8">
        <w:t>, compatible with flange faces.</w:t>
      </w:r>
    </w:p>
    <w:p w14:paraId="13AC09F4" w14:textId="77777777" w:rsidR="00EC5DE9" w:rsidRDefault="00EC5DE9" w:rsidP="007E67C1">
      <w:pPr>
        <w:pStyle w:val="SpecNote"/>
        <w:outlineLvl w:val="9"/>
      </w:pPr>
      <w:r>
        <w:t xml:space="preserve">SPEC WRITER </w:t>
      </w:r>
      <w:r w:rsidR="00475B78" w:rsidRPr="00EB0CD8">
        <w:t>NOTE:</w:t>
      </w:r>
      <w:r>
        <w:t xml:space="preserve"> </w:t>
      </w:r>
      <w:r w:rsidR="00475B78" w:rsidRPr="00EB0CD8">
        <w:t>For col</w:t>
      </w:r>
      <w:r w:rsidR="00B62E6D">
        <w:t xml:space="preserve">d weather region </w:t>
      </w:r>
      <w:r w:rsidR="005B22CA">
        <w:t>less than</w:t>
      </w:r>
      <w:r w:rsidR="00B62E6D">
        <w:t xml:space="preserve"> -</w:t>
      </w:r>
      <w:r w:rsidR="00475B78" w:rsidRPr="00EB0CD8">
        <w:t>10</w:t>
      </w:r>
      <w:r w:rsidR="00E91498">
        <w:rPr>
          <w:rFonts w:cs="Courier New"/>
        </w:rPr>
        <w:t xml:space="preserve"> degrees </w:t>
      </w:r>
      <w:r w:rsidR="00475B78" w:rsidRPr="00EB0CD8">
        <w:t xml:space="preserve">C </w:t>
      </w:r>
      <w:r w:rsidR="00B62E6D">
        <w:t>[+</w:t>
      </w:r>
      <w:r w:rsidR="00475B78" w:rsidRPr="00EB0CD8">
        <w:t>14</w:t>
      </w:r>
      <w:r w:rsidR="00E91498">
        <w:rPr>
          <w:rFonts w:cs="Courier New"/>
        </w:rPr>
        <w:t xml:space="preserve"> degrees </w:t>
      </w:r>
      <w:r w:rsidR="00475B78" w:rsidRPr="00EB0CD8">
        <w:t>F</w:t>
      </w:r>
      <w:r w:rsidR="00B62E6D">
        <w:t>]</w:t>
      </w:r>
      <w:r w:rsidR="00475B78" w:rsidRPr="00EB0CD8">
        <w:t>, consider gaskets made of rubber in accordance with ASTM D3667 (for flat-plate solar collectors) or ASTM D3771 (for concentrating solar collectors), Type C.</w:t>
      </w:r>
    </w:p>
    <w:p w14:paraId="4A069302" w14:textId="77777777" w:rsidR="000F043F" w:rsidRDefault="000F043F" w:rsidP="007E67C1">
      <w:pPr>
        <w:pStyle w:val="SpecNote"/>
        <w:outlineLvl w:val="9"/>
      </w:pPr>
    </w:p>
    <w:p w14:paraId="7942847F" w14:textId="77777777" w:rsidR="00475B78" w:rsidRPr="00FA3379" w:rsidRDefault="00475B78" w:rsidP="000F043F">
      <w:pPr>
        <w:pStyle w:val="Level1"/>
      </w:pPr>
      <w:r w:rsidRPr="00FA3379">
        <w:t>Brazing Metal</w:t>
      </w:r>
      <w:r w:rsidR="00EC5DE9" w:rsidRPr="00FA3379">
        <w:t xml:space="preserve">: </w:t>
      </w:r>
      <w:r w:rsidRPr="00FA3379">
        <w:t>AWS A5.8/A5.8M, 15 percent silver-base alloy, minimum melting point 816</w:t>
      </w:r>
      <w:r w:rsidR="00E91498">
        <w:t xml:space="preserve"> degrees </w:t>
      </w:r>
      <w:r w:rsidRPr="00FA3379">
        <w:t xml:space="preserve">C </w:t>
      </w:r>
      <w:r w:rsidR="006601FC" w:rsidRPr="00FA3379">
        <w:t>[</w:t>
      </w:r>
      <w:r w:rsidRPr="00FA3379">
        <w:t>1,500</w:t>
      </w:r>
      <w:r w:rsidR="00E91498">
        <w:t xml:space="preserve"> degrees </w:t>
      </w:r>
      <w:r w:rsidRPr="00FA3379">
        <w:t>F</w:t>
      </w:r>
      <w:r w:rsidR="006601FC" w:rsidRPr="00FA3379">
        <w:t>]</w:t>
      </w:r>
      <w:r w:rsidRPr="00FA3379">
        <w:t>, for copper pipes rated at maximum 862 kPa and 177</w:t>
      </w:r>
      <w:r w:rsidR="00E91498">
        <w:t xml:space="preserve"> degrees </w:t>
      </w:r>
      <w:r w:rsidRPr="00FA3379">
        <w:t xml:space="preserve">C </w:t>
      </w:r>
      <w:r w:rsidR="006601FC" w:rsidRPr="00FA3379">
        <w:t>[</w:t>
      </w:r>
      <w:r w:rsidRPr="00FA3379">
        <w:t xml:space="preserve">125 </w:t>
      </w:r>
      <w:r w:rsidR="00EB5B20">
        <w:t>psig</w:t>
      </w:r>
      <w:r w:rsidRPr="00FA3379">
        <w:t xml:space="preserve"> and 350</w:t>
      </w:r>
      <w:r w:rsidR="00E91498">
        <w:t xml:space="preserve"> degrees </w:t>
      </w:r>
      <w:r w:rsidRPr="00FA3379">
        <w:t>F</w:t>
      </w:r>
      <w:r w:rsidR="006601FC" w:rsidRPr="00FA3379">
        <w:t>]</w:t>
      </w:r>
      <w:r w:rsidRPr="00FA3379">
        <w:t>. Provide cadmium free filler metals.</w:t>
      </w:r>
    </w:p>
    <w:p w14:paraId="07E1F500" w14:textId="77777777" w:rsidR="00475B78" w:rsidRPr="00FA3379" w:rsidRDefault="00475B78" w:rsidP="000F043F">
      <w:pPr>
        <w:pStyle w:val="Level1"/>
      </w:pPr>
      <w:r w:rsidRPr="00FA3379">
        <w:t>Solder Metal</w:t>
      </w:r>
      <w:r w:rsidR="00EC5DE9" w:rsidRPr="00FA3379">
        <w:t xml:space="preserve">: </w:t>
      </w:r>
      <w:r w:rsidRPr="00FA3379">
        <w:t>ASTM B32, Alloy Grade Sb5, Sn95, or Sn96, with minimum melting 221</w:t>
      </w:r>
      <w:r w:rsidR="00E91498">
        <w:t xml:space="preserve"> degrees </w:t>
      </w:r>
      <w:r w:rsidRPr="00FA3379">
        <w:t xml:space="preserve">C </w:t>
      </w:r>
      <w:r w:rsidR="006601FC" w:rsidRPr="00FA3379">
        <w:t>[</w:t>
      </w:r>
      <w:r w:rsidRPr="00FA3379">
        <w:t>430</w:t>
      </w:r>
      <w:r w:rsidR="00E91498">
        <w:t xml:space="preserve"> degrees </w:t>
      </w:r>
      <w:r w:rsidRPr="00FA3379">
        <w:t>F</w:t>
      </w:r>
      <w:r w:rsidR="006601FC" w:rsidRPr="00FA3379">
        <w:t>]</w:t>
      </w:r>
      <w:r w:rsidRPr="00FA3379">
        <w:t>.</w:t>
      </w:r>
    </w:p>
    <w:p w14:paraId="0280B408" w14:textId="77777777" w:rsidR="00475B78" w:rsidRPr="00FA3379" w:rsidRDefault="00475B78" w:rsidP="000F043F">
      <w:pPr>
        <w:pStyle w:val="Level1"/>
      </w:pPr>
      <w:r w:rsidRPr="00FA3379">
        <w:t>Strainers</w:t>
      </w:r>
      <w:r w:rsidR="00EC5DE9" w:rsidRPr="00FA3379">
        <w:t xml:space="preserve">: </w:t>
      </w:r>
      <w:r w:rsidRPr="00FA3379">
        <w:t xml:space="preserve">FS WW-S-2739, Class 125; Style Y pattern; Type I, threaded or soldered ends, for 50 mm </w:t>
      </w:r>
      <w:r w:rsidR="006601FC" w:rsidRPr="00FA3379">
        <w:t>[2 in</w:t>
      </w:r>
      <w:r w:rsidR="00B62E6D">
        <w:t>ches</w:t>
      </w:r>
      <w:r w:rsidR="006601FC" w:rsidRPr="00FA3379">
        <w:t>]</w:t>
      </w:r>
      <w:r w:rsidRPr="00FA3379">
        <w:t xml:space="preserve"> and smaller; and Type II, flanged ends, for 65 mm </w:t>
      </w:r>
      <w:r w:rsidR="006601FC" w:rsidRPr="00FA3379">
        <w:t>[2</w:t>
      </w:r>
      <w:r w:rsidR="0036473C">
        <w:t>.5</w:t>
      </w:r>
      <w:r w:rsidR="006601FC" w:rsidRPr="00FA3379">
        <w:t xml:space="preserve"> in</w:t>
      </w:r>
      <w:r w:rsidR="0036473C">
        <w:t>ches</w:t>
      </w:r>
      <w:r w:rsidR="006601FC" w:rsidRPr="00FA3379">
        <w:t>]</w:t>
      </w:r>
      <w:r w:rsidRPr="00FA3379">
        <w:t xml:space="preserve"> and larger.</w:t>
      </w:r>
    </w:p>
    <w:p w14:paraId="1E873EC5" w14:textId="77777777" w:rsidR="00475B78" w:rsidRPr="00EB0CD8" w:rsidRDefault="00475B78" w:rsidP="000F043F">
      <w:pPr>
        <w:pStyle w:val="Level1"/>
      </w:pPr>
      <w:r w:rsidRPr="00EB0CD8">
        <w:t>Piping Identification Labels</w:t>
      </w:r>
      <w:r w:rsidR="00EC5DE9">
        <w:t xml:space="preserve">: </w:t>
      </w:r>
      <w:r w:rsidRPr="00EB0CD8">
        <w:t>Plastic slip-on or adhesive-backed labels conforming to MIL-STD-101.</w:t>
      </w:r>
    </w:p>
    <w:p w14:paraId="457FD752" w14:textId="77777777" w:rsidR="00475B78" w:rsidRPr="00EB0CD8" w:rsidRDefault="00EC5DE9" w:rsidP="000F043F">
      <w:pPr>
        <w:pStyle w:val="Level1"/>
      </w:pPr>
      <w:r>
        <w:t>H</w:t>
      </w:r>
      <w:r w:rsidR="00475B78" w:rsidRPr="00EB0CD8">
        <w:t>angers and Supports</w:t>
      </w:r>
      <w:r>
        <w:t xml:space="preserve">: </w:t>
      </w:r>
      <w:r w:rsidR="00475B78" w:rsidRPr="00EB0CD8">
        <w:t>MSS SP-58, as required by MSS SP-</w:t>
      </w:r>
      <w:proofErr w:type="gramStart"/>
      <w:r w:rsidR="00475B78" w:rsidRPr="00EB0CD8">
        <w:t>69.</w:t>
      </w:r>
      <w:r w:rsidR="00BC54B8">
        <w:t>/</w:t>
      </w:r>
      <w:proofErr w:type="gramEnd"/>
      <w:r w:rsidR="00BC54B8">
        <w:t>/</w:t>
      </w:r>
    </w:p>
    <w:p w14:paraId="547447C5" w14:textId="77777777" w:rsidR="00475B78" w:rsidRDefault="00EC5DE9" w:rsidP="007E67C1">
      <w:pPr>
        <w:pStyle w:val="ArticleB"/>
        <w:outlineLvl w:val="1"/>
      </w:pPr>
      <w:r>
        <w:t xml:space="preserve"> </w:t>
      </w:r>
      <w:r w:rsidR="006B5C62">
        <w:t>//</w:t>
      </w:r>
      <w:r w:rsidR="00475B78" w:rsidRPr="00EB0CD8">
        <w:t>BOOSTER</w:t>
      </w:r>
      <w:r w:rsidR="006B5C62">
        <w:t>//</w:t>
      </w:r>
      <w:r w:rsidR="00475B78" w:rsidRPr="00EB0CD8">
        <w:t xml:space="preserve"> </w:t>
      </w:r>
      <w:r w:rsidR="006B5C62">
        <w:t>//</w:t>
      </w:r>
      <w:r w:rsidR="00475B78" w:rsidRPr="00EB0CD8">
        <w:t>AND</w:t>
      </w:r>
      <w:r w:rsidR="006B5C62">
        <w:t>//</w:t>
      </w:r>
      <w:r w:rsidR="00475B78" w:rsidRPr="00EB0CD8">
        <w:t xml:space="preserve"> </w:t>
      </w:r>
      <w:r w:rsidR="006B5C62">
        <w:t>//</w:t>
      </w:r>
      <w:r w:rsidR="00475B78" w:rsidRPr="00EB0CD8">
        <w:t>CIRCULATING</w:t>
      </w:r>
      <w:r w:rsidR="006B5C62">
        <w:t>//</w:t>
      </w:r>
      <w:r w:rsidR="00475B78" w:rsidRPr="00EB0CD8">
        <w:t xml:space="preserve"> PUMPS</w:t>
      </w:r>
    </w:p>
    <w:p w14:paraId="0BF22863" w14:textId="77777777" w:rsidR="000F043F" w:rsidRDefault="00F14954" w:rsidP="007E67C1">
      <w:pPr>
        <w:pStyle w:val="SpecNote"/>
        <w:outlineLvl w:val="9"/>
      </w:pPr>
      <w:r>
        <w:t xml:space="preserve">SPEC WRITER </w:t>
      </w:r>
      <w:r w:rsidRPr="00EB0CD8">
        <w:t>NOTE</w:t>
      </w:r>
      <w:r w:rsidR="00DB1D35">
        <w:t>S</w:t>
      </w:r>
      <w:r w:rsidRPr="00EB0CD8">
        <w:t>:</w:t>
      </w:r>
      <w:r>
        <w:t xml:space="preserve"> </w:t>
      </w:r>
    </w:p>
    <w:p w14:paraId="64040CF1" w14:textId="77777777" w:rsidR="00F14954" w:rsidRDefault="00C24234" w:rsidP="000F043F">
      <w:pPr>
        <w:pStyle w:val="SpecNoteNumbered"/>
        <w:numPr>
          <w:ilvl w:val="0"/>
          <w:numId w:val="6"/>
        </w:numPr>
      </w:pPr>
      <w:r>
        <w:t xml:space="preserve">Use the first pump option below (A) for non-potable systems. Use the second pump option below (A-C) for </w:t>
      </w:r>
      <w:proofErr w:type="spellStart"/>
      <w:r>
        <w:t>potable</w:t>
      </w:r>
      <w:proofErr w:type="spellEnd"/>
      <w:r>
        <w:t xml:space="preserve"> systems.</w:t>
      </w:r>
      <w:r w:rsidR="00F14954">
        <w:t xml:space="preserve"> For use of both booster and circulation pumps with multiple types, repeat the below paragraphs as needed.</w:t>
      </w:r>
    </w:p>
    <w:p w14:paraId="0A71757C" w14:textId="77777777" w:rsidR="002F10D8" w:rsidRDefault="002F10D8" w:rsidP="000F043F">
      <w:pPr>
        <w:pStyle w:val="SpecNoteNumbered"/>
      </w:pPr>
      <w:r w:rsidRPr="00EB0CD8">
        <w:t xml:space="preserve">If silicone based fluids are used, rotary pumps </w:t>
      </w:r>
      <w:r>
        <w:t>shall</w:t>
      </w:r>
      <w:r w:rsidRPr="00EB0CD8">
        <w:t xml:space="preserve"> be used to avoid seepage problems.</w:t>
      </w:r>
    </w:p>
    <w:p w14:paraId="3DB4DA28" w14:textId="77777777" w:rsidR="002F10D8" w:rsidRPr="00F14954" w:rsidRDefault="002F10D8" w:rsidP="007E67C1">
      <w:pPr>
        <w:pStyle w:val="SpecNote"/>
        <w:outlineLvl w:val="9"/>
      </w:pPr>
    </w:p>
    <w:p w14:paraId="5E220EA4" w14:textId="77777777" w:rsidR="00965961" w:rsidRPr="00EB0CD8" w:rsidRDefault="006B5C62" w:rsidP="000F043F">
      <w:pPr>
        <w:pStyle w:val="Level1"/>
      </w:pPr>
      <w:r>
        <w:t>//</w:t>
      </w:r>
      <w:r w:rsidR="00563603">
        <w:t xml:space="preserve">For non-potable water </w:t>
      </w:r>
      <w:proofErr w:type="gramStart"/>
      <w:r w:rsidR="00563603">
        <w:t xml:space="preserve">systems </w:t>
      </w:r>
      <w:r w:rsidR="00965961" w:rsidRPr="00EB0CD8">
        <w:t>CID</w:t>
      </w:r>
      <w:proofErr w:type="gramEnd"/>
      <w:r w:rsidR="00965961" w:rsidRPr="00EB0CD8">
        <w:t xml:space="preserve"> A-A-50560, in-line centrifugal</w:t>
      </w:r>
      <w:r>
        <w:t>//</w:t>
      </w:r>
      <w:r w:rsidR="00965961" w:rsidRPr="00EB0CD8">
        <w:t xml:space="preserve"> </w:t>
      </w:r>
      <w:r>
        <w:t>//</w:t>
      </w:r>
      <w:r w:rsidR="00965961" w:rsidRPr="00EB0CD8">
        <w:t>CID A-A-50562 non-self-priming, horizontally mounted, centrifugal</w:t>
      </w:r>
      <w:r>
        <w:t>//</w:t>
      </w:r>
      <w:r w:rsidR="00965961" w:rsidRPr="00EB0CD8">
        <w:t xml:space="preserve"> </w:t>
      </w:r>
      <w:r>
        <w:t>//</w:t>
      </w:r>
      <w:r w:rsidR="00965961" w:rsidRPr="00EB0CD8">
        <w:t>CID A-A-50561, rotary</w:t>
      </w:r>
      <w:r>
        <w:t>//</w:t>
      </w:r>
      <w:r w:rsidR="00965961" w:rsidRPr="00EB0CD8">
        <w:t xml:space="preserve"> </w:t>
      </w:r>
      <w:r>
        <w:t>//</w:t>
      </w:r>
      <w:r w:rsidR="00965961" w:rsidRPr="00EB0CD8">
        <w:t>; pump styles as indicated</w:t>
      </w:r>
      <w:r>
        <w:t>//</w:t>
      </w:r>
      <w:r w:rsidR="00965961" w:rsidRPr="00EB0CD8">
        <w:t xml:space="preserve">. Provide flanged inlets and outlets, mechanical seals, flexible couplings, and electric motors. Select pumps to operate not </w:t>
      </w:r>
      <w:r w:rsidR="005B22CA">
        <w:t>greater</w:t>
      </w:r>
      <w:r w:rsidR="00965961" w:rsidRPr="00EB0CD8">
        <w:t xml:space="preserve"> than 5 percent below and on the shut-off side of the maximum efficiency point of the impeller curve. Provide bronze or cast iron body construction, bronze or stainless steel </w:t>
      </w:r>
      <w:proofErr w:type="gramStart"/>
      <w:r w:rsidR="00965961" w:rsidRPr="00EB0CD8">
        <w:t>fitted.</w:t>
      </w:r>
      <w:r w:rsidR="00F14954">
        <w:t>/</w:t>
      </w:r>
      <w:proofErr w:type="gramEnd"/>
      <w:r w:rsidR="00F14954">
        <w:t>/</w:t>
      </w:r>
    </w:p>
    <w:p w14:paraId="5B9888D0" w14:textId="77777777" w:rsidR="007831E2" w:rsidRDefault="00F14954" w:rsidP="00A70397">
      <w:pPr>
        <w:pStyle w:val="Level1"/>
      </w:pPr>
      <w:r>
        <w:lastRenderedPageBreak/>
        <w:t>//</w:t>
      </w:r>
      <w:r w:rsidR="00563603">
        <w:t>For potable water systems, s</w:t>
      </w:r>
      <w:r w:rsidR="007831E2">
        <w:t xml:space="preserve">ee </w:t>
      </w:r>
      <w:r w:rsidR="007831E2" w:rsidRPr="00771DDA">
        <w:t>Section 2</w:t>
      </w:r>
      <w:r w:rsidR="001C16D5" w:rsidRPr="00771DDA">
        <w:t>2</w:t>
      </w:r>
      <w:r w:rsidR="007831E2" w:rsidRPr="00771DDA">
        <w:t xml:space="preserve"> 21 23 </w:t>
      </w:r>
      <w:r w:rsidR="001C16D5" w:rsidRPr="00771DDA">
        <w:t>DOMESTIC WATER</w:t>
      </w:r>
      <w:r w:rsidR="00DD5260" w:rsidRPr="00771DDA">
        <w:t xml:space="preserve"> P</w:t>
      </w:r>
      <w:r w:rsidR="007831E2" w:rsidRPr="00771DDA">
        <w:t xml:space="preserve">UMPS </w:t>
      </w:r>
      <w:r w:rsidRPr="00771DDA">
        <w:t>as</w:t>
      </w:r>
      <w:r>
        <w:t xml:space="preserve"> well as the additional requirements below</w:t>
      </w:r>
      <w:r w:rsidR="007831E2">
        <w:t>.</w:t>
      </w:r>
    </w:p>
    <w:p w14:paraId="05C5683C" w14:textId="77777777" w:rsidR="00F14954" w:rsidRDefault="00F14954" w:rsidP="00A70397">
      <w:pPr>
        <w:pStyle w:val="Level1"/>
      </w:pPr>
      <w:r w:rsidRPr="00EB0CD8">
        <w:t>Provide</w:t>
      </w:r>
      <w:r>
        <w:t xml:space="preserve"> with</w:t>
      </w:r>
      <w:r w:rsidRPr="00EB0CD8">
        <w:t xml:space="preserve"> flanged inlets and outlets. </w:t>
      </w:r>
    </w:p>
    <w:p w14:paraId="013C8304" w14:textId="77777777" w:rsidR="007831E2" w:rsidRDefault="00F14954" w:rsidP="00A70397">
      <w:pPr>
        <w:pStyle w:val="Level1"/>
      </w:pPr>
      <w:r w:rsidRPr="00EB0CD8">
        <w:t xml:space="preserve">Select pumps to operate not </w:t>
      </w:r>
      <w:r w:rsidR="005B22CA">
        <w:t>greater</w:t>
      </w:r>
      <w:r w:rsidRPr="00EB0CD8">
        <w:t xml:space="preserve"> than 5 percent below and on the shut-off side of the maximum efficienc</w:t>
      </w:r>
      <w:r>
        <w:t xml:space="preserve">y point of the impeller </w:t>
      </w:r>
      <w:proofErr w:type="gramStart"/>
      <w:r>
        <w:t>curve./</w:t>
      </w:r>
      <w:proofErr w:type="gramEnd"/>
      <w:r>
        <w:t>/</w:t>
      </w:r>
    </w:p>
    <w:p w14:paraId="097AF34B" w14:textId="77777777" w:rsidR="00475B78" w:rsidRPr="00EB0CD8" w:rsidRDefault="00475B78" w:rsidP="007E67C1">
      <w:pPr>
        <w:pStyle w:val="ArticleB"/>
        <w:outlineLvl w:val="1"/>
      </w:pPr>
      <w:r w:rsidRPr="00EB0CD8">
        <w:t xml:space="preserve"> COMPRESSION TANKS</w:t>
      </w:r>
    </w:p>
    <w:p w14:paraId="4CD4389F" w14:textId="77777777" w:rsidR="00475B78" w:rsidRDefault="00563603" w:rsidP="00A70397">
      <w:pPr>
        <w:pStyle w:val="Level1"/>
      </w:pPr>
      <w:r>
        <w:t xml:space="preserve">For non-potable systems, </w:t>
      </w:r>
      <w:r w:rsidR="00965961">
        <w:t>A</w:t>
      </w:r>
      <w:r w:rsidR="00475B78" w:rsidRPr="00EB0CD8">
        <w:t>SME BPVC SEC VIII, steel construction with ASME label for 862 kPa (ga</w:t>
      </w:r>
      <w:r w:rsidR="00E91498">
        <w:t>u</w:t>
      </w:r>
      <w:r w:rsidR="00475B78" w:rsidRPr="00EB0CD8">
        <w:t xml:space="preserve">ge) </w:t>
      </w:r>
      <w:r w:rsidR="007D57B6">
        <w:t>[</w:t>
      </w:r>
      <w:r w:rsidR="00475B78" w:rsidRPr="00EB0CD8">
        <w:t>125 psig</w:t>
      </w:r>
      <w:r w:rsidR="007D57B6">
        <w:t>]</w:t>
      </w:r>
      <w:r w:rsidR="00475B78" w:rsidRPr="00EB0CD8">
        <w:t xml:space="preserve"> working pressure. </w:t>
      </w:r>
      <w:proofErr w:type="gramStart"/>
      <w:r w:rsidR="00475B78" w:rsidRPr="00EB0CD8">
        <w:t>Hot-dip</w:t>
      </w:r>
      <w:proofErr w:type="gramEnd"/>
      <w:r w:rsidR="00475B78" w:rsidRPr="00EB0CD8">
        <w:t xml:space="preserve"> galvanize</w:t>
      </w:r>
      <w:r w:rsidR="0075265C" w:rsidRPr="00493320">
        <w:t>d</w:t>
      </w:r>
      <w:r w:rsidR="00475B78" w:rsidRPr="00EB0CD8">
        <w:t xml:space="preserve"> interior and exterior surfaces of tanks after fabrication. Provide cast iron or steel saddles or supports. Provide tanks with drain, fill, air charging and system connections, and liquid level ga</w:t>
      </w:r>
      <w:r w:rsidR="00E91498">
        <w:t>u</w:t>
      </w:r>
      <w:r w:rsidR="00475B78" w:rsidRPr="00EB0CD8">
        <w:t>ge.</w:t>
      </w:r>
    </w:p>
    <w:p w14:paraId="048D0FD5" w14:textId="77777777" w:rsidR="00563603" w:rsidRPr="00EB0CD8" w:rsidRDefault="00563603" w:rsidP="00A70397">
      <w:pPr>
        <w:pStyle w:val="Level1"/>
      </w:pPr>
      <w:r>
        <w:t xml:space="preserve">For potable water system, steel pressure rated tank constructed with welded joints and factory installed butyl rubber diaphragm shall be installed as scheduled or indicated. The air </w:t>
      </w:r>
      <w:proofErr w:type="spellStart"/>
      <w:r>
        <w:t>precharge</w:t>
      </w:r>
      <w:proofErr w:type="spellEnd"/>
      <w:r>
        <w:t xml:space="preserve"> shall be set to minimum system operating pressure at tank. The </w:t>
      </w:r>
      <w:proofErr w:type="spellStart"/>
      <w:r>
        <w:t>tappings</w:t>
      </w:r>
      <w:proofErr w:type="spellEnd"/>
      <w:r>
        <w:t xml:space="preserve"> shall be factory</w:t>
      </w:r>
      <w:r>
        <w:noBreakHyphen/>
        <w:t>fabricated steel, welded to the tank and include ASME B1.20.1 pipe thread. The interior finish shall comply with NSF 61 and NSF 372 barrier materials for potable water tank linings and the liner shall extend into and through the tank fittings and outlets. The air charging valve shall be factory installed.</w:t>
      </w:r>
    </w:p>
    <w:p w14:paraId="32A514EE" w14:textId="77777777" w:rsidR="00475B78" w:rsidRDefault="00475B78" w:rsidP="007E67C1">
      <w:pPr>
        <w:pStyle w:val="ArticleB"/>
        <w:outlineLvl w:val="1"/>
      </w:pPr>
      <w:r w:rsidRPr="00EB0CD8">
        <w:t xml:space="preserve"> SOLAR STORAGE TANKS</w:t>
      </w:r>
    </w:p>
    <w:p w14:paraId="0220AAEF" w14:textId="77777777" w:rsidR="00965961" w:rsidRPr="00965961" w:rsidRDefault="00965961" w:rsidP="00A70397">
      <w:pPr>
        <w:pStyle w:val="Level1"/>
      </w:pPr>
      <w:r w:rsidRPr="00EB0CD8">
        <w:t xml:space="preserve">Except as modified herein, FS F-T-2907; </w:t>
      </w:r>
      <w:r w:rsidR="006B5C62">
        <w:t>//</w:t>
      </w:r>
      <w:r w:rsidRPr="00EB0CD8">
        <w:t>stone lined (cement lined)</w:t>
      </w:r>
      <w:r w:rsidR="006B5C62">
        <w:t>//</w:t>
      </w:r>
      <w:r w:rsidRPr="00EB0CD8">
        <w:t xml:space="preserve"> </w:t>
      </w:r>
      <w:r w:rsidR="006B5C62">
        <w:t>//</w:t>
      </w:r>
      <w:r w:rsidRPr="00EB0CD8">
        <w:t>glass lined</w:t>
      </w:r>
      <w:r w:rsidR="006B5C62">
        <w:t>//</w:t>
      </w:r>
      <w:r w:rsidRPr="00EB0CD8">
        <w:t xml:space="preserve"> </w:t>
      </w:r>
      <w:r w:rsidR="006B5C62">
        <w:t>//</w:t>
      </w:r>
      <w:r w:rsidRPr="00EB0CD8">
        <w:t>stainless steel</w:t>
      </w:r>
      <w:r w:rsidR="006B5C62">
        <w:t>//</w:t>
      </w:r>
      <w:r w:rsidRPr="00EB0CD8">
        <w:t xml:space="preserve"> </w:t>
      </w:r>
      <w:r w:rsidR="006B5C62">
        <w:t>//</w:t>
      </w:r>
      <w:r w:rsidRPr="00EB0CD8">
        <w:t>Type 18-8 stainless steel lined</w:t>
      </w:r>
      <w:r w:rsidR="006B5C62">
        <w:t>//</w:t>
      </w:r>
      <w:r w:rsidRPr="00EB0CD8">
        <w:t xml:space="preserve"> </w:t>
      </w:r>
      <w:r w:rsidR="006B5C62">
        <w:t>//</w:t>
      </w:r>
      <w:r w:rsidRPr="00EB0CD8">
        <w:t>or</w:t>
      </w:r>
      <w:r w:rsidR="006B5C62">
        <w:t>//</w:t>
      </w:r>
      <w:r w:rsidRPr="00EB0CD8">
        <w:t xml:space="preserve"> </w:t>
      </w:r>
      <w:r w:rsidR="006B5C62">
        <w:t>//</w:t>
      </w:r>
      <w:r w:rsidRPr="00EB0CD8">
        <w:t>baked-on</w:t>
      </w:r>
      <w:r>
        <w:t xml:space="preserve"> </w:t>
      </w:r>
      <w:r w:rsidRPr="00C97592">
        <w:t>phenolic</w:t>
      </w:r>
      <w:r w:rsidR="006B5C62" w:rsidRPr="00C97592">
        <w:t>//</w:t>
      </w:r>
      <w:r w:rsidRPr="00C97592">
        <w:t xml:space="preserve"> steel tank with ASME label for </w:t>
      </w:r>
      <w:r w:rsidR="006B5C62" w:rsidRPr="00C97592">
        <w:t>//</w:t>
      </w:r>
      <w:r w:rsidRPr="00C97592">
        <w:t>862 kPa (ga</w:t>
      </w:r>
      <w:r w:rsidR="00E91498">
        <w:t>u</w:t>
      </w:r>
      <w:r w:rsidRPr="00C97592">
        <w:t xml:space="preserve">ge) </w:t>
      </w:r>
      <w:r w:rsidR="007D57B6" w:rsidRPr="00C97592">
        <w:t>[</w:t>
      </w:r>
      <w:r w:rsidRPr="00C97592">
        <w:t>125 psig</w:t>
      </w:r>
      <w:r w:rsidR="007D57B6" w:rsidRPr="00C97592">
        <w:t>]</w:t>
      </w:r>
      <w:r w:rsidR="006B5C62" w:rsidRPr="00C97592">
        <w:t>//</w:t>
      </w:r>
      <w:r w:rsidRPr="00C97592">
        <w:t xml:space="preserve"> </w:t>
      </w:r>
      <w:r w:rsidR="006B5C62" w:rsidRPr="00C97592">
        <w:t>//</w:t>
      </w:r>
      <w:r w:rsidRPr="00C97592">
        <w:t>_____</w:t>
      </w:r>
      <w:r w:rsidR="006B5C62" w:rsidRPr="00C97592">
        <w:t>//</w:t>
      </w:r>
      <w:r w:rsidRPr="00C97592">
        <w:t xml:space="preserve">. Do not use baffles or perforated pipes in tank construction. For the steel tank, include </w:t>
      </w:r>
      <w:r w:rsidR="006B5C62" w:rsidRPr="00C97592">
        <w:t>//</w:t>
      </w:r>
      <w:r w:rsidRPr="00C97592">
        <w:t>collector loop heat-exchanger bundle</w:t>
      </w:r>
      <w:r w:rsidR="006B5C62" w:rsidRPr="00C97592">
        <w:t>//</w:t>
      </w:r>
      <w:r w:rsidRPr="00C97592">
        <w:t xml:space="preserve"> </w:t>
      </w:r>
      <w:r w:rsidR="006B5C62" w:rsidRPr="00C97592">
        <w:t>//</w:t>
      </w:r>
      <w:r w:rsidRPr="00C97592">
        <w:t>and</w:t>
      </w:r>
      <w:r w:rsidR="006B5C62" w:rsidRPr="00C97592">
        <w:t>//</w:t>
      </w:r>
      <w:r w:rsidRPr="00C97592">
        <w:t xml:space="preserve"> </w:t>
      </w:r>
      <w:r w:rsidR="006B5C62" w:rsidRPr="00C97592">
        <w:t>//</w:t>
      </w:r>
      <w:r w:rsidRPr="00C97592">
        <w:t>domestic hot water</w:t>
      </w:r>
      <w:r w:rsidR="006B5C62" w:rsidRPr="00C97592">
        <w:t>//</w:t>
      </w:r>
      <w:r w:rsidRPr="00C97592">
        <w:t xml:space="preserve"> </w:t>
      </w:r>
      <w:r w:rsidR="006B5C62" w:rsidRPr="00C97592">
        <w:t>//</w:t>
      </w:r>
      <w:r w:rsidRPr="00C97592">
        <w:t>and</w:t>
      </w:r>
      <w:r w:rsidR="006B5C62" w:rsidRPr="00C97592">
        <w:t>//</w:t>
      </w:r>
      <w:r w:rsidRPr="00C97592">
        <w:t xml:space="preserve"> </w:t>
      </w:r>
      <w:r w:rsidR="006B5C62" w:rsidRPr="00C97592">
        <w:t>//</w:t>
      </w:r>
      <w:r w:rsidRPr="00C97592">
        <w:t>space heating</w:t>
      </w:r>
      <w:r w:rsidR="006B5C62" w:rsidRPr="00C97592">
        <w:t>//</w:t>
      </w:r>
      <w:r w:rsidRPr="00C97592">
        <w:t xml:space="preserve"> heat-exchanger bundle.</w:t>
      </w:r>
    </w:p>
    <w:p w14:paraId="3A4A3657" w14:textId="77777777" w:rsidR="00475B78" w:rsidRPr="0047065B" w:rsidRDefault="00965961" w:rsidP="007E67C1">
      <w:pPr>
        <w:pStyle w:val="SpecNote"/>
        <w:outlineLvl w:val="9"/>
      </w:pPr>
      <w:r>
        <w:t xml:space="preserve">SPEC WRITER </w:t>
      </w:r>
      <w:r w:rsidR="00475B78" w:rsidRPr="00EB0CD8">
        <w:t xml:space="preserve">NOTE: Small mixing pumps and shrouds to enhance tube bundle heat exchanger performance in the tanks are an exception and </w:t>
      </w:r>
      <w:r w:rsidR="00A84896">
        <w:t>shall</w:t>
      </w:r>
      <w:r w:rsidR="00475B78" w:rsidRPr="00EB0CD8">
        <w:t xml:space="preserve"> be used only where required. The corrosive nature of some water supplies </w:t>
      </w:r>
      <w:r w:rsidR="002E1DFA">
        <w:t>shall</w:t>
      </w:r>
      <w:r w:rsidR="00475B78" w:rsidRPr="00EB0CD8">
        <w:t xml:space="preserve"> require</w:t>
      </w:r>
      <w:r w:rsidR="00A71459">
        <w:t xml:space="preserve"> a stainless-steel tank or a stainless-steel lining.</w:t>
      </w:r>
      <w:r w:rsidR="00475B78" w:rsidRPr="00EB0CD8">
        <w:t xml:space="preserve"> For better stratification (hot water on the top, cold water on the bottom), vertical solar tanks </w:t>
      </w:r>
      <w:r w:rsidR="00A84896">
        <w:t>shall</w:t>
      </w:r>
      <w:r w:rsidR="00475B78" w:rsidRPr="00EB0CD8">
        <w:t xml:space="preserve"> be used. Up to 18,950 liters </w:t>
      </w:r>
      <w:r w:rsidR="007D57B6">
        <w:t>[</w:t>
      </w:r>
      <w:r w:rsidR="00475B78" w:rsidRPr="00EB0CD8">
        <w:t>5,000 gallon</w:t>
      </w:r>
      <w:r w:rsidR="00B62E6D">
        <w:t>s</w:t>
      </w:r>
      <w:r w:rsidR="007D57B6">
        <w:t>]</w:t>
      </w:r>
      <w:r w:rsidR="00475B78" w:rsidRPr="00EB0CD8">
        <w:t xml:space="preserve"> capacity, solar storage tanks </w:t>
      </w:r>
      <w:r w:rsidR="002E1DFA">
        <w:t>shall</w:t>
      </w:r>
      <w:r w:rsidR="00475B78" w:rsidRPr="00EB0CD8">
        <w:t xml:space="preserve"> be unpressurized, internally stainless-</w:t>
      </w:r>
      <w:r w:rsidR="00475B78" w:rsidRPr="00EB0CD8">
        <w:lastRenderedPageBreak/>
        <w:t xml:space="preserve">steel-lined, factory insulated, and covered with enamel steel outer jackets for indoor applications or fiberglass jackets for outer and underground applications. Solar storage tanks, if intended for a usable life in excess of 5 years, </w:t>
      </w:r>
      <w:r w:rsidR="00A84896">
        <w:t>shall</w:t>
      </w:r>
      <w:r w:rsidR="00475B78" w:rsidRPr="00EB0CD8">
        <w:t xml:space="preserve"> not be pressurized. Unpressurized stainless steel tanks </w:t>
      </w:r>
      <w:r w:rsidR="00A84896">
        <w:t>shall</w:t>
      </w:r>
      <w:r w:rsidR="00475B78" w:rsidRPr="00EB0CD8">
        <w:t xml:space="preserve"> last </w:t>
      </w:r>
      <w:proofErr w:type="gramStart"/>
      <w:r w:rsidR="00475B78" w:rsidRPr="00EB0CD8">
        <w:t>in excess of</w:t>
      </w:r>
      <w:proofErr w:type="gramEnd"/>
      <w:r w:rsidR="00475B78" w:rsidRPr="00EB0CD8">
        <w:t xml:space="preserve"> 20 years; other unpressurized tanks should last up to 15 years; pressurized steel tanks with copper heat exchangers may last only 3 to 8 years, due to galvanic corrosion. Recommend 122 liters </w:t>
      </w:r>
      <w:r w:rsidR="007D57B6">
        <w:t>[</w:t>
      </w:r>
      <w:r w:rsidR="00475B78" w:rsidRPr="00EB0CD8">
        <w:t>3 gallons</w:t>
      </w:r>
      <w:r w:rsidR="007D57B6">
        <w:t>]</w:t>
      </w:r>
      <w:r w:rsidR="00475B78" w:rsidRPr="00EB0CD8">
        <w:t xml:space="preserve"> of storage capacity for each square meter </w:t>
      </w:r>
      <w:r w:rsidR="008D7735">
        <w:t>[</w:t>
      </w:r>
      <w:r w:rsidR="00475B78" w:rsidRPr="00EB0CD8">
        <w:t>foot</w:t>
      </w:r>
      <w:r w:rsidR="008D7735">
        <w:t>]</w:t>
      </w:r>
      <w:r w:rsidR="00475B78" w:rsidRPr="00EB0CD8">
        <w:t xml:space="preserve"> of collector surface facing the sun.</w:t>
      </w:r>
    </w:p>
    <w:p w14:paraId="4C138531" w14:textId="77777777" w:rsidR="00FA340E" w:rsidRPr="0047065B" w:rsidRDefault="00FA340E" w:rsidP="007E67C1">
      <w:pPr>
        <w:pStyle w:val="SpecNote"/>
        <w:outlineLvl w:val="9"/>
      </w:pPr>
    </w:p>
    <w:p w14:paraId="23E994A0" w14:textId="77777777" w:rsidR="00475B78" w:rsidRPr="00771DDA" w:rsidRDefault="00475B78" w:rsidP="00A70397">
      <w:pPr>
        <w:pStyle w:val="Level1"/>
      </w:pPr>
      <w:r w:rsidRPr="00EB0CD8">
        <w:t>Underground Tanks</w:t>
      </w:r>
      <w:r w:rsidR="00965961">
        <w:t xml:space="preserve">: </w:t>
      </w:r>
      <w:r w:rsidRPr="00EB0CD8">
        <w:t xml:space="preserve">UL listed, </w:t>
      </w:r>
      <w:r w:rsidR="006B5C62">
        <w:t>//</w:t>
      </w:r>
      <w:r w:rsidRPr="00EB0CD8">
        <w:t>double walled</w:t>
      </w:r>
      <w:r w:rsidR="006B5C62">
        <w:t>//</w:t>
      </w:r>
      <w:r w:rsidRPr="00EB0CD8">
        <w:t xml:space="preserve"> fiberglass coated steel tanks. Provide exterior surfaces of steel tanks with a glass reinforced isophthalic polyester resin of sufficient thickness to resist 35,000-volt Holiday test. Provide automatic monitoring system with audible alarms to continuously m</w:t>
      </w:r>
      <w:r w:rsidRPr="00771DDA">
        <w:t>onitor leaks.</w:t>
      </w:r>
    </w:p>
    <w:p w14:paraId="52F78036" w14:textId="77777777" w:rsidR="00475B78" w:rsidRPr="00EB0CD8" w:rsidRDefault="00475B78" w:rsidP="00A70397">
      <w:pPr>
        <w:pStyle w:val="Level1"/>
      </w:pPr>
      <w:r w:rsidRPr="00771DDA">
        <w:t>Tank Insulations and Jackets</w:t>
      </w:r>
      <w:r w:rsidR="00965961" w:rsidRPr="00771DDA">
        <w:t xml:space="preserve">: </w:t>
      </w:r>
      <w:r w:rsidRPr="00771DDA">
        <w:t xml:space="preserve">Comply with Section 23 07 </w:t>
      </w:r>
      <w:r w:rsidR="000D410D" w:rsidRPr="00771DDA">
        <w:t>11</w:t>
      </w:r>
      <w:r w:rsidRPr="00771DDA">
        <w:t xml:space="preserve"> </w:t>
      </w:r>
      <w:r w:rsidR="000D410D" w:rsidRPr="00771DDA">
        <w:t>HVAC AND BOILER PLANT INSULATION</w:t>
      </w:r>
      <w:r w:rsidRPr="00771DDA">
        <w:t>. Separate</w:t>
      </w:r>
      <w:r w:rsidRPr="00EB0CD8">
        <w:t xml:space="preserve"> aboveground tanks from supports with insulation.</w:t>
      </w:r>
    </w:p>
    <w:p w14:paraId="7BFE7965" w14:textId="77777777" w:rsidR="00475B78" w:rsidRPr="00EB0CD8" w:rsidRDefault="00AB3E81" w:rsidP="007E67C1">
      <w:pPr>
        <w:pStyle w:val="ArticleB"/>
        <w:outlineLvl w:val="1"/>
      </w:pPr>
      <w:r>
        <w:t xml:space="preserve"> </w:t>
      </w:r>
      <w:r w:rsidR="00475B78" w:rsidRPr="00EB0CD8">
        <w:t>HEAT EXCHANGERS</w:t>
      </w:r>
    </w:p>
    <w:p w14:paraId="6C841977" w14:textId="77777777" w:rsidR="00A70397" w:rsidRDefault="00AB3E81" w:rsidP="007E67C1">
      <w:pPr>
        <w:pStyle w:val="SpecNote"/>
        <w:outlineLvl w:val="9"/>
      </w:pPr>
      <w:r>
        <w:t xml:space="preserve">SPEC WRITER </w:t>
      </w:r>
      <w:r w:rsidR="00475B78" w:rsidRPr="00EB0CD8">
        <w:t>NOTE</w:t>
      </w:r>
      <w:r w:rsidR="00DB1D35">
        <w:t>S</w:t>
      </w:r>
      <w:r w:rsidR="00475B78" w:rsidRPr="00EB0CD8">
        <w:t xml:space="preserve">: </w:t>
      </w:r>
    </w:p>
    <w:p w14:paraId="22D1DB26" w14:textId="77777777" w:rsidR="00A12B30" w:rsidRDefault="00475B78" w:rsidP="00A70397">
      <w:pPr>
        <w:pStyle w:val="SpecNoteNumbered"/>
        <w:numPr>
          <w:ilvl w:val="0"/>
          <w:numId w:val="7"/>
        </w:numPr>
      </w:pPr>
      <w:r w:rsidRPr="00EB0CD8">
        <w:t>Where potable fluids are not used, double wall and vented construction provides fail-safe leak detection without attendance by any operator. If the operator is not present, sound alarms may not be heard, and visual indicators may not be observed in some cases. For many years, industrial applications commonly use</w:t>
      </w:r>
      <w:r w:rsidR="00A12B30">
        <w:t>d</w:t>
      </w:r>
      <w:r w:rsidRPr="00EB0CD8">
        <w:t xml:space="preserve"> shell-and-tube or tube-in-tube heat exchangers. In recent years, some industrial applications use plate-and-frame heat exchangers as options. Plate-and-frame construction requires much less space, i.e., from one tenth to one half of the space required by shell-and-tube construction. Plate-and-frame heat exchangers generally have high heat transfer rates. Electropolished stainless steel plates </w:t>
      </w:r>
      <w:r w:rsidR="002E1DFA">
        <w:t>shall</w:t>
      </w:r>
      <w:r w:rsidRPr="00EB0CD8">
        <w:t xml:space="preserve"> be specified to minimize fouling. Stainless steel heat exchangers </w:t>
      </w:r>
      <w:r w:rsidR="00A84896">
        <w:t>shall</w:t>
      </w:r>
      <w:r w:rsidRPr="00EB0CD8">
        <w:t xml:space="preserve"> be used in spas due to high </w:t>
      </w:r>
      <w:r w:rsidRPr="00EB0CD8">
        <w:lastRenderedPageBreak/>
        <w:t>temperature water and high chlorination.</w:t>
      </w:r>
    </w:p>
    <w:p w14:paraId="67D11074" w14:textId="77777777" w:rsidR="00402932" w:rsidRDefault="00402932" w:rsidP="00A70397">
      <w:pPr>
        <w:pStyle w:val="SpecNoteNumbered"/>
      </w:pPr>
      <w:r>
        <w:t>For use with potable water sources, coordinate materials and certifications to suit requirements.</w:t>
      </w:r>
    </w:p>
    <w:p w14:paraId="5A710F33" w14:textId="77777777" w:rsidR="00AB3E81" w:rsidRPr="00AB3E81" w:rsidRDefault="00AB3E81" w:rsidP="007E67C1">
      <w:pPr>
        <w:pStyle w:val="SpecNote"/>
        <w:outlineLvl w:val="9"/>
      </w:pPr>
    </w:p>
    <w:p w14:paraId="3E61084B" w14:textId="77777777" w:rsidR="00475B78" w:rsidRPr="00FA3379" w:rsidRDefault="00475B78" w:rsidP="00A70397">
      <w:pPr>
        <w:pStyle w:val="Level1"/>
      </w:pPr>
      <w:r w:rsidRPr="00FA3379">
        <w:t>ASME BPVC SEC VIII, construction with ASME label for 1034 kPa (ga</w:t>
      </w:r>
      <w:r w:rsidR="00E91498">
        <w:t>u</w:t>
      </w:r>
      <w:r w:rsidRPr="00FA3379">
        <w:t xml:space="preserve">ge) </w:t>
      </w:r>
      <w:r w:rsidR="007D57B6" w:rsidRPr="00FA3379">
        <w:t>[</w:t>
      </w:r>
      <w:r w:rsidRPr="00FA3379">
        <w:t>150 psig</w:t>
      </w:r>
      <w:r w:rsidR="007D57B6" w:rsidRPr="00FA3379">
        <w:t>]</w:t>
      </w:r>
      <w:r w:rsidRPr="00FA3379">
        <w:t xml:space="preserve"> working pressure and 2068 kPa (ga</w:t>
      </w:r>
      <w:r w:rsidR="00E91498">
        <w:t>u</w:t>
      </w:r>
      <w:r w:rsidRPr="00FA3379">
        <w:t xml:space="preserve">ge) </w:t>
      </w:r>
      <w:r w:rsidR="007D57B6" w:rsidRPr="00FA3379">
        <w:t>[</w:t>
      </w:r>
      <w:r w:rsidRPr="00FA3379">
        <w:t>300 psig</w:t>
      </w:r>
      <w:r w:rsidR="007D57B6" w:rsidRPr="00FA3379">
        <w:t>]</w:t>
      </w:r>
      <w:r w:rsidRPr="00FA3379">
        <w:t xml:space="preserve"> </w:t>
      </w:r>
      <w:proofErr w:type="spellStart"/>
      <w:r w:rsidRPr="00FA3379">
        <w:t>factory</w:t>
      </w:r>
      <w:r w:rsidR="00F91EBA">
        <w:rPr>
          <w:rFonts w:cs="Courier New"/>
        </w:rPr>
        <w:t>─</w:t>
      </w:r>
      <w:r w:rsidRPr="00FA3379">
        <w:t>rating</w:t>
      </w:r>
      <w:proofErr w:type="spellEnd"/>
      <w:r w:rsidRPr="00FA3379">
        <w:t xml:space="preserve"> pressure.</w:t>
      </w:r>
      <w:r w:rsidR="00402932">
        <w:t xml:space="preserve"> Heat exchanger shall be of counterflow design.</w:t>
      </w:r>
      <w:r w:rsidRPr="00FA3379">
        <w:t xml:space="preserve"> </w:t>
      </w:r>
      <w:r w:rsidR="006B5C62" w:rsidRPr="00FA3379">
        <w:t>//</w:t>
      </w:r>
      <w:r w:rsidRPr="00FA3379">
        <w:t xml:space="preserve">Provide automatic monitoring system with audible alarms to continuously monitor </w:t>
      </w:r>
      <w:proofErr w:type="gramStart"/>
      <w:r w:rsidRPr="00FA3379">
        <w:t>leaks.</w:t>
      </w:r>
      <w:r w:rsidR="006B5C62" w:rsidRPr="00FA3379">
        <w:t>/</w:t>
      </w:r>
      <w:proofErr w:type="gramEnd"/>
      <w:r w:rsidR="006B5C62" w:rsidRPr="00FA3379">
        <w:t>/</w:t>
      </w:r>
      <w:r w:rsidRPr="00FA3379">
        <w:t xml:space="preserve"> </w:t>
      </w:r>
      <w:r w:rsidR="006B5C62" w:rsidRPr="00FA3379">
        <w:t>//</w:t>
      </w:r>
      <w:r w:rsidRPr="00FA3379">
        <w:t>Provide relief vent with a visual indicator to detect leaks by the change of coloring in the heat transfer fluid.</w:t>
      </w:r>
      <w:r w:rsidR="006B5C62" w:rsidRPr="00FA3379">
        <w:t>//</w:t>
      </w:r>
    </w:p>
    <w:p w14:paraId="2B880D40" w14:textId="77777777" w:rsidR="00475B78" w:rsidRPr="00AB3E81" w:rsidRDefault="00475B78" w:rsidP="00A70397">
      <w:pPr>
        <w:pStyle w:val="Level1"/>
      </w:pPr>
      <w:r w:rsidRPr="00AB3E81">
        <w:t>Plate-and-Frame Construction</w:t>
      </w:r>
      <w:r w:rsidR="00AB3E81" w:rsidRPr="00AB3E81">
        <w:t xml:space="preserve">: </w:t>
      </w:r>
      <w:r w:rsidR="006B5C62">
        <w:t>//</w:t>
      </w:r>
      <w:r w:rsidRPr="00AB3E81">
        <w:t>Stainless steel</w:t>
      </w:r>
      <w:r w:rsidR="006B5C62">
        <w:t>//</w:t>
      </w:r>
      <w:r w:rsidRPr="00AB3E81">
        <w:t xml:space="preserve"> </w:t>
      </w:r>
      <w:r w:rsidR="006B5C62">
        <w:t>//</w:t>
      </w:r>
      <w:r w:rsidRPr="00AB3E81">
        <w:t>or</w:t>
      </w:r>
      <w:r w:rsidR="006B5C62">
        <w:t>//</w:t>
      </w:r>
      <w:r w:rsidRPr="00AB3E81">
        <w:t xml:space="preserve"> </w:t>
      </w:r>
      <w:r w:rsidR="006B5C62">
        <w:t>//</w:t>
      </w:r>
      <w:proofErr w:type="spellStart"/>
      <w:r w:rsidRPr="00AB3E81">
        <w:t>monel</w:t>
      </w:r>
      <w:proofErr w:type="spellEnd"/>
      <w:r w:rsidR="006B5C62">
        <w:t>//</w:t>
      </w:r>
      <w:r w:rsidRPr="00AB3E81">
        <w:t xml:space="preserve"> </w:t>
      </w:r>
      <w:r w:rsidR="0047100C">
        <w:t xml:space="preserve">//single// //vented, double// wall </w:t>
      </w:r>
      <w:r w:rsidRPr="00AB3E81">
        <w:t xml:space="preserve">plates and carbon steel frames, with baked epoxy-enamel, and shroud. Provide stainless steel side bolts and nozzles. Provide one piece molded </w:t>
      </w:r>
      <w:r w:rsidR="006B5C62">
        <w:t>//</w:t>
      </w:r>
      <w:r w:rsidRPr="00AB3E81">
        <w:t>nitrile rubber</w:t>
      </w:r>
      <w:r w:rsidR="006B5C62">
        <w:t>//</w:t>
      </w:r>
      <w:r w:rsidRPr="00AB3E81">
        <w:t xml:space="preserve"> </w:t>
      </w:r>
      <w:r w:rsidR="006B5C62">
        <w:t>//</w:t>
      </w:r>
      <w:r w:rsidRPr="00AB3E81">
        <w:t xml:space="preserve">ethylene-propylene rubber </w:t>
      </w:r>
      <w:proofErr w:type="spellStart"/>
      <w:r w:rsidRPr="00AB3E81">
        <w:t>viton</w:t>
      </w:r>
      <w:proofErr w:type="spellEnd"/>
      <w:r w:rsidR="006B5C62">
        <w:t>//</w:t>
      </w:r>
      <w:r w:rsidRPr="00AB3E81">
        <w:t xml:space="preserve"> </w:t>
      </w:r>
      <w:r w:rsidR="006B5C62">
        <w:t>//</w:t>
      </w:r>
      <w:r w:rsidRPr="00AB3E81">
        <w:t>neoprene</w:t>
      </w:r>
      <w:r w:rsidR="006B5C62">
        <w:t>//</w:t>
      </w:r>
      <w:r w:rsidRPr="00AB3E81">
        <w:t xml:space="preserve"> </w:t>
      </w:r>
      <w:r w:rsidR="006B5C62">
        <w:t>//</w:t>
      </w:r>
      <w:r w:rsidRPr="00AB3E81">
        <w:t>or</w:t>
      </w:r>
      <w:r w:rsidR="006B5C62">
        <w:t>//</w:t>
      </w:r>
      <w:r w:rsidRPr="00AB3E81">
        <w:t xml:space="preserve"> </w:t>
      </w:r>
      <w:r w:rsidR="006B5C62">
        <w:t>//</w:t>
      </w:r>
      <w:r w:rsidRPr="00AB3E81">
        <w:t>butyl</w:t>
      </w:r>
      <w:r w:rsidR="006B5C62">
        <w:t>//</w:t>
      </w:r>
      <w:r w:rsidRPr="00AB3E81">
        <w:t xml:space="preserve"> gaskets. Fabricate heat exchangers with design results of heat transfer coefficients greater than 5680 watt</w:t>
      </w:r>
      <w:r w:rsidR="007724C9">
        <w:t>s</w:t>
      </w:r>
      <w:r w:rsidRPr="00AB3E81">
        <w:t xml:space="preserve"> per square meter degree C </w:t>
      </w:r>
      <w:r w:rsidR="007D57B6">
        <w:t>[</w:t>
      </w:r>
      <w:r w:rsidRPr="00AB3E81">
        <w:t>1,000 Btu per square foot per hour per degree F</w:t>
      </w:r>
      <w:r w:rsidR="007D57B6">
        <w:t>]</w:t>
      </w:r>
      <w:r w:rsidRPr="00AB3E81">
        <w:t>.</w:t>
      </w:r>
    </w:p>
    <w:p w14:paraId="1D710839" w14:textId="77777777" w:rsidR="0047100C" w:rsidRDefault="0047100C" w:rsidP="007E67C1">
      <w:pPr>
        <w:pStyle w:val="SpecNote"/>
        <w:outlineLvl w:val="9"/>
      </w:pPr>
      <w:r>
        <w:t xml:space="preserve">SPEC WRITER NOTE: Shell and tube heat exchangers are also specified in </w:t>
      </w:r>
      <w:r w:rsidR="00A12B30">
        <w:t>Section</w:t>
      </w:r>
      <w:r>
        <w:t xml:space="preserve"> 22 35 00 for potable sources and in </w:t>
      </w:r>
      <w:r w:rsidR="00A12B30" w:rsidRPr="00BC463D">
        <w:t>Section</w:t>
      </w:r>
      <w:r w:rsidRPr="00BC463D">
        <w:t xml:space="preserve"> 23 21 13 for non-potable sources</w:t>
      </w:r>
      <w:r>
        <w:t>. Either retain and edit the requirements herein or reference the applicable section.</w:t>
      </w:r>
    </w:p>
    <w:p w14:paraId="1455407C" w14:textId="77777777" w:rsidR="0007556E" w:rsidRDefault="0007556E" w:rsidP="007E67C1">
      <w:pPr>
        <w:pStyle w:val="SpecNote"/>
        <w:outlineLvl w:val="9"/>
      </w:pPr>
    </w:p>
    <w:p w14:paraId="25979D5B" w14:textId="77777777" w:rsidR="00BC463D" w:rsidRDefault="0047100C" w:rsidP="00A70397">
      <w:pPr>
        <w:pStyle w:val="Level1"/>
      </w:pPr>
      <w:r w:rsidRPr="00A70397">
        <w:t>//Shell and Tube</w:t>
      </w:r>
      <w:r w:rsidR="000F7167">
        <w:t xml:space="preserve"> </w:t>
      </w:r>
      <w:r w:rsidR="00BC463D">
        <w:t>for non-potable shall c</w:t>
      </w:r>
      <w:r w:rsidRPr="00A70397">
        <w:t xml:space="preserve">omply with </w:t>
      </w:r>
      <w:r>
        <w:t xml:space="preserve">Section 23 21 13, HYDRONIC </w:t>
      </w:r>
      <w:proofErr w:type="gramStart"/>
      <w:r>
        <w:t>PIPING</w:t>
      </w:r>
      <w:r w:rsidR="00BC463D">
        <w:t>.</w:t>
      </w:r>
      <w:r>
        <w:t>/</w:t>
      </w:r>
      <w:proofErr w:type="gramEnd"/>
      <w:r>
        <w:t>/</w:t>
      </w:r>
    </w:p>
    <w:p w14:paraId="447C6A66" w14:textId="77777777" w:rsidR="0047100C" w:rsidRDefault="00BC463D" w:rsidP="00A70397">
      <w:pPr>
        <w:pStyle w:val="Level1"/>
      </w:pPr>
      <w:r>
        <w:t xml:space="preserve">//Shell and Tube for potable shall comply with Section 22 34 00 DOMESTIC HEAT </w:t>
      </w:r>
      <w:proofErr w:type="gramStart"/>
      <w:r>
        <w:t>EXCHANGERS</w:t>
      </w:r>
      <w:r w:rsidR="0047100C">
        <w:t>.</w:t>
      </w:r>
      <w:r>
        <w:t>/</w:t>
      </w:r>
      <w:proofErr w:type="gramEnd"/>
      <w:r>
        <w:t>/</w:t>
      </w:r>
    </w:p>
    <w:p w14:paraId="740AA9B0" w14:textId="77777777" w:rsidR="00475B78" w:rsidRPr="00EB0CD8" w:rsidRDefault="0047100C" w:rsidP="00A70397">
      <w:pPr>
        <w:pStyle w:val="Level1"/>
      </w:pPr>
      <w:r>
        <w:t>//</w:t>
      </w:r>
      <w:r w:rsidR="00475B78" w:rsidRPr="00EB0CD8">
        <w:t>Shell and Tube</w:t>
      </w:r>
      <w:r w:rsidR="006B5C62">
        <w:t>//</w:t>
      </w:r>
      <w:r w:rsidR="00475B78" w:rsidRPr="00EB0CD8">
        <w:t xml:space="preserve"> </w:t>
      </w:r>
      <w:r w:rsidR="006B5C62">
        <w:t>//</w:t>
      </w:r>
      <w:r w:rsidR="00475B78" w:rsidRPr="00EB0CD8">
        <w:t>or</w:t>
      </w:r>
      <w:r w:rsidR="006B5C62">
        <w:t>//</w:t>
      </w:r>
      <w:r w:rsidR="00475B78" w:rsidRPr="00EB0CD8">
        <w:t xml:space="preserve"> </w:t>
      </w:r>
      <w:r w:rsidR="006B5C62">
        <w:t>//</w:t>
      </w:r>
      <w:r w:rsidR="00475B78" w:rsidRPr="00EB0CD8">
        <w:t>Tube in Tube</w:t>
      </w:r>
      <w:r w:rsidR="00BC463D">
        <w:t xml:space="preserve"> </w:t>
      </w:r>
      <w:r w:rsidR="006B5C62">
        <w:t>//</w:t>
      </w:r>
      <w:r w:rsidR="00475B78" w:rsidRPr="00EB0CD8">
        <w:t xml:space="preserve"> </w:t>
      </w:r>
      <w:r w:rsidR="00BC463D">
        <w:t xml:space="preserve">for Potable Use </w:t>
      </w:r>
      <w:r w:rsidR="00475B78" w:rsidRPr="00EB0CD8">
        <w:t>Construction</w:t>
      </w:r>
      <w:r w:rsidR="00AB3E81">
        <w:t xml:space="preserve">: </w:t>
      </w:r>
      <w:r w:rsidR="006B5C62">
        <w:t>//</w:t>
      </w:r>
      <w:r w:rsidR="00475B78" w:rsidRPr="00EB0CD8">
        <w:t>Double wall vented</w:t>
      </w:r>
      <w:r w:rsidR="006B5C62">
        <w:t>//</w:t>
      </w:r>
      <w:r w:rsidR="00475B78" w:rsidRPr="00EB0CD8">
        <w:t xml:space="preserve">, </w:t>
      </w:r>
      <w:r w:rsidR="006B5C62">
        <w:t>//</w:t>
      </w:r>
      <w:r w:rsidR="00475B78" w:rsidRPr="00EB0CD8">
        <w:t>straight tube</w:t>
      </w:r>
      <w:r w:rsidR="006B5C62">
        <w:t>//</w:t>
      </w:r>
      <w:r w:rsidR="00475B78" w:rsidRPr="00EB0CD8">
        <w:t xml:space="preserve"> </w:t>
      </w:r>
      <w:r w:rsidR="006B5C62">
        <w:t>//</w:t>
      </w:r>
      <w:r w:rsidR="00475B78" w:rsidRPr="00EB0CD8">
        <w:t>or</w:t>
      </w:r>
      <w:r w:rsidR="006B5C62">
        <w:t>//</w:t>
      </w:r>
      <w:r w:rsidR="00475B78" w:rsidRPr="00EB0CD8">
        <w:t xml:space="preserve"> </w:t>
      </w:r>
      <w:r w:rsidR="006B5C62">
        <w:t>//</w:t>
      </w:r>
      <w:r w:rsidR="00475B78" w:rsidRPr="00EB0CD8">
        <w:t>"U" tube</w:t>
      </w:r>
      <w:r w:rsidR="006B5C62">
        <w:t>//</w:t>
      </w:r>
      <w:r w:rsidR="00475B78" w:rsidRPr="00EB0CD8">
        <w:t xml:space="preserve"> </w:t>
      </w:r>
      <w:r w:rsidR="006B5C62">
        <w:t>//</w:t>
      </w:r>
      <w:r w:rsidR="00475B78" w:rsidRPr="00EB0CD8">
        <w:t>as indicated</w:t>
      </w:r>
      <w:r w:rsidR="006B5C62">
        <w:t>//</w:t>
      </w:r>
      <w:r w:rsidR="00475B78" w:rsidRPr="00EB0CD8">
        <w:t>.</w:t>
      </w:r>
      <w:r w:rsidR="00402932">
        <w:t xml:space="preserve"> //Heat exchanger shall comply with NSF 61 and NSF </w:t>
      </w:r>
      <w:proofErr w:type="gramStart"/>
      <w:r w:rsidR="00402932">
        <w:t>372./</w:t>
      </w:r>
      <w:proofErr w:type="gramEnd"/>
      <w:r w:rsidR="00402932">
        <w:t>/</w:t>
      </w:r>
      <w:r w:rsidR="00475B78" w:rsidRPr="00EB0CD8">
        <w:t xml:space="preserve"> Low temperature water </w:t>
      </w:r>
      <w:r w:rsidR="006B5C62">
        <w:t>//</w:t>
      </w:r>
      <w:r w:rsidR="00475B78" w:rsidRPr="00EB0CD8">
        <w:t>mixture</w:t>
      </w:r>
      <w:r w:rsidR="006B5C62">
        <w:t>//</w:t>
      </w:r>
      <w:r w:rsidR="00475B78" w:rsidRPr="00EB0CD8">
        <w:t xml:space="preserve"> shall pass through tubes. High temperature water </w:t>
      </w:r>
      <w:r w:rsidR="006B5C62">
        <w:t>//</w:t>
      </w:r>
      <w:r w:rsidR="00475B78" w:rsidRPr="00EB0CD8">
        <w:t>mixture</w:t>
      </w:r>
      <w:r w:rsidR="006B5C62">
        <w:t>//</w:t>
      </w:r>
      <w:r w:rsidR="00475B78" w:rsidRPr="00EB0CD8">
        <w:t xml:space="preserve"> shall pass through shells. Fabricate tubes from </w:t>
      </w:r>
      <w:r w:rsidR="006B5C62">
        <w:t>//</w:t>
      </w:r>
      <w:r w:rsidR="00475B78" w:rsidRPr="00EB0CD8">
        <w:t xml:space="preserve">16 mm </w:t>
      </w:r>
      <w:r w:rsidR="007D57B6">
        <w:t>[</w:t>
      </w:r>
      <w:r w:rsidR="00475B78" w:rsidRPr="00EB0CD8">
        <w:t>5/8 inch</w:t>
      </w:r>
      <w:r w:rsidR="007D57B6">
        <w:t>]</w:t>
      </w:r>
      <w:r w:rsidR="006B5C62">
        <w:t>//</w:t>
      </w:r>
      <w:r w:rsidR="00475B78" w:rsidRPr="00EB0CD8">
        <w:t xml:space="preserve"> </w:t>
      </w:r>
      <w:r w:rsidR="006B5C62">
        <w:t>//</w:t>
      </w:r>
      <w:r w:rsidR="00475B78" w:rsidRPr="00EB0CD8">
        <w:t>or</w:t>
      </w:r>
      <w:r w:rsidR="006B5C62">
        <w:t>//</w:t>
      </w:r>
      <w:r w:rsidR="00475B78" w:rsidRPr="00EB0CD8">
        <w:t xml:space="preserve"> </w:t>
      </w:r>
      <w:r w:rsidR="006B5C62">
        <w:t>//</w:t>
      </w:r>
      <w:r w:rsidR="00475B78" w:rsidRPr="00EB0CD8">
        <w:t xml:space="preserve">20 mm </w:t>
      </w:r>
      <w:r w:rsidR="007D57B6">
        <w:t>[</w:t>
      </w:r>
      <w:r w:rsidR="00475B78" w:rsidRPr="00EB0CD8">
        <w:t>3/4 inch</w:t>
      </w:r>
      <w:r w:rsidR="007D57B6">
        <w:t>]</w:t>
      </w:r>
      <w:r w:rsidR="006B5C62">
        <w:t>//</w:t>
      </w:r>
      <w:r w:rsidR="00475B78" w:rsidRPr="00EB0CD8">
        <w:t xml:space="preserve"> </w:t>
      </w:r>
      <w:r w:rsidR="006B5C62">
        <w:t>//</w:t>
      </w:r>
      <w:r w:rsidR="00475B78" w:rsidRPr="00EB0CD8">
        <w:t>stainless steel</w:t>
      </w:r>
      <w:r w:rsidR="006B5C62">
        <w:t>//</w:t>
      </w:r>
      <w:r w:rsidR="00475B78" w:rsidRPr="00EB0CD8">
        <w:t xml:space="preserve"> </w:t>
      </w:r>
      <w:r w:rsidR="006B5C62">
        <w:t>//</w:t>
      </w:r>
      <w:r w:rsidR="00475B78" w:rsidRPr="00EB0CD8">
        <w:t>or</w:t>
      </w:r>
      <w:r w:rsidR="006B5C62">
        <w:t>//</w:t>
      </w:r>
      <w:r w:rsidR="00475B78" w:rsidRPr="00EB0CD8">
        <w:t xml:space="preserve"> </w:t>
      </w:r>
      <w:r w:rsidR="006B5C62">
        <w:t>//</w:t>
      </w:r>
      <w:r w:rsidR="00475B78" w:rsidRPr="00EB0CD8">
        <w:t>seamless No. 20 BWG cupro-nickel (90-10)</w:t>
      </w:r>
      <w:r w:rsidR="006B5C62">
        <w:t>//</w:t>
      </w:r>
      <w:r w:rsidR="00475B78" w:rsidRPr="00EB0CD8">
        <w:t xml:space="preserve">. Provide tube bundles removable through flanged </w:t>
      </w:r>
      <w:proofErr w:type="gramStart"/>
      <w:r w:rsidR="00475B78" w:rsidRPr="00EB0CD8">
        <w:t>openings.</w:t>
      </w:r>
      <w:r>
        <w:t>/</w:t>
      </w:r>
      <w:proofErr w:type="gramEnd"/>
      <w:r>
        <w:t>/</w:t>
      </w:r>
    </w:p>
    <w:p w14:paraId="581CAE96" w14:textId="77777777" w:rsidR="00475B78" w:rsidRPr="00EB0CD8" w:rsidRDefault="00475B78" w:rsidP="007E67C1">
      <w:pPr>
        <w:pStyle w:val="ArticleB"/>
        <w:outlineLvl w:val="1"/>
      </w:pPr>
      <w:r w:rsidRPr="00EB0CD8">
        <w:lastRenderedPageBreak/>
        <w:t xml:space="preserve"> SOLAR COLLECTORS</w:t>
      </w:r>
    </w:p>
    <w:p w14:paraId="5F628ED3" w14:textId="77777777" w:rsidR="00475B78" w:rsidRPr="00EB0CD8" w:rsidRDefault="00E3290D" w:rsidP="007E67C1">
      <w:pPr>
        <w:pStyle w:val="SpecNote"/>
        <w:outlineLvl w:val="9"/>
      </w:pPr>
      <w:r>
        <w:t xml:space="preserve">SPEC WRITER </w:t>
      </w:r>
      <w:r w:rsidR="00475B78" w:rsidRPr="00EB0CD8">
        <w:t>NOTE: In accordance with ASHRAE 93 and ASHRAE 96,</w:t>
      </w:r>
      <w:r w:rsidR="00A12B30">
        <w:t xml:space="preserve"> a</w:t>
      </w:r>
      <w:r w:rsidR="00475B78" w:rsidRPr="00EB0CD8">
        <w:t xml:space="preserve"> solar collector is “a device designed to absorb incident solar radiation and to transfer the energy t</w:t>
      </w:r>
      <w:r w:rsidR="006B5C62">
        <w:t>o a liquid passing through it.”</w:t>
      </w:r>
      <w:r w:rsidR="00475B78" w:rsidRPr="00EB0CD8">
        <w:t xml:space="preserve"> Use the liquid flat-plate collector for system design, including cooling app</w:t>
      </w:r>
      <w:r w:rsidR="006B5C62">
        <w:t xml:space="preserve">lications up to 141 kW </w:t>
      </w:r>
      <w:r w:rsidR="007D57B6">
        <w:t>[</w:t>
      </w:r>
      <w:r w:rsidR="006B5C62">
        <w:t>40 tons</w:t>
      </w:r>
      <w:r w:rsidR="007D57B6">
        <w:t>]</w:t>
      </w:r>
      <w:r w:rsidR="006B5C62">
        <w:t>.</w:t>
      </w:r>
      <w:r w:rsidR="00475B78" w:rsidRPr="00EB0CD8">
        <w:t xml:space="preserve"> Use ASHRAE 93 for glazed collectors and ASH</w:t>
      </w:r>
      <w:r w:rsidR="006B5C62">
        <w:t>RAE 96 for unglazed collectors.</w:t>
      </w:r>
      <w:r w:rsidR="00475B78" w:rsidRPr="00EB0CD8">
        <w:t xml:space="preserve"> The State of Florida requires all solar collectors to be certified by</w:t>
      </w:r>
      <w:r w:rsidR="00475B78" w:rsidRPr="00FA340E">
        <w:t xml:space="preserve"> </w:t>
      </w:r>
      <w:hyperlink r:id="rId9" w:history="1">
        <w:r w:rsidR="00475B78" w:rsidRPr="0051232C">
          <w:rPr>
            <w:rFonts w:cs="Courier New"/>
            <w:bCs/>
            <w:color w:val="000000"/>
          </w:rPr>
          <w:t>FSEC (Florida Solar Energy Center)</w:t>
        </w:r>
      </w:hyperlink>
      <w:r w:rsidR="006B5C62" w:rsidRPr="00FA340E">
        <w:t>.</w:t>
      </w:r>
      <w:r w:rsidR="00475B78" w:rsidRPr="00FA340E">
        <w:t xml:space="preserve"> </w:t>
      </w:r>
      <w:r w:rsidR="00475B78" w:rsidRPr="00EB0CD8">
        <w:t xml:space="preserve">If the project site is not in Florida and the state and local regulations do not prohibit FSEC certified collector, the use of FSEC collector </w:t>
      </w:r>
      <w:r w:rsidR="002E1DFA">
        <w:t>shall</w:t>
      </w:r>
      <w:r w:rsidR="006B5C62">
        <w:t xml:space="preserve"> be considered as an option.</w:t>
      </w:r>
      <w:r w:rsidR="00475B78" w:rsidRPr="00EB0CD8">
        <w:t xml:space="preserve"> Provide lightning protection as req</w:t>
      </w:r>
      <w:r w:rsidR="006B5C62">
        <w:t>uired by the local environment.</w:t>
      </w:r>
      <w:r w:rsidR="00475B78" w:rsidRPr="00EB0CD8">
        <w:t xml:space="preserve"> A collector in which the internal risers and headers are in a reverse return arrangement </w:t>
      </w:r>
      <w:r w:rsidR="002E1DFA">
        <w:t>shall</w:t>
      </w:r>
      <w:r w:rsidR="00475B78" w:rsidRPr="00EB0CD8">
        <w:t xml:space="preserve"> have uniform flow and uniform heating, but it </w:t>
      </w:r>
      <w:r w:rsidR="002E1DFA">
        <w:t>shall</w:t>
      </w:r>
      <w:r w:rsidR="00475B78" w:rsidRPr="00EB0CD8">
        <w:t xml:space="preserve"> be too restrictive to limit only this arrangement. When inlet and outlet tubes are not located conveniently on the collector, the collector </w:t>
      </w:r>
      <w:r w:rsidR="002E1DFA">
        <w:t>shall</w:t>
      </w:r>
      <w:r w:rsidR="00475B78" w:rsidRPr="00EB0CD8">
        <w:t xml:space="preserve"> take up additional spaces, resulting </w:t>
      </w:r>
      <w:r w:rsidR="005B22CA">
        <w:t>greater</w:t>
      </w:r>
      <w:r w:rsidR="00475B78" w:rsidRPr="00EB0CD8">
        <w:t xml:space="preserve"> exposed roof area between the collector and greater likelihood of leaking at joints.</w:t>
      </w:r>
    </w:p>
    <w:p w14:paraId="630E28CA" w14:textId="77777777" w:rsidR="00475B78" w:rsidRPr="00EB0CD8" w:rsidRDefault="00475B78" w:rsidP="007E67C1">
      <w:pPr>
        <w:pStyle w:val="SpecNote"/>
        <w:outlineLvl w:val="9"/>
      </w:pPr>
    </w:p>
    <w:p w14:paraId="313FBC0E" w14:textId="77777777" w:rsidR="00475B78" w:rsidRPr="00FA3379" w:rsidRDefault="006B5C62" w:rsidP="00A70397">
      <w:pPr>
        <w:pStyle w:val="Level1"/>
      </w:pPr>
      <w:r w:rsidRPr="00FA3379">
        <w:t>//</w:t>
      </w:r>
      <w:r w:rsidR="00475B78" w:rsidRPr="00FA3379">
        <w:t>ASHRAE 93</w:t>
      </w:r>
      <w:r w:rsidRPr="00FA3379">
        <w:t>//</w:t>
      </w:r>
      <w:r w:rsidR="00475B78" w:rsidRPr="00FA3379">
        <w:t xml:space="preserve"> </w:t>
      </w:r>
      <w:r w:rsidRPr="00FA3379">
        <w:t>//</w:t>
      </w:r>
      <w:r w:rsidR="00475B78" w:rsidRPr="00FA3379">
        <w:t>ASHRAE 96</w:t>
      </w:r>
      <w:r w:rsidRPr="00FA3379">
        <w:t>//</w:t>
      </w:r>
      <w:r w:rsidR="00475B78" w:rsidRPr="00FA3379">
        <w:t xml:space="preserve"> </w:t>
      </w:r>
      <w:r w:rsidRPr="00FA3379">
        <w:t>//</w:t>
      </w:r>
      <w:r w:rsidR="00475B78" w:rsidRPr="00FA3379">
        <w:t>SRCC OG-100 listed</w:t>
      </w:r>
      <w:r w:rsidRPr="00FA3379">
        <w:t>//</w:t>
      </w:r>
      <w:r w:rsidR="00475B78" w:rsidRPr="00FA3379">
        <w:t xml:space="preserve"> </w:t>
      </w:r>
      <w:r w:rsidRPr="00FA3379">
        <w:t>//</w:t>
      </w:r>
      <w:r w:rsidR="00475B78" w:rsidRPr="00FA3379">
        <w:t>or</w:t>
      </w:r>
      <w:r w:rsidRPr="00FA3379">
        <w:t>//</w:t>
      </w:r>
      <w:r w:rsidR="00475B78" w:rsidRPr="00FA3379">
        <w:t xml:space="preserve"> </w:t>
      </w:r>
      <w:r w:rsidRPr="00FA3379">
        <w:t>//</w:t>
      </w:r>
      <w:r w:rsidR="00475B78" w:rsidRPr="00FA3379">
        <w:t>Florida</w:t>
      </w:r>
      <w:r w:rsidR="00C500FA" w:rsidRPr="00FA3379">
        <w:t xml:space="preserve"> </w:t>
      </w:r>
      <w:r w:rsidR="00475B78" w:rsidRPr="00FA3379">
        <w:t>Solar Energy Center (FSEC) certified</w:t>
      </w:r>
      <w:r w:rsidRPr="00FA3379">
        <w:t>//</w:t>
      </w:r>
      <w:r w:rsidR="00475B78" w:rsidRPr="00FA3379">
        <w:t xml:space="preserve">; liquid flat-plate collectors, evacuated tube collectors, and concentrated solar collectors. Provide factory fabricated and assembled, </w:t>
      </w:r>
      <w:r w:rsidRPr="00FA3379">
        <w:t>//</w:t>
      </w:r>
      <w:r w:rsidR="00475B78" w:rsidRPr="00FA3379">
        <w:t>single-glazed</w:t>
      </w:r>
      <w:r w:rsidRPr="00FA3379">
        <w:t>//</w:t>
      </w:r>
      <w:r w:rsidR="00475B78" w:rsidRPr="00FA3379">
        <w:t xml:space="preserve"> </w:t>
      </w:r>
      <w:r w:rsidRPr="00FA3379">
        <w:t>//</w:t>
      </w:r>
      <w:r w:rsidR="00475B78" w:rsidRPr="00FA3379">
        <w:t>double-glazed</w:t>
      </w:r>
      <w:r w:rsidRPr="00FA3379">
        <w:t>//</w:t>
      </w:r>
      <w:r w:rsidR="00475B78" w:rsidRPr="00FA3379">
        <w:t xml:space="preserve"> </w:t>
      </w:r>
      <w:r w:rsidRPr="00FA3379">
        <w:t>//</w:t>
      </w:r>
      <w:r w:rsidR="00475B78" w:rsidRPr="00FA3379">
        <w:t>triple-glazed</w:t>
      </w:r>
      <w:r w:rsidRPr="00FA3379">
        <w:t>//</w:t>
      </w:r>
      <w:r w:rsidR="00475B78" w:rsidRPr="00FA3379">
        <w:t xml:space="preserve"> </w:t>
      </w:r>
      <w:r w:rsidRPr="00FA3379">
        <w:t>//</w:t>
      </w:r>
      <w:r w:rsidR="00475B78" w:rsidRPr="00FA3379">
        <w:t>or</w:t>
      </w:r>
      <w:r w:rsidRPr="00FA3379">
        <w:t>//</w:t>
      </w:r>
      <w:r w:rsidR="00475B78" w:rsidRPr="00FA3379">
        <w:t xml:space="preserve"> </w:t>
      </w:r>
      <w:r w:rsidRPr="00FA3379">
        <w:t>//</w:t>
      </w:r>
      <w:r w:rsidR="00475B78" w:rsidRPr="00FA3379">
        <w:t>unglazed</w:t>
      </w:r>
      <w:r w:rsidRPr="00FA3379">
        <w:t>//</w:t>
      </w:r>
      <w:r w:rsidR="00475B78" w:rsidRPr="00FA3379">
        <w:t xml:space="preserve"> panels. </w:t>
      </w:r>
      <w:r w:rsidRPr="00FA3379">
        <w:t>//</w:t>
      </w:r>
      <w:r w:rsidR="00475B78" w:rsidRPr="00FA3379">
        <w:t xml:space="preserve">Internal manifold collectors </w:t>
      </w:r>
      <w:r w:rsidR="002E1DFA">
        <w:t>shall</w:t>
      </w:r>
      <w:r w:rsidR="00475B78" w:rsidRPr="00FA3379">
        <w:t xml:space="preserve"> be used if manufacturer </w:t>
      </w:r>
      <w:proofErr w:type="gramStart"/>
      <w:r w:rsidR="00475B78" w:rsidRPr="00FA3379">
        <w:t>sta</w:t>
      </w:r>
      <w:r w:rsidR="00C500FA" w:rsidRPr="00FA3379">
        <w:t>ndard.</w:t>
      </w:r>
      <w:r w:rsidRPr="00FA3379">
        <w:t>/</w:t>
      </w:r>
      <w:proofErr w:type="gramEnd"/>
      <w:r w:rsidRPr="00FA3379">
        <w:t>/</w:t>
      </w:r>
      <w:r w:rsidR="00475B78" w:rsidRPr="00FA3379">
        <w:t xml:space="preserve"> </w:t>
      </w:r>
      <w:r w:rsidR="00442C7E">
        <w:t>I</w:t>
      </w:r>
      <w:r w:rsidR="00475B78" w:rsidRPr="00FA3379">
        <w:t>nclude the following design features:</w:t>
      </w:r>
    </w:p>
    <w:p w14:paraId="751E236C" w14:textId="77777777" w:rsidR="00475B78" w:rsidRPr="00C500FA" w:rsidRDefault="00475B78">
      <w:pPr>
        <w:pStyle w:val="Level2"/>
      </w:pPr>
      <w:r w:rsidRPr="00EB0CD8">
        <w:t>Collector Sizes</w:t>
      </w:r>
      <w:r w:rsidR="00C500FA">
        <w:t xml:space="preserve">: </w:t>
      </w:r>
      <w:r w:rsidRPr="00C500FA">
        <w:t xml:space="preserve">Maximum filled weight not to exceed 24.40 kg per square meter </w:t>
      </w:r>
      <w:r w:rsidR="007D57B6">
        <w:t>[</w:t>
      </w:r>
      <w:r w:rsidRPr="00C500FA">
        <w:t>five pounds per square foot</w:t>
      </w:r>
      <w:r w:rsidR="007D57B6">
        <w:t>]</w:t>
      </w:r>
      <w:r w:rsidRPr="00C500FA">
        <w:t xml:space="preserve"> of gross collector area.</w:t>
      </w:r>
    </w:p>
    <w:p w14:paraId="2041EB3C" w14:textId="77777777" w:rsidR="00C500FA" w:rsidRPr="00EB0CD8" w:rsidRDefault="00475B78">
      <w:pPr>
        <w:pStyle w:val="Level2"/>
      </w:pPr>
      <w:r w:rsidRPr="00EB0CD8">
        <w:t>Minimum Performance Parameters</w:t>
      </w:r>
      <w:r w:rsidR="00C500FA">
        <w:t xml:space="preserve">: </w:t>
      </w:r>
      <w:r w:rsidR="00C500FA" w:rsidRPr="00EB0CD8">
        <w:t>Provide total collector flow rate in accordance with manufacturer's recommendations. Provide instantaneous collector efficiency as follows:</w:t>
      </w:r>
    </w:p>
    <w:p w14:paraId="1BEA2029" w14:textId="77777777" w:rsidR="00475B78" w:rsidRPr="00EB0CD8" w:rsidRDefault="00C500FA" w:rsidP="007E67C1">
      <w:pPr>
        <w:pStyle w:val="SpecNote"/>
        <w:outlineLvl w:val="9"/>
      </w:pPr>
      <w:r>
        <w:t xml:space="preserve">SPEC WRITER </w:t>
      </w:r>
      <w:r w:rsidR="00475B78" w:rsidRPr="00EB0CD8">
        <w:t>NOTE: In accordance with ASHRAE 93 and ASHRAE 96, instant</w:t>
      </w:r>
      <w:r>
        <w:t>aneous collector efficiency is “</w:t>
      </w:r>
      <w:r w:rsidR="00475B78" w:rsidRPr="00EB0CD8">
        <w:t xml:space="preserve">the amount of energy removed by the transfer liquid per unit of gross collector area during the </w:t>
      </w:r>
      <w:r w:rsidR="00475B78" w:rsidRPr="00EB0CD8">
        <w:lastRenderedPageBreak/>
        <w:t>specified time period divided by the total solar radiation incident on the collector per unit area (solar flux) during the same time period, under steady-state or quasi-steady-state (the state of the solar collector test when the flow rate and temperature of the liquid entering the collector are constant but the exit liquid temperature changes gradually due to the normal change in irradiation that occurs with time for cle</w:t>
      </w:r>
      <w:r>
        <w:t>ar sky conditions) conditions.”</w:t>
      </w:r>
      <w:r w:rsidR="00475B78" w:rsidRPr="00EB0CD8">
        <w:t xml:space="preserve"> </w:t>
      </w:r>
      <w:r w:rsidR="00AD6F1A">
        <w:t xml:space="preserve"> </w:t>
      </w:r>
      <w:r w:rsidR="00475B78" w:rsidRPr="00EB0CD8">
        <w:t>Read ASHRAE 93 and ASHRAE 96 for further details and unit measurements.</w:t>
      </w:r>
    </w:p>
    <w:p w14:paraId="7FE083AE" w14:textId="77777777" w:rsidR="00475B78" w:rsidRPr="00EB0CD8" w:rsidRDefault="00475B78" w:rsidP="007E67C1">
      <w:pPr>
        <w:pStyle w:val="SpecNote"/>
        <w:outlineLvl w:val="9"/>
      </w:pPr>
    </w:p>
    <w:tbl>
      <w:tblPr>
        <w:tblW w:w="62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160"/>
      </w:tblGrid>
      <w:tr w:rsidR="00475B78" w:rsidRPr="00EB0CD8" w14:paraId="4FECFBF2" w14:textId="77777777" w:rsidTr="005352B2">
        <w:tc>
          <w:tcPr>
            <w:tcW w:w="4050" w:type="dxa"/>
          </w:tcPr>
          <w:p w14:paraId="6328B2A7" w14:textId="77777777" w:rsidR="00475B78" w:rsidRPr="00EB0CD8" w:rsidRDefault="00E9356B" w:rsidP="00FE5C1D">
            <w:pPr>
              <w:pStyle w:val="SpecTable"/>
            </w:pPr>
            <w:r>
              <w:t>Minimum Instantaneous Collector Efficiency, Percent</w:t>
            </w:r>
          </w:p>
        </w:tc>
        <w:tc>
          <w:tcPr>
            <w:tcW w:w="2160" w:type="dxa"/>
          </w:tcPr>
          <w:p w14:paraId="2B5AA808" w14:textId="77777777" w:rsidR="00475B78" w:rsidRPr="00E9356B" w:rsidRDefault="00E9356B" w:rsidP="00FE5C1D">
            <w:pPr>
              <w:pStyle w:val="SpecTable"/>
            </w:pPr>
            <w:r w:rsidRPr="00E9356B">
              <w:t>Inlet Fluid Parameter</w:t>
            </w:r>
          </w:p>
        </w:tc>
      </w:tr>
      <w:tr w:rsidR="00475B78" w:rsidRPr="00EB0CD8" w14:paraId="67C52836" w14:textId="77777777" w:rsidTr="005352B2">
        <w:tc>
          <w:tcPr>
            <w:tcW w:w="4050" w:type="dxa"/>
          </w:tcPr>
          <w:p w14:paraId="518A3FDD" w14:textId="77777777" w:rsidR="00475B78" w:rsidRPr="00E9356B" w:rsidRDefault="00E9356B" w:rsidP="00FE5C1D">
            <w:pPr>
              <w:pStyle w:val="SpecTable"/>
            </w:pPr>
            <w:r w:rsidRPr="00E9356B">
              <w:t>74</w:t>
            </w:r>
          </w:p>
        </w:tc>
        <w:tc>
          <w:tcPr>
            <w:tcW w:w="2160" w:type="dxa"/>
          </w:tcPr>
          <w:p w14:paraId="3FC0F008" w14:textId="77777777" w:rsidR="00475B78" w:rsidRPr="00E9356B" w:rsidRDefault="00E9356B" w:rsidP="00FE5C1D">
            <w:pPr>
              <w:pStyle w:val="SpecTable"/>
            </w:pPr>
            <w:r w:rsidRPr="00E9356B">
              <w:t>0.00</w:t>
            </w:r>
          </w:p>
        </w:tc>
      </w:tr>
      <w:tr w:rsidR="00475B78" w:rsidRPr="00EB0CD8" w14:paraId="723BCBC5" w14:textId="77777777" w:rsidTr="005352B2">
        <w:tc>
          <w:tcPr>
            <w:tcW w:w="4050" w:type="dxa"/>
          </w:tcPr>
          <w:p w14:paraId="11A4A07F" w14:textId="77777777" w:rsidR="00475B78" w:rsidRPr="00E9356B" w:rsidRDefault="00E9356B" w:rsidP="00FE5C1D">
            <w:pPr>
              <w:pStyle w:val="SpecTable"/>
            </w:pPr>
            <w:r w:rsidRPr="00E9356B">
              <w:t>54</w:t>
            </w:r>
          </w:p>
        </w:tc>
        <w:tc>
          <w:tcPr>
            <w:tcW w:w="2160" w:type="dxa"/>
          </w:tcPr>
          <w:p w14:paraId="73ADEBCB" w14:textId="77777777" w:rsidR="00475B78" w:rsidRPr="00E9356B" w:rsidRDefault="00E9356B" w:rsidP="00FE5C1D">
            <w:pPr>
              <w:pStyle w:val="SpecTable"/>
            </w:pPr>
            <w:r w:rsidRPr="00E9356B">
              <w:t>0.03</w:t>
            </w:r>
          </w:p>
        </w:tc>
      </w:tr>
      <w:tr w:rsidR="00475B78" w:rsidRPr="00EB0CD8" w14:paraId="7306304D" w14:textId="77777777" w:rsidTr="005352B2">
        <w:tc>
          <w:tcPr>
            <w:tcW w:w="4050" w:type="dxa"/>
          </w:tcPr>
          <w:p w14:paraId="7B053CAC" w14:textId="77777777" w:rsidR="00475B78" w:rsidRPr="00E9356B" w:rsidRDefault="00E9356B" w:rsidP="00FE5C1D">
            <w:pPr>
              <w:pStyle w:val="SpecTable"/>
            </w:pPr>
            <w:r w:rsidRPr="00E9356B">
              <w:t>40</w:t>
            </w:r>
          </w:p>
        </w:tc>
        <w:tc>
          <w:tcPr>
            <w:tcW w:w="2160" w:type="dxa"/>
          </w:tcPr>
          <w:p w14:paraId="12F59949" w14:textId="77777777" w:rsidR="00475B78" w:rsidRPr="00E9356B" w:rsidRDefault="00E9356B" w:rsidP="00FE5C1D">
            <w:pPr>
              <w:pStyle w:val="SpecTable"/>
            </w:pPr>
            <w:r w:rsidRPr="00E9356B">
              <w:t>0.05</w:t>
            </w:r>
          </w:p>
        </w:tc>
      </w:tr>
    </w:tbl>
    <w:p w14:paraId="4F77EF4F" w14:textId="77777777" w:rsidR="00EB5B20" w:rsidRDefault="00EB5B20" w:rsidP="00EB5B20">
      <w:pPr>
        <w:pStyle w:val="SpecNormal"/>
        <w:ind w:left="1080"/>
      </w:pPr>
    </w:p>
    <w:p w14:paraId="472494EC" w14:textId="77777777" w:rsidR="00475B78" w:rsidRPr="00EB0CD8" w:rsidRDefault="00475B78" w:rsidP="00EB5B20">
      <w:pPr>
        <w:pStyle w:val="SpecNormal"/>
        <w:ind w:left="1080"/>
      </w:pPr>
      <w:r w:rsidRPr="00FE5C1D">
        <w:t>Determine inlet fluid parameter (IFP) in accordance with the following</w:t>
      </w:r>
      <w:r w:rsidRPr="00EB0CD8">
        <w:t xml:space="preserve"> formula:</w:t>
      </w:r>
    </w:p>
    <w:p w14:paraId="6171F8CD" w14:textId="77777777" w:rsidR="00475B78" w:rsidRPr="00FE5C1D" w:rsidRDefault="00475B78" w:rsidP="00FE5C1D">
      <w:pPr>
        <w:pStyle w:val="SpecNormal"/>
        <w:ind w:left="1080"/>
      </w:pPr>
      <w:r w:rsidRPr="00FE5C1D">
        <w:t>IFP = (A – B)/C</w:t>
      </w:r>
    </w:p>
    <w:p w14:paraId="6C62ACDB" w14:textId="77777777" w:rsidR="00475B78" w:rsidRPr="00FE5C1D" w:rsidRDefault="00475B78" w:rsidP="00FE5C1D">
      <w:pPr>
        <w:pStyle w:val="SpecNormal"/>
        <w:ind w:left="1080"/>
      </w:pPr>
      <w:r w:rsidRPr="00FE5C1D">
        <w:t>Where:</w:t>
      </w:r>
    </w:p>
    <w:p w14:paraId="208E4C57" w14:textId="77777777" w:rsidR="00475B78" w:rsidRPr="00EB0CD8" w:rsidRDefault="00475B78" w:rsidP="00FE5C1D">
      <w:pPr>
        <w:pStyle w:val="Level3"/>
      </w:pPr>
      <w:r w:rsidRPr="00EB0CD8">
        <w:t>A = Liquid inlet temperature in collector</w:t>
      </w:r>
      <w:r w:rsidR="00243344">
        <w:t xml:space="preserve"> degrees C </w:t>
      </w:r>
      <w:r w:rsidR="00243344">
        <w:br/>
        <w:t>[degree F].</w:t>
      </w:r>
    </w:p>
    <w:p w14:paraId="0E1365F9" w14:textId="77777777" w:rsidR="00475B78" w:rsidRPr="00EB0CD8" w:rsidRDefault="00475B78" w:rsidP="00FE5C1D">
      <w:pPr>
        <w:pStyle w:val="Level3"/>
      </w:pPr>
      <w:r w:rsidRPr="00EB0CD8">
        <w:t>B = Ambient air temperature</w:t>
      </w:r>
      <w:r w:rsidR="00243344">
        <w:t xml:space="preserve"> degrees C </w:t>
      </w:r>
      <w:r w:rsidR="000F7167">
        <w:t>(</w:t>
      </w:r>
      <w:r w:rsidR="00243344">
        <w:t>degree F</w:t>
      </w:r>
      <w:r w:rsidR="000F7167">
        <w:t>)</w:t>
      </w:r>
      <w:r w:rsidR="00243344">
        <w:t>.</w:t>
      </w:r>
    </w:p>
    <w:p w14:paraId="193BB60F" w14:textId="77777777" w:rsidR="00475B78" w:rsidRPr="00EB0CD8" w:rsidRDefault="00475B78" w:rsidP="00FE5C1D">
      <w:pPr>
        <w:pStyle w:val="Level3"/>
      </w:pPr>
      <w:r w:rsidRPr="00EB0CD8">
        <w:t>C = Solar flux</w:t>
      </w:r>
      <w:r w:rsidR="00243344">
        <w:t xml:space="preserve"> w</w:t>
      </w:r>
      <w:r w:rsidR="000F7167">
        <w:t>att</w:t>
      </w:r>
      <w:r w:rsidR="00243344">
        <w:t>/</w:t>
      </w:r>
      <w:r w:rsidR="000F7167">
        <w:t xml:space="preserve">square </w:t>
      </w:r>
      <w:r w:rsidR="00243344">
        <w:t>m</w:t>
      </w:r>
      <w:r w:rsidR="000F7167">
        <w:t>eter</w:t>
      </w:r>
      <w:r w:rsidR="00243344">
        <w:t xml:space="preserve"> </w:t>
      </w:r>
      <w:r w:rsidR="000F7167">
        <w:t>(</w:t>
      </w:r>
      <w:r w:rsidR="00243344">
        <w:t>btu/</w:t>
      </w:r>
      <w:r w:rsidR="000F7167">
        <w:t xml:space="preserve">square </w:t>
      </w:r>
      <w:r w:rsidR="00243344">
        <w:t>feet – h</w:t>
      </w:r>
      <w:r w:rsidR="000F7167">
        <w:t>our)</w:t>
      </w:r>
      <w:r w:rsidR="00243344">
        <w:t>.</w:t>
      </w:r>
    </w:p>
    <w:p w14:paraId="22C4248F" w14:textId="77777777" w:rsidR="00475B78" w:rsidRPr="00EB0CD8" w:rsidRDefault="00475B78">
      <w:pPr>
        <w:pStyle w:val="Level2"/>
      </w:pPr>
      <w:r w:rsidRPr="00EB0CD8">
        <w:t>Absorber</w:t>
      </w:r>
      <w:r w:rsidR="00AF3D7F">
        <w:t xml:space="preserve">: </w:t>
      </w:r>
      <w:r w:rsidRPr="00EB0CD8">
        <w:t xml:space="preserve">Fabricate of </w:t>
      </w:r>
      <w:r w:rsidR="006B5C62">
        <w:t>//</w:t>
      </w:r>
      <w:r w:rsidRPr="00EB0CD8">
        <w:t>aluminum</w:t>
      </w:r>
      <w:r w:rsidR="006B5C62">
        <w:t>//</w:t>
      </w:r>
      <w:r w:rsidRPr="00EB0CD8">
        <w:t xml:space="preserve"> </w:t>
      </w:r>
      <w:r w:rsidR="006B5C62">
        <w:t>//</w:t>
      </w:r>
      <w:r w:rsidRPr="00EB0CD8">
        <w:t>stainless-steel</w:t>
      </w:r>
      <w:r w:rsidR="006B5C62">
        <w:t>//</w:t>
      </w:r>
      <w:r w:rsidRPr="00EB0CD8">
        <w:t xml:space="preserve"> </w:t>
      </w:r>
      <w:r w:rsidR="006B5C62">
        <w:t>//</w:t>
      </w:r>
      <w:r w:rsidRPr="00EB0CD8">
        <w:t>copper tubes on copper sheet</w:t>
      </w:r>
      <w:r w:rsidR="006B5C62">
        <w:t>//</w:t>
      </w:r>
      <w:r w:rsidRPr="00EB0CD8">
        <w:t xml:space="preserve"> </w:t>
      </w:r>
      <w:r w:rsidR="006B5C62">
        <w:t>//</w:t>
      </w:r>
      <w:r w:rsidRPr="00EB0CD8">
        <w:t>or</w:t>
      </w:r>
      <w:r w:rsidR="006B5C62">
        <w:t>//</w:t>
      </w:r>
      <w:r w:rsidRPr="00EB0CD8">
        <w:t xml:space="preserve"> </w:t>
      </w:r>
      <w:r w:rsidR="006B5C62">
        <w:t>//</w:t>
      </w:r>
      <w:r w:rsidRPr="00EB0CD8">
        <w:t>copper tubes with copper fins</w:t>
      </w:r>
      <w:r w:rsidR="006B5C62">
        <w:t>//</w:t>
      </w:r>
      <w:r w:rsidRPr="00EB0CD8">
        <w:t xml:space="preserve">. Provide the absorber rated for </w:t>
      </w:r>
      <w:r w:rsidR="006B5C62">
        <w:t>//</w:t>
      </w:r>
      <w:r w:rsidRPr="00EB0CD8">
        <w:t>1034 kPa (ga</w:t>
      </w:r>
      <w:r w:rsidR="00E91498">
        <w:t>u</w:t>
      </w:r>
      <w:r w:rsidRPr="00EB0CD8">
        <w:t>ge)</w:t>
      </w:r>
      <w:r w:rsidR="006B5C62">
        <w:t>//</w:t>
      </w:r>
      <w:r w:rsidRPr="00EB0CD8">
        <w:t xml:space="preserve"> </w:t>
      </w:r>
      <w:r w:rsidR="006B5C62">
        <w:t>/</w:t>
      </w:r>
      <w:proofErr w:type="gramStart"/>
      <w:r w:rsidR="006B5C62">
        <w:t>/</w:t>
      </w:r>
      <w:r w:rsidR="007D57B6">
        <w:t>[</w:t>
      </w:r>
      <w:proofErr w:type="gramEnd"/>
      <w:r w:rsidRPr="00EB0CD8">
        <w:t>150 psig</w:t>
      </w:r>
      <w:r w:rsidR="007D57B6">
        <w:t>]</w:t>
      </w:r>
      <w:r w:rsidR="006B5C62">
        <w:t>//</w:t>
      </w:r>
      <w:r w:rsidRPr="00EB0CD8">
        <w:t xml:space="preserve"> </w:t>
      </w:r>
      <w:r w:rsidR="006B5C62">
        <w:t>//</w:t>
      </w:r>
      <w:r w:rsidR="00EA7B65">
        <w:t xml:space="preserve">   </w:t>
      </w:r>
      <w:r w:rsidR="006B5C62">
        <w:t>//</w:t>
      </w:r>
      <w:r w:rsidRPr="00EB0CD8">
        <w:t xml:space="preserve"> with working pressure of </w:t>
      </w:r>
      <w:r w:rsidR="006B5C62">
        <w:t>//</w:t>
      </w:r>
      <w:r w:rsidRPr="00EB0CD8">
        <w:t>862kPa (ga</w:t>
      </w:r>
      <w:r w:rsidR="00E91498">
        <w:t>u</w:t>
      </w:r>
      <w:r w:rsidRPr="00EB0CD8">
        <w:t>ge)</w:t>
      </w:r>
      <w:r w:rsidR="006B5C62">
        <w:t>//</w:t>
      </w:r>
      <w:r w:rsidRPr="00EB0CD8">
        <w:t xml:space="preserve"> </w:t>
      </w:r>
      <w:r w:rsidR="006B5C62">
        <w:t>//</w:t>
      </w:r>
      <w:r w:rsidR="007D57B6">
        <w:t>[</w:t>
      </w:r>
      <w:r w:rsidRPr="00EB0CD8">
        <w:t>125 psig</w:t>
      </w:r>
      <w:r w:rsidR="007D57B6">
        <w:t>]</w:t>
      </w:r>
      <w:r w:rsidR="006B5C62">
        <w:t>//</w:t>
      </w:r>
      <w:r w:rsidRPr="00EB0CD8">
        <w:t xml:space="preserve"> </w:t>
      </w:r>
      <w:r w:rsidR="006B5C62">
        <w:t>//</w:t>
      </w:r>
      <w:r w:rsidR="00EA7B65">
        <w:t xml:space="preserve">   </w:t>
      </w:r>
      <w:r w:rsidR="006B5C62">
        <w:t>//</w:t>
      </w:r>
      <w:r w:rsidRPr="00EB0CD8">
        <w:t>.</w:t>
      </w:r>
    </w:p>
    <w:p w14:paraId="59BB43E3" w14:textId="77777777" w:rsidR="00475B78" w:rsidRPr="00C97592" w:rsidRDefault="00475B78" w:rsidP="00042BCF">
      <w:pPr>
        <w:pStyle w:val="Level2"/>
      </w:pPr>
      <w:r w:rsidRPr="00EB0CD8">
        <w:t>Absorber Plate Coating</w:t>
      </w:r>
      <w:r w:rsidR="00AF3D7F">
        <w:t xml:space="preserve">: </w:t>
      </w:r>
      <w:r w:rsidRPr="00EB0CD8">
        <w:t xml:space="preserve">Electroplated black chrome with minimum </w:t>
      </w:r>
      <w:r w:rsidR="006B5C62">
        <w:t>//</w:t>
      </w:r>
      <w:r w:rsidRPr="00EB0CD8">
        <w:t>0.0025 mm</w:t>
      </w:r>
      <w:r w:rsidR="003E326B">
        <w:t xml:space="preserve"> [0.0001 inch]</w:t>
      </w:r>
      <w:r w:rsidR="006B5C62">
        <w:t>//</w:t>
      </w:r>
      <w:r w:rsidRPr="00EB0CD8">
        <w:t xml:space="preserve"> </w:t>
      </w:r>
      <w:r w:rsidR="006B5C62">
        <w:t>/</w:t>
      </w:r>
      <w:proofErr w:type="gramStart"/>
      <w:r w:rsidR="006B5C62">
        <w:t>/</w:t>
      </w:r>
      <w:r w:rsidR="007D57B6">
        <w:t>[</w:t>
      </w:r>
      <w:proofErr w:type="gramEnd"/>
      <w:r w:rsidRPr="00EB0CD8">
        <w:t>1/10 mil</w:t>
      </w:r>
      <w:r w:rsidR="007D57B6">
        <w:t>]</w:t>
      </w:r>
      <w:r w:rsidR="006B5C62">
        <w:t>//</w:t>
      </w:r>
      <w:r w:rsidRPr="00EB0CD8">
        <w:t xml:space="preserve"> </w:t>
      </w:r>
      <w:r w:rsidR="006B5C62">
        <w:t>//</w:t>
      </w:r>
      <w:r w:rsidR="00EA7B65">
        <w:t xml:space="preserve">   </w:t>
      </w:r>
      <w:r w:rsidR="006B5C62">
        <w:t>//</w:t>
      </w:r>
      <w:r w:rsidRPr="00EB0CD8">
        <w:t xml:space="preserve"> thick, flat black undercoating of nickel or baked-silicone-polyester, </w:t>
      </w:r>
      <w:r w:rsidRPr="00521716">
        <w:t>or equivalent surface coating</w:t>
      </w:r>
      <w:r w:rsidRPr="00EB0CD8">
        <w:t xml:space="preserve">. Provide coating with minimum absorptivity 0.90, maximum emissivity 0.12, and minimum breakdown temperature at </w:t>
      </w:r>
      <w:r w:rsidR="006B5C62">
        <w:t>//</w:t>
      </w:r>
      <w:r w:rsidRPr="00EB0CD8">
        <w:t>204</w:t>
      </w:r>
      <w:r w:rsidR="00E91498">
        <w:rPr>
          <w:rFonts w:cs="Courier New"/>
        </w:rPr>
        <w:t xml:space="preserve"> degrees </w:t>
      </w:r>
      <w:r w:rsidRPr="00EB0CD8">
        <w:t xml:space="preserve">C </w:t>
      </w:r>
      <w:r w:rsidR="007D57B6">
        <w:t>[</w:t>
      </w:r>
      <w:r w:rsidRPr="00EB0CD8">
        <w:t>400</w:t>
      </w:r>
      <w:r w:rsidR="00E91498">
        <w:rPr>
          <w:rFonts w:cs="Courier New"/>
        </w:rPr>
        <w:t xml:space="preserve"> degrees </w:t>
      </w:r>
      <w:r w:rsidRPr="00EB0CD8">
        <w:t>F</w:t>
      </w:r>
      <w:r w:rsidR="007D57B6">
        <w:t>]</w:t>
      </w:r>
      <w:r w:rsidR="006B5C62">
        <w:t>//</w:t>
      </w:r>
      <w:r w:rsidRPr="00EB0CD8">
        <w:t xml:space="preserve"> </w:t>
      </w:r>
      <w:r w:rsidR="006B5C62">
        <w:t>//</w:t>
      </w:r>
      <w:r w:rsidRPr="00EB0CD8">
        <w:t>_____</w:t>
      </w:r>
      <w:r w:rsidR="006B5C62">
        <w:t>//</w:t>
      </w:r>
      <w:r w:rsidRPr="00EB0CD8">
        <w:t>.</w:t>
      </w:r>
    </w:p>
    <w:p w14:paraId="00282F50" w14:textId="77777777" w:rsidR="00475B78" w:rsidRPr="00EB0CD8" w:rsidRDefault="00475B78">
      <w:pPr>
        <w:pStyle w:val="Level2"/>
      </w:pPr>
      <w:r w:rsidRPr="00EB0CD8">
        <w:t>Collector Case</w:t>
      </w:r>
      <w:r w:rsidR="00AF3D7F">
        <w:t xml:space="preserve">: </w:t>
      </w:r>
      <w:r w:rsidRPr="00EB0CD8">
        <w:t>Fabricate from at least 20 ga</w:t>
      </w:r>
      <w:r w:rsidR="00E91498">
        <w:t>u</w:t>
      </w:r>
      <w:r w:rsidRPr="00EB0CD8">
        <w:t xml:space="preserve">ge </w:t>
      </w:r>
      <w:r w:rsidR="006B5C62">
        <w:t>//</w:t>
      </w:r>
      <w:r w:rsidRPr="00EB0CD8">
        <w:t>galvanized steel</w:t>
      </w:r>
      <w:r w:rsidR="006B5C62">
        <w:t>//</w:t>
      </w:r>
      <w:r w:rsidRPr="00EB0CD8">
        <w:t xml:space="preserve"> </w:t>
      </w:r>
      <w:r w:rsidR="006B5C62">
        <w:t>//</w:t>
      </w:r>
      <w:r w:rsidRPr="00EB0CD8">
        <w:t>or</w:t>
      </w:r>
      <w:r w:rsidR="006B5C62">
        <w:t>//</w:t>
      </w:r>
      <w:r w:rsidRPr="00EB0CD8">
        <w:t xml:space="preserve"> </w:t>
      </w:r>
      <w:r w:rsidR="006B5C62">
        <w:t>//</w:t>
      </w:r>
      <w:r w:rsidRPr="00EB0CD8">
        <w:t xml:space="preserve">ASTM B209M ASTM B209 alloy or equivalent </w:t>
      </w:r>
      <w:r w:rsidRPr="00EB0CD8">
        <w:lastRenderedPageBreak/>
        <w:t>aluminum</w:t>
      </w:r>
      <w:r w:rsidR="006B5C62">
        <w:t>//</w:t>
      </w:r>
      <w:r w:rsidRPr="00EB0CD8">
        <w:t xml:space="preserve">. </w:t>
      </w:r>
      <w:r w:rsidR="0008300C">
        <w:t>Provide</w:t>
      </w:r>
      <w:r w:rsidR="0008300C" w:rsidRPr="00EB0CD8">
        <w:t xml:space="preserve"> </w:t>
      </w:r>
      <w:r w:rsidRPr="00EB0CD8">
        <w:t xml:space="preserve">collector box with </w:t>
      </w:r>
      <w:r w:rsidR="0008300C">
        <w:t xml:space="preserve">painted </w:t>
      </w:r>
      <w:r w:rsidRPr="00EB0CD8">
        <w:t>durable baked enamel</w:t>
      </w:r>
      <w:r w:rsidR="0008300C">
        <w:t>, anodized bronze, or stucco embossed finish</w:t>
      </w:r>
      <w:r w:rsidRPr="00EB0CD8">
        <w:t xml:space="preserve">. In the back of case, provide insulation with a heat transfer factor of maximum 0.57 watts per degree C per square meter </w:t>
      </w:r>
      <w:r w:rsidR="007D57B6">
        <w:t>[</w:t>
      </w:r>
      <w:r w:rsidRPr="00EB0CD8">
        <w:t>0.1 Btu per hour per degree F per square foot</w:t>
      </w:r>
      <w:r w:rsidR="007D57B6">
        <w:t>]</w:t>
      </w:r>
      <w:r w:rsidRPr="00EB0CD8">
        <w:t xml:space="preserve">. Use only insulation without </w:t>
      </w:r>
      <w:proofErr w:type="gramStart"/>
      <w:r w:rsidRPr="00EB0CD8">
        <w:t>out-gassing</w:t>
      </w:r>
      <w:proofErr w:type="gramEnd"/>
      <w:r w:rsidRPr="00EB0CD8">
        <w:t xml:space="preserve"> or other breakdown at or under stagnation temperature, such as rigid mineral fiber panels. Fabricate cover frame and glazing channel of </w:t>
      </w:r>
      <w:r w:rsidR="006B5C62">
        <w:t>//</w:t>
      </w:r>
      <w:r w:rsidRPr="00EB0CD8">
        <w:t>galvanized sheet steel</w:t>
      </w:r>
      <w:r w:rsidR="006B5C62">
        <w:t>//</w:t>
      </w:r>
      <w:r w:rsidRPr="00EB0CD8">
        <w:t xml:space="preserve"> </w:t>
      </w:r>
      <w:r w:rsidR="006B5C62">
        <w:t>//</w:t>
      </w:r>
      <w:r w:rsidRPr="00EB0CD8">
        <w:t>stainless steel</w:t>
      </w:r>
      <w:r w:rsidR="006B5C62">
        <w:t>//</w:t>
      </w:r>
      <w:r w:rsidRPr="00EB0CD8">
        <w:t xml:space="preserve"> </w:t>
      </w:r>
      <w:r w:rsidR="006B5C62">
        <w:t>//</w:t>
      </w:r>
      <w:r w:rsidRPr="00EB0CD8">
        <w:t>or</w:t>
      </w:r>
      <w:r w:rsidR="006B5C62">
        <w:t>//</w:t>
      </w:r>
      <w:r w:rsidRPr="00EB0CD8">
        <w:t xml:space="preserve"> </w:t>
      </w:r>
      <w:r w:rsidR="006B5C62">
        <w:t>//</w:t>
      </w:r>
      <w:r w:rsidRPr="00EB0CD8">
        <w:t>extruded aluminum</w:t>
      </w:r>
      <w:r w:rsidR="006B5C62">
        <w:t>//</w:t>
      </w:r>
      <w:r w:rsidRPr="00EB0CD8">
        <w:t>. Provide preformed gaskets as specified.</w:t>
      </w:r>
    </w:p>
    <w:p w14:paraId="20ABCD5B" w14:textId="77777777" w:rsidR="00475B78" w:rsidRPr="00EB0CD8" w:rsidRDefault="00475B78">
      <w:pPr>
        <w:pStyle w:val="Level2"/>
      </w:pPr>
      <w:r w:rsidRPr="00EB0CD8">
        <w:t>Collector Cover (Glazing Material)</w:t>
      </w:r>
      <w:r w:rsidR="00AF3D7F">
        <w:t xml:space="preserve">: </w:t>
      </w:r>
      <w:r w:rsidRPr="00EB0CD8">
        <w:t>ASTM C1048, Kind FT, fully tempered glass; Condition A, uncoated surfaces;</w:t>
      </w:r>
      <w:r w:rsidR="00AF3D7F">
        <w:t xml:space="preserve"> </w:t>
      </w:r>
      <w:r w:rsidRPr="00EB0CD8">
        <w:t xml:space="preserve">Type I, transparent glass; Class 1, clear; Quality q3, glazing select; </w:t>
      </w:r>
      <w:r w:rsidR="006B5C62">
        <w:t>//</w:t>
      </w:r>
      <w:r w:rsidRPr="00EB0CD8">
        <w:t>3</w:t>
      </w:r>
      <w:r w:rsidR="006B5C62">
        <w:t>//</w:t>
      </w:r>
      <w:r w:rsidR="00AF3D7F">
        <w:t xml:space="preserve"> </w:t>
      </w:r>
      <w:r w:rsidR="006B5C62">
        <w:t>//</w:t>
      </w:r>
      <w:r w:rsidRPr="00EB0CD8">
        <w:t>5</w:t>
      </w:r>
      <w:r w:rsidR="006B5C62">
        <w:t>//</w:t>
      </w:r>
      <w:r w:rsidRPr="00EB0CD8">
        <w:t xml:space="preserve"> </w:t>
      </w:r>
      <w:r w:rsidR="006B5C62">
        <w:t>//</w:t>
      </w:r>
      <w:r w:rsidRPr="00EB0CD8">
        <w:t>or</w:t>
      </w:r>
      <w:r w:rsidR="006B5C62">
        <w:t>//</w:t>
      </w:r>
      <w:r w:rsidRPr="00EB0CD8">
        <w:t xml:space="preserve"> </w:t>
      </w:r>
      <w:r w:rsidR="006B5C62">
        <w:t>//</w:t>
      </w:r>
      <w:r w:rsidRPr="00EB0CD8">
        <w:t>4</w:t>
      </w:r>
      <w:r w:rsidR="006B5C62">
        <w:t>//</w:t>
      </w:r>
      <w:r w:rsidRPr="00EB0CD8">
        <w:t xml:space="preserve"> mm </w:t>
      </w:r>
      <w:r w:rsidR="007D57B6">
        <w:t>[</w:t>
      </w:r>
      <w:r w:rsidR="006B5C62">
        <w:t>//</w:t>
      </w:r>
      <w:r w:rsidRPr="00EB0CD8">
        <w:t>1/8</w:t>
      </w:r>
      <w:r w:rsidR="006B5C62">
        <w:t>//</w:t>
      </w:r>
      <w:r w:rsidRPr="00EB0CD8">
        <w:t xml:space="preserve"> </w:t>
      </w:r>
      <w:r w:rsidR="006B5C62">
        <w:t>//</w:t>
      </w:r>
      <w:r w:rsidRPr="00EB0CD8">
        <w:t>3/16</w:t>
      </w:r>
      <w:r w:rsidR="006B5C62">
        <w:t>//</w:t>
      </w:r>
      <w:r w:rsidRPr="00EB0CD8">
        <w:t xml:space="preserve"> </w:t>
      </w:r>
      <w:r w:rsidR="006B5C62">
        <w:t>//</w:t>
      </w:r>
      <w:r w:rsidRPr="00EB0CD8">
        <w:t>or</w:t>
      </w:r>
      <w:r w:rsidR="006B5C62">
        <w:t>//</w:t>
      </w:r>
      <w:r w:rsidRPr="00EB0CD8">
        <w:t xml:space="preserve"> </w:t>
      </w:r>
      <w:r w:rsidR="006B5C62">
        <w:t>//</w:t>
      </w:r>
      <w:r w:rsidRPr="00EB0CD8">
        <w:t>5/32</w:t>
      </w:r>
      <w:r w:rsidR="006B5C62">
        <w:t>//</w:t>
      </w:r>
      <w:r w:rsidRPr="00EB0CD8">
        <w:t xml:space="preserve"> inch</w:t>
      </w:r>
      <w:r w:rsidR="007D57B6">
        <w:t>]</w:t>
      </w:r>
      <w:r w:rsidRPr="00EB0CD8">
        <w:t xml:space="preserve"> float glass.</w:t>
      </w:r>
    </w:p>
    <w:p w14:paraId="79F1E5DC" w14:textId="77777777" w:rsidR="00475B78" w:rsidRPr="00EB0CD8" w:rsidRDefault="00475B78">
      <w:pPr>
        <w:pStyle w:val="Level2"/>
      </w:pPr>
      <w:r w:rsidRPr="00EB0CD8">
        <w:t>Collector Identification</w:t>
      </w:r>
      <w:r w:rsidR="00AF3D7F">
        <w:t xml:space="preserve">: </w:t>
      </w:r>
      <w:r w:rsidRPr="00EB0CD8">
        <w:t>On each collector, provide the following information:</w:t>
      </w:r>
    </w:p>
    <w:p w14:paraId="500C344A" w14:textId="77777777" w:rsidR="00475B78" w:rsidRPr="00EB0CD8" w:rsidRDefault="00475B78" w:rsidP="00FE5C1D">
      <w:pPr>
        <w:pStyle w:val="Level3"/>
      </w:pPr>
      <w:r w:rsidRPr="00EB0CD8">
        <w:t>Manufacturer's name or trademark</w:t>
      </w:r>
    </w:p>
    <w:p w14:paraId="7F3ECF06" w14:textId="77777777" w:rsidR="00475B78" w:rsidRPr="00EB0CD8" w:rsidRDefault="00475B78" w:rsidP="00FE5C1D">
      <w:pPr>
        <w:pStyle w:val="Level3"/>
      </w:pPr>
      <w:r w:rsidRPr="00EB0CD8">
        <w:t>Model name or number</w:t>
      </w:r>
    </w:p>
    <w:p w14:paraId="279918B6" w14:textId="77777777" w:rsidR="00475B78" w:rsidRPr="00EB0CD8" w:rsidRDefault="00475B78" w:rsidP="00FE5C1D">
      <w:pPr>
        <w:pStyle w:val="Level3"/>
      </w:pPr>
      <w:r w:rsidRPr="00EB0CD8">
        <w:t>Certifying agency label and rating.</w:t>
      </w:r>
    </w:p>
    <w:p w14:paraId="3755B797" w14:textId="77777777" w:rsidR="00475B78" w:rsidRPr="00EB0CD8" w:rsidRDefault="00475B78">
      <w:pPr>
        <w:pStyle w:val="Level2"/>
      </w:pPr>
      <w:r w:rsidRPr="00EB0CD8">
        <w:t>Other Components</w:t>
      </w:r>
      <w:r w:rsidR="00AF3D7F">
        <w:t xml:space="preserve">: </w:t>
      </w:r>
      <w:r w:rsidRPr="00EB0CD8">
        <w:t xml:space="preserve">Provide collectors for the complete removal of internal moisture which may develop in the collectors. </w:t>
      </w:r>
      <w:r w:rsidR="006B5C62">
        <w:t>//</w:t>
      </w:r>
      <w:r w:rsidRPr="00EB0CD8">
        <w:t xml:space="preserve">Collector weep holes or desiccants with air vents may be used. If desiccants are used, provide 8 mesh silica gel with approximately 10,000 cycles of </w:t>
      </w:r>
      <w:proofErr w:type="gramStart"/>
      <w:r w:rsidRPr="00EB0CD8">
        <w:t>regeneration.</w:t>
      </w:r>
      <w:r w:rsidR="006B5C62">
        <w:t>/</w:t>
      </w:r>
      <w:proofErr w:type="gramEnd"/>
      <w:r w:rsidR="006B5C62">
        <w:t>/</w:t>
      </w:r>
    </w:p>
    <w:p w14:paraId="6E70DB8B" w14:textId="77777777" w:rsidR="00475B78" w:rsidRPr="00EB0CD8" w:rsidRDefault="00475B78">
      <w:pPr>
        <w:pStyle w:val="Level2"/>
      </w:pPr>
      <w:r w:rsidRPr="00EB0CD8">
        <w:t>Hail Protection</w:t>
      </w:r>
      <w:r w:rsidR="00AF3D7F">
        <w:t xml:space="preserve">: </w:t>
      </w:r>
      <w:r w:rsidRPr="00EB0CD8">
        <w:t>Manufacturer’s hail protection performance measured according to ASTM E822, or equivalent.</w:t>
      </w:r>
    </w:p>
    <w:p w14:paraId="7AA34C78" w14:textId="77777777" w:rsidR="00AF3D7F" w:rsidRPr="00EB0CD8" w:rsidRDefault="00475B78">
      <w:pPr>
        <w:pStyle w:val="Level2"/>
      </w:pPr>
      <w:r w:rsidRPr="00EB0CD8">
        <w:t>Tracking Concentrating Solar Collectors</w:t>
      </w:r>
      <w:r w:rsidR="00AF3D7F">
        <w:t xml:space="preserve">: </w:t>
      </w:r>
      <w:r w:rsidR="00AF3D7F" w:rsidRPr="00EB0CD8">
        <w:t>Manufacturer’s thermal performance of tracking concentrating solar collectors measured according to ASTM E905.</w:t>
      </w:r>
    </w:p>
    <w:p w14:paraId="65B983DD" w14:textId="77777777" w:rsidR="00475B78" w:rsidRDefault="00AF3D7F" w:rsidP="007E67C1">
      <w:pPr>
        <w:pStyle w:val="SpecNote"/>
        <w:outlineLvl w:val="9"/>
      </w:pPr>
      <w:r>
        <w:t xml:space="preserve">SPEC WRITER </w:t>
      </w:r>
      <w:r w:rsidR="00475B78" w:rsidRPr="00EB0CD8">
        <w:t>NOTE: Delete this paragraph if the project is not for tracking concentrating solar collectors.</w:t>
      </w:r>
    </w:p>
    <w:p w14:paraId="1904A142" w14:textId="77777777" w:rsidR="00504F97" w:rsidRPr="00504F97" w:rsidRDefault="00504F97" w:rsidP="007E67C1">
      <w:pPr>
        <w:pStyle w:val="SpecNote"/>
        <w:outlineLvl w:val="9"/>
      </w:pPr>
    </w:p>
    <w:p w14:paraId="61AB3100" w14:textId="77777777" w:rsidR="00475B78" w:rsidRPr="00C97592" w:rsidRDefault="00475B78" w:rsidP="007E67C1">
      <w:pPr>
        <w:pStyle w:val="ArticleB"/>
        <w:outlineLvl w:val="1"/>
      </w:pPr>
      <w:r w:rsidRPr="00EB0CD8">
        <w:t xml:space="preserve"> COLLECTOR </w:t>
      </w:r>
      <w:r w:rsidRPr="00C97592">
        <w:t>SUPPORTS</w:t>
      </w:r>
    </w:p>
    <w:p w14:paraId="7F83A689" w14:textId="77777777" w:rsidR="00475B78" w:rsidRPr="00EB0CD8" w:rsidRDefault="006B5C62" w:rsidP="00EB5B20">
      <w:pPr>
        <w:pStyle w:val="Level1"/>
      </w:pPr>
      <w:r>
        <w:t>//</w:t>
      </w:r>
      <w:r w:rsidR="00475B78" w:rsidRPr="00EB0CD8">
        <w:t xml:space="preserve">As </w:t>
      </w:r>
      <w:proofErr w:type="gramStart"/>
      <w:r w:rsidR="00475B78" w:rsidRPr="00EB0CD8">
        <w:t>indicated.</w:t>
      </w:r>
      <w:r>
        <w:t>/</w:t>
      </w:r>
      <w:proofErr w:type="gramEnd"/>
      <w:r>
        <w:t>/</w:t>
      </w:r>
      <w:r w:rsidR="00475B78" w:rsidRPr="00EB0CD8">
        <w:t xml:space="preserve"> </w:t>
      </w:r>
      <w:r>
        <w:t>//</w:t>
      </w:r>
      <w:r w:rsidR="00475B78" w:rsidRPr="00EB0CD8">
        <w:t>Provide a commercial integrated structural system, supplied by a single manufacturer, consisting of formed aluminum or galvanized or plated steel channels, perforated with round or square holes, and corrosion resistant brackets, clamps, bolts and nuts.</w:t>
      </w:r>
      <w:r>
        <w:t>//</w:t>
      </w:r>
    </w:p>
    <w:p w14:paraId="7898D84B" w14:textId="77777777" w:rsidR="00475B78" w:rsidRPr="00C97592" w:rsidRDefault="00475B78" w:rsidP="006458FE">
      <w:pPr>
        <w:pStyle w:val="ArticleB"/>
        <w:outlineLvl w:val="1"/>
      </w:pPr>
      <w:r w:rsidRPr="00EB0CD8">
        <w:t xml:space="preserve"> COLLECTOR HEAT TRANSFER FLUID</w:t>
      </w:r>
    </w:p>
    <w:p w14:paraId="1AAE9F46" w14:textId="77777777" w:rsidR="00E3290D" w:rsidRDefault="00E3290D" w:rsidP="007E67C1">
      <w:pPr>
        <w:pStyle w:val="SpecNote"/>
        <w:outlineLvl w:val="9"/>
      </w:pPr>
      <w:r>
        <w:t xml:space="preserve">SPEC WRITER </w:t>
      </w:r>
      <w:r w:rsidR="00475B78" w:rsidRPr="00EB0CD8">
        <w:t xml:space="preserve">NOTE: In lieu of the collector heat transfer fluid, the use of </w:t>
      </w:r>
      <w:r w:rsidR="00475B78" w:rsidRPr="00EB0CD8">
        <w:lastRenderedPageBreak/>
        <w:t>water in a drain</w:t>
      </w:r>
      <w:r w:rsidR="00D5420D">
        <w:t>-</w:t>
      </w:r>
      <w:r w:rsidR="00475B78" w:rsidRPr="00EB0CD8">
        <w:t xml:space="preserve">back concept </w:t>
      </w:r>
      <w:r w:rsidR="002E1DFA">
        <w:t>shall</w:t>
      </w:r>
      <w:r w:rsidR="00475B78" w:rsidRPr="00EB0CD8">
        <w:t xml:space="preserve"> be acceptable. Recommend </w:t>
      </w:r>
      <w:proofErr w:type="gramStart"/>
      <w:r w:rsidR="00475B78" w:rsidRPr="00EB0CD8">
        <w:t>to use</w:t>
      </w:r>
      <w:proofErr w:type="gramEnd"/>
      <w:r w:rsidR="00475B78" w:rsidRPr="00EB0CD8">
        <w:t xml:space="preserve"> only non-toxic heat transfer fluid. For some applications which tolerate low flash point and high toxicity, inhibited ethylene glycol may be used.</w:t>
      </w:r>
      <w:r w:rsidR="006B5C62">
        <w:t xml:space="preserve"> </w:t>
      </w:r>
    </w:p>
    <w:p w14:paraId="3820F4CE" w14:textId="77777777" w:rsidR="00E3290D" w:rsidRDefault="00E3290D" w:rsidP="007E67C1">
      <w:pPr>
        <w:pStyle w:val="SpecNote"/>
        <w:outlineLvl w:val="9"/>
      </w:pPr>
    </w:p>
    <w:p w14:paraId="635C5B66" w14:textId="77777777" w:rsidR="00475B78" w:rsidRPr="00C97592" w:rsidRDefault="00475B78" w:rsidP="00EB5B20">
      <w:pPr>
        <w:pStyle w:val="Level1"/>
      </w:pPr>
      <w:r w:rsidRPr="00EB0CD8">
        <w:t>Conform to the following:</w:t>
      </w:r>
    </w:p>
    <w:p w14:paraId="692B4CB7" w14:textId="77777777" w:rsidR="00475B78" w:rsidRPr="00EB0CD8" w:rsidRDefault="00475B78">
      <w:pPr>
        <w:pStyle w:val="Level2"/>
      </w:pPr>
      <w:r w:rsidRPr="00EB0CD8">
        <w:t>Liquid useful temperature range of -40 to 204</w:t>
      </w:r>
      <w:r w:rsidR="00E91498">
        <w:rPr>
          <w:rFonts w:cs="Courier New"/>
        </w:rPr>
        <w:t xml:space="preserve"> degrees </w:t>
      </w:r>
      <w:r w:rsidRPr="00EB0CD8">
        <w:t xml:space="preserve">C </w:t>
      </w:r>
      <w:r w:rsidR="007D57B6">
        <w:t>[</w:t>
      </w:r>
      <w:r w:rsidR="00180CE9">
        <w:t xml:space="preserve">-40 to </w:t>
      </w:r>
      <w:r w:rsidRPr="00EB0CD8">
        <w:t>400</w:t>
      </w:r>
      <w:r w:rsidR="00E91498">
        <w:rPr>
          <w:rFonts w:cs="Courier New"/>
        </w:rPr>
        <w:t xml:space="preserve"> degrees </w:t>
      </w:r>
      <w:r w:rsidRPr="00EB0CD8">
        <w:t>F</w:t>
      </w:r>
      <w:r w:rsidR="007D57B6">
        <w:t>]</w:t>
      </w:r>
      <w:r w:rsidRPr="00EB0CD8">
        <w:t>.</w:t>
      </w:r>
    </w:p>
    <w:p w14:paraId="3D2B0191" w14:textId="77777777" w:rsidR="00475B78" w:rsidRPr="00EB0CD8" w:rsidRDefault="00475B78">
      <w:pPr>
        <w:pStyle w:val="Level2"/>
      </w:pPr>
      <w:r w:rsidRPr="00EB0CD8">
        <w:t>Non-ionic, high dielectric, non-aqueous, non-reactive, stable fluid which does not corrode copper, aluminum, iron, or steel, or attack plastics.</w:t>
      </w:r>
    </w:p>
    <w:p w14:paraId="35E7DF88" w14:textId="77777777" w:rsidR="00475B78" w:rsidRPr="00EB0CD8" w:rsidRDefault="00475B78">
      <w:pPr>
        <w:pStyle w:val="Level2"/>
      </w:pPr>
      <w:r w:rsidRPr="00EB0CD8">
        <w:t>Flash point exceeding 193</w:t>
      </w:r>
      <w:r w:rsidR="00E91498">
        <w:rPr>
          <w:rFonts w:cs="Courier New"/>
        </w:rPr>
        <w:t xml:space="preserve"> degrees </w:t>
      </w:r>
      <w:r w:rsidRPr="00EB0CD8">
        <w:t xml:space="preserve">C </w:t>
      </w:r>
      <w:r w:rsidR="007D57B6">
        <w:t>[</w:t>
      </w:r>
      <w:r w:rsidRPr="00EB0CD8">
        <w:t>380</w:t>
      </w:r>
      <w:r w:rsidR="00E91498">
        <w:rPr>
          <w:rFonts w:cs="Courier New"/>
        </w:rPr>
        <w:t xml:space="preserve"> degrees </w:t>
      </w:r>
      <w:r w:rsidRPr="00EB0CD8">
        <w:t>F</w:t>
      </w:r>
      <w:r w:rsidR="007D57B6">
        <w:t>]</w:t>
      </w:r>
      <w:r w:rsidRPr="00EB0CD8">
        <w:t>.</w:t>
      </w:r>
    </w:p>
    <w:p w14:paraId="1B7745AA" w14:textId="77777777" w:rsidR="00475B78" w:rsidRPr="00EB0CD8" w:rsidRDefault="00475B78">
      <w:pPr>
        <w:pStyle w:val="Level2"/>
      </w:pPr>
      <w:r w:rsidRPr="00EB0CD8">
        <w:t>Fluid stability of ten years.</w:t>
      </w:r>
    </w:p>
    <w:p w14:paraId="49B85BC1" w14:textId="77777777" w:rsidR="00475B78" w:rsidRPr="00EB0CD8" w:rsidRDefault="00475B78">
      <w:pPr>
        <w:pStyle w:val="Level2"/>
      </w:pPr>
      <w:r w:rsidRPr="00EB0CD8">
        <w:t xml:space="preserve">Maximum acute oral toxicity of 5 grams per kilogram </w:t>
      </w:r>
      <w:r w:rsidR="00F74B08">
        <w:t>[</w:t>
      </w:r>
      <w:r w:rsidRPr="00EB0CD8">
        <w:t>5000 ppm</w:t>
      </w:r>
      <w:r w:rsidR="00F74B08">
        <w:t>]</w:t>
      </w:r>
      <w:r w:rsidRPr="00EB0CD8">
        <w:t>.</w:t>
      </w:r>
    </w:p>
    <w:p w14:paraId="40A4E284" w14:textId="77777777" w:rsidR="00475B78" w:rsidRPr="00EB0CD8" w:rsidRDefault="00475B78" w:rsidP="006458FE">
      <w:pPr>
        <w:pStyle w:val="ArticleB"/>
        <w:outlineLvl w:val="1"/>
      </w:pPr>
      <w:r w:rsidRPr="00EB0CD8">
        <w:t xml:space="preserve"> SOLAR-BOOSTED DOMESTIC WATER HEATERS</w:t>
      </w:r>
      <w:r w:rsidR="002E491E">
        <w:t xml:space="preserve"> FOR POTABLE END USE</w:t>
      </w:r>
    </w:p>
    <w:p w14:paraId="1092AEE8" w14:textId="77777777" w:rsidR="008C506F" w:rsidRDefault="008C506F" w:rsidP="007E67C1">
      <w:pPr>
        <w:pStyle w:val="SpecNote"/>
        <w:outlineLvl w:val="9"/>
      </w:pPr>
      <w:r>
        <w:t xml:space="preserve">SPEC WRITER </w:t>
      </w:r>
      <w:r w:rsidRPr="00EB0CD8">
        <w:t xml:space="preserve">NOTE: </w:t>
      </w:r>
      <w:r>
        <w:t xml:space="preserve">Specify domestic water heater here or reference the applicable Division 22 Specification. Double-wall heat exchanger shall be specified here or added to the applicable Division 22 </w:t>
      </w:r>
      <w:r w:rsidR="002E491E">
        <w:t>s</w:t>
      </w:r>
      <w:r>
        <w:t>pecification.</w:t>
      </w:r>
    </w:p>
    <w:p w14:paraId="664CC2A9" w14:textId="77777777" w:rsidR="000021B5" w:rsidRDefault="000021B5" w:rsidP="007E67C1">
      <w:pPr>
        <w:pStyle w:val="SpecNote"/>
        <w:outlineLvl w:val="9"/>
      </w:pPr>
    </w:p>
    <w:p w14:paraId="29D4B911" w14:textId="77777777" w:rsidR="00475B78" w:rsidRPr="00771DDA" w:rsidRDefault="008C506F" w:rsidP="00EB5B20">
      <w:pPr>
        <w:pStyle w:val="Level1"/>
      </w:pPr>
      <w:r>
        <w:t>//</w:t>
      </w:r>
      <w:r w:rsidR="00475B78" w:rsidRPr="00EB0CD8">
        <w:t xml:space="preserve">ASHRAE 90.1 - SI ASHRAE 90.1 - IP and UL listed. Provide built-in </w:t>
      </w:r>
      <w:r w:rsidR="006B5C62">
        <w:t>//</w:t>
      </w:r>
      <w:r w:rsidR="00475B78" w:rsidRPr="00EB0CD8">
        <w:t>, double wall</w:t>
      </w:r>
      <w:r w:rsidR="006B5C62">
        <w:t>//</w:t>
      </w:r>
      <w:r w:rsidR="00475B78" w:rsidRPr="00EB0CD8">
        <w:t xml:space="preserve"> heat exchanger and factory insulation jacket.</w:t>
      </w:r>
      <w:r w:rsidR="00836359">
        <w:t xml:space="preserve"> All internal components shall be </w:t>
      </w:r>
      <w:r w:rsidR="00BA308F">
        <w:t xml:space="preserve">NSF 5, </w:t>
      </w:r>
      <w:r w:rsidR="00836359" w:rsidRPr="00771DDA">
        <w:t>NSF 61</w:t>
      </w:r>
      <w:r w:rsidR="00BA308F" w:rsidRPr="00771DDA">
        <w:t>,</w:t>
      </w:r>
      <w:r w:rsidR="00836359" w:rsidRPr="00771DDA">
        <w:t xml:space="preserve"> and NSF 372 </w:t>
      </w:r>
      <w:proofErr w:type="gramStart"/>
      <w:r w:rsidR="00BA308F" w:rsidRPr="00771DDA">
        <w:t>compliant</w:t>
      </w:r>
      <w:r w:rsidR="00836359" w:rsidRPr="00771DDA">
        <w:t>.</w:t>
      </w:r>
      <w:r w:rsidRPr="00771DDA">
        <w:t>/</w:t>
      </w:r>
      <w:proofErr w:type="gramEnd"/>
      <w:r w:rsidRPr="00771DDA">
        <w:t>/</w:t>
      </w:r>
    </w:p>
    <w:p w14:paraId="60CC9BB0" w14:textId="77777777" w:rsidR="008C506F" w:rsidRPr="00771DDA" w:rsidRDefault="008C506F" w:rsidP="00EB5B20">
      <w:pPr>
        <w:pStyle w:val="Level1"/>
      </w:pPr>
      <w:r w:rsidRPr="00771DDA">
        <w:t xml:space="preserve">//Section //22 33 00 ELECTRIC DOMESTIC WATER HEATERS// //22 34 00 FUEL-FIRED DOMESTIC WATER HEATERS//. Provide built-in //, double wall// heat </w:t>
      </w:r>
      <w:proofErr w:type="gramStart"/>
      <w:r w:rsidRPr="00771DDA">
        <w:t>exchanger./</w:t>
      </w:r>
      <w:proofErr w:type="gramEnd"/>
      <w:r w:rsidRPr="00771DDA">
        <w:t>/</w:t>
      </w:r>
    </w:p>
    <w:p w14:paraId="247D98F7" w14:textId="77777777" w:rsidR="00475B78" w:rsidRPr="00771DDA" w:rsidRDefault="00475B78" w:rsidP="006458FE">
      <w:pPr>
        <w:pStyle w:val="ArticleB"/>
        <w:outlineLvl w:val="1"/>
      </w:pPr>
      <w:r w:rsidRPr="00771DDA">
        <w:t xml:space="preserve"> INSULATION</w:t>
      </w:r>
    </w:p>
    <w:p w14:paraId="0161F009" w14:textId="77777777" w:rsidR="00475B78" w:rsidRPr="00771DDA" w:rsidRDefault="00475B78" w:rsidP="00EB5B20">
      <w:pPr>
        <w:pStyle w:val="Level1"/>
      </w:pPr>
      <w:r w:rsidRPr="00771DDA">
        <w:t xml:space="preserve">Section 23 07 </w:t>
      </w:r>
      <w:r w:rsidR="006B5C62" w:rsidRPr="00771DDA">
        <w:t>11</w:t>
      </w:r>
      <w:r w:rsidR="00A12B30" w:rsidRPr="00771DDA">
        <w:t>,</w:t>
      </w:r>
      <w:r w:rsidRPr="00771DDA">
        <w:t xml:space="preserve"> </w:t>
      </w:r>
      <w:r w:rsidR="006B5C62" w:rsidRPr="00771DDA">
        <w:t>HVAC AND BOILER PLANT INSULATION</w:t>
      </w:r>
      <w:r w:rsidRPr="00771DDA">
        <w:t>.</w:t>
      </w:r>
    </w:p>
    <w:p w14:paraId="25423481" w14:textId="77777777" w:rsidR="00475B78" w:rsidRPr="00EB0CD8" w:rsidRDefault="00475B78" w:rsidP="006458FE">
      <w:pPr>
        <w:pStyle w:val="ArticleB"/>
        <w:outlineLvl w:val="1"/>
      </w:pPr>
      <w:r w:rsidRPr="00EB0CD8">
        <w:t xml:space="preserve"> INSTRUMENTATION</w:t>
      </w:r>
    </w:p>
    <w:p w14:paraId="77E50B48" w14:textId="77777777" w:rsidR="00CC5FE7" w:rsidRDefault="00CC5FE7" w:rsidP="007E67C1">
      <w:pPr>
        <w:pStyle w:val="SpecNote"/>
        <w:outlineLvl w:val="9"/>
      </w:pPr>
      <w:r>
        <w:t xml:space="preserve">SPEC WRITER </w:t>
      </w:r>
      <w:r w:rsidRPr="00EB0CD8">
        <w:t xml:space="preserve">NOTE: </w:t>
      </w:r>
      <w:r>
        <w:t>Utilize the Section reference(s) or the system specified herein as applicable to project</w:t>
      </w:r>
      <w:r w:rsidR="00A96683">
        <w:t>. Where a direct-digital control system exists in the project, use the first option</w:t>
      </w:r>
      <w:r w:rsidR="00586C16">
        <w:t xml:space="preserve"> (A)</w:t>
      </w:r>
      <w:r w:rsidR="00430FBD">
        <w:t>.</w:t>
      </w:r>
      <w:r w:rsidR="00586C16">
        <w:t xml:space="preserve"> Where no such system</w:t>
      </w:r>
      <w:r w:rsidR="006C2B01">
        <w:t xml:space="preserve"> is available</w:t>
      </w:r>
      <w:r w:rsidR="00586C16">
        <w:t xml:space="preserve">, </w:t>
      </w:r>
      <w:r w:rsidR="006C2B01">
        <w:t>the second option may be used</w:t>
      </w:r>
      <w:r w:rsidR="00586C16">
        <w:t xml:space="preserve"> (A-I).</w:t>
      </w:r>
    </w:p>
    <w:p w14:paraId="28EECD5E" w14:textId="77777777" w:rsidR="000021B5" w:rsidRDefault="000021B5" w:rsidP="007E67C1">
      <w:pPr>
        <w:pStyle w:val="SpecNote"/>
        <w:outlineLvl w:val="9"/>
      </w:pPr>
    </w:p>
    <w:p w14:paraId="6C496949" w14:textId="77777777" w:rsidR="00CC5FE7" w:rsidRDefault="00CC5FE7" w:rsidP="00EB5B20">
      <w:pPr>
        <w:pStyle w:val="Level1"/>
      </w:pPr>
      <w:r w:rsidRPr="00771DDA">
        <w:t>//Section 23 09 23 DIRECT-DIGITAL CONTROL</w:t>
      </w:r>
      <w:r w:rsidR="00A96683" w:rsidRPr="00771DDA">
        <w:t xml:space="preserve"> SYSTEM</w:t>
      </w:r>
      <w:r w:rsidRPr="00771DDA">
        <w:t xml:space="preserve"> FOR </w:t>
      </w:r>
      <w:proofErr w:type="gramStart"/>
      <w:r w:rsidRPr="00771DDA">
        <w:t>HVAC./</w:t>
      </w:r>
      <w:proofErr w:type="gramEnd"/>
      <w:r w:rsidRPr="00771DDA">
        <w:t>/</w:t>
      </w:r>
    </w:p>
    <w:p w14:paraId="57590310" w14:textId="77777777" w:rsidR="00475B78" w:rsidRPr="00EB0CD8" w:rsidRDefault="00CC5FE7" w:rsidP="00EB5B20">
      <w:pPr>
        <w:pStyle w:val="Level1"/>
      </w:pPr>
      <w:r>
        <w:t>//</w:t>
      </w:r>
      <w:r w:rsidR="00475B78" w:rsidRPr="00EB0CD8">
        <w:t>Use corrosion resistant materials for wetted parts of instruments.</w:t>
      </w:r>
    </w:p>
    <w:p w14:paraId="0CD76C3C" w14:textId="77777777" w:rsidR="00475B78" w:rsidRPr="00EB0CD8" w:rsidRDefault="00475B78" w:rsidP="00EB5B20">
      <w:pPr>
        <w:pStyle w:val="Level1"/>
      </w:pPr>
      <w:r w:rsidRPr="00EB0CD8">
        <w:t>Solar Controller</w:t>
      </w:r>
      <w:r w:rsidR="00310EA9">
        <w:t xml:space="preserve">: </w:t>
      </w:r>
      <w:r w:rsidRPr="00EB0CD8">
        <w:t>UL listed. Solid-state or electrical only, with overvoltage protection.</w:t>
      </w:r>
    </w:p>
    <w:p w14:paraId="3F5FF118" w14:textId="77777777" w:rsidR="00475B78" w:rsidRPr="00EB0CD8" w:rsidRDefault="00475B78">
      <w:pPr>
        <w:pStyle w:val="Level2"/>
      </w:pPr>
      <w:r w:rsidRPr="00EB0CD8">
        <w:lastRenderedPageBreak/>
        <w:t>Differential Temperature Control</w:t>
      </w:r>
      <w:r w:rsidR="00310EA9">
        <w:t xml:space="preserve">: </w:t>
      </w:r>
      <w:r w:rsidRPr="00EB0CD8">
        <w:t>Factory assembled and packaged device.</w:t>
      </w:r>
    </w:p>
    <w:p w14:paraId="5EB10181" w14:textId="77777777" w:rsidR="00475B78" w:rsidRPr="00EB0CD8" w:rsidRDefault="00475B78">
      <w:pPr>
        <w:pStyle w:val="Level2"/>
      </w:pPr>
      <w:r w:rsidRPr="00EB0CD8">
        <w:t>High Limit Control</w:t>
      </w:r>
      <w:r w:rsidR="00310EA9">
        <w:t xml:space="preserve">: </w:t>
      </w:r>
      <w:r w:rsidRPr="00EB0CD8">
        <w:t xml:space="preserve">Provide high temperature cut-off to limit upper half of the storage tank temperature to be </w:t>
      </w:r>
      <w:r w:rsidR="006B5C62">
        <w:t>//</w:t>
      </w:r>
      <w:r w:rsidRPr="00EB0CD8">
        <w:t>71</w:t>
      </w:r>
      <w:r w:rsidR="006B5C62">
        <w:t>//</w:t>
      </w:r>
      <w:r w:rsidRPr="00EB0CD8">
        <w:t xml:space="preserve"> </w:t>
      </w:r>
      <w:r w:rsidR="006B5C62">
        <w:t>//</w:t>
      </w:r>
      <w:r w:rsidRPr="00EB0CD8">
        <w:t>82</w:t>
      </w:r>
      <w:r w:rsidR="006B5C62">
        <w:t>//</w:t>
      </w:r>
      <w:r w:rsidRPr="00EB0CD8">
        <w:t xml:space="preserve"> </w:t>
      </w:r>
      <w:r w:rsidR="006B5C62">
        <w:t>//</w:t>
      </w:r>
      <w:r w:rsidRPr="00EB0CD8">
        <w:t>_____</w:t>
      </w:r>
      <w:r w:rsidR="006B5C62">
        <w:t>//</w:t>
      </w:r>
      <w:r w:rsidRPr="00EB0CD8">
        <w:t xml:space="preserve"> degrees C </w:t>
      </w:r>
      <w:r w:rsidR="00F74B08">
        <w:t>[</w:t>
      </w:r>
      <w:r w:rsidR="006B5C62">
        <w:t>//</w:t>
      </w:r>
      <w:r w:rsidRPr="00EB0CD8">
        <w:t>160</w:t>
      </w:r>
      <w:r w:rsidR="006B5C62">
        <w:t>//</w:t>
      </w:r>
      <w:r w:rsidRPr="00EB0CD8">
        <w:t xml:space="preserve"> </w:t>
      </w:r>
      <w:r w:rsidR="006B5C62">
        <w:t>//</w:t>
      </w:r>
      <w:r w:rsidRPr="00EB0CD8">
        <w:t>180</w:t>
      </w:r>
      <w:r w:rsidR="006B5C62">
        <w:t>//</w:t>
      </w:r>
      <w:r w:rsidRPr="00EB0CD8">
        <w:t xml:space="preserve"> </w:t>
      </w:r>
      <w:r w:rsidR="006B5C62">
        <w:t>//</w:t>
      </w:r>
      <w:r w:rsidRPr="00EB0CD8">
        <w:t>_____</w:t>
      </w:r>
      <w:r w:rsidR="006B5C62">
        <w:t>//</w:t>
      </w:r>
      <w:r w:rsidRPr="00EB0CD8">
        <w:t xml:space="preserve"> degrees F</w:t>
      </w:r>
      <w:r w:rsidR="00F74B08">
        <w:t>]</w:t>
      </w:r>
      <w:r w:rsidRPr="00EB0CD8">
        <w:t>.</w:t>
      </w:r>
    </w:p>
    <w:p w14:paraId="47939F42" w14:textId="77777777" w:rsidR="00475B78" w:rsidRPr="00EB0CD8" w:rsidRDefault="00475B78">
      <w:pPr>
        <w:pStyle w:val="Level2"/>
      </w:pPr>
      <w:r w:rsidRPr="00EB0CD8">
        <w:t>Swimming Pool Control</w:t>
      </w:r>
      <w:r w:rsidR="00310EA9">
        <w:t xml:space="preserve">: </w:t>
      </w:r>
      <w:r w:rsidR="00310EA9" w:rsidRPr="00EB0CD8">
        <w:t xml:space="preserve">Provide adjustable thermostatic setting to prevent pool overheating, with range from </w:t>
      </w:r>
      <w:r w:rsidR="006B5C62">
        <w:t>//</w:t>
      </w:r>
      <w:r w:rsidR="00310EA9" w:rsidRPr="00EB0CD8">
        <w:t>13</w:t>
      </w:r>
      <w:r w:rsidR="006B5C62">
        <w:t>//</w:t>
      </w:r>
      <w:r w:rsidR="00310EA9" w:rsidRPr="00EB0CD8">
        <w:t xml:space="preserve"> </w:t>
      </w:r>
      <w:r w:rsidR="006B5C62">
        <w:t>//</w:t>
      </w:r>
      <w:r w:rsidR="00310EA9" w:rsidRPr="00EB0CD8">
        <w:t>_____</w:t>
      </w:r>
      <w:r w:rsidR="006B5C62">
        <w:t>//</w:t>
      </w:r>
      <w:r w:rsidR="00310EA9" w:rsidRPr="00EB0CD8">
        <w:t xml:space="preserve"> to </w:t>
      </w:r>
      <w:r w:rsidR="006B5C62">
        <w:t>//</w:t>
      </w:r>
      <w:r w:rsidR="00310EA9" w:rsidRPr="00EB0CD8">
        <w:t>29</w:t>
      </w:r>
      <w:r w:rsidR="006B5C62">
        <w:t>//</w:t>
      </w:r>
      <w:r w:rsidR="00310EA9" w:rsidRPr="00EB0CD8">
        <w:t xml:space="preserve"> </w:t>
      </w:r>
      <w:r w:rsidR="006B5C62">
        <w:t>//</w:t>
      </w:r>
      <w:r w:rsidR="00310EA9" w:rsidRPr="00EB0CD8">
        <w:t>_____</w:t>
      </w:r>
      <w:r w:rsidR="006B5C62">
        <w:t>//</w:t>
      </w:r>
      <w:r w:rsidR="00310EA9" w:rsidRPr="00EB0CD8">
        <w:t xml:space="preserve"> degrees C </w:t>
      </w:r>
      <w:r w:rsidR="00EB5B20">
        <w:t>(</w:t>
      </w:r>
      <w:r w:rsidR="006B5C62">
        <w:t>//</w:t>
      </w:r>
      <w:r w:rsidR="00310EA9" w:rsidRPr="00EB0CD8">
        <w:t>56</w:t>
      </w:r>
      <w:r w:rsidR="006B5C62">
        <w:t>//</w:t>
      </w:r>
      <w:r w:rsidR="00310EA9" w:rsidRPr="00EB0CD8">
        <w:t xml:space="preserve"> </w:t>
      </w:r>
      <w:r w:rsidR="006B5C62">
        <w:t>//</w:t>
      </w:r>
      <w:r w:rsidR="00310EA9" w:rsidRPr="00EB0CD8">
        <w:t>_____</w:t>
      </w:r>
      <w:r w:rsidR="006B5C62">
        <w:t>//</w:t>
      </w:r>
      <w:r w:rsidR="00310EA9" w:rsidRPr="00EB0CD8">
        <w:t xml:space="preserve"> to </w:t>
      </w:r>
      <w:r w:rsidR="006B5C62">
        <w:t>//</w:t>
      </w:r>
      <w:r w:rsidR="00310EA9" w:rsidRPr="00EB0CD8">
        <w:t>85</w:t>
      </w:r>
      <w:r w:rsidR="006B5C62">
        <w:t>//</w:t>
      </w:r>
      <w:r w:rsidR="00310EA9" w:rsidRPr="00EB0CD8">
        <w:t xml:space="preserve"> </w:t>
      </w:r>
      <w:r w:rsidR="006B5C62">
        <w:t>//</w:t>
      </w:r>
      <w:r w:rsidR="00310EA9" w:rsidRPr="00EB0CD8">
        <w:t>_____</w:t>
      </w:r>
      <w:r w:rsidR="006B5C62">
        <w:t>//</w:t>
      </w:r>
      <w:r w:rsidR="00310EA9" w:rsidRPr="00EB0CD8">
        <w:t xml:space="preserve"> degrees F</w:t>
      </w:r>
      <w:r w:rsidR="00EB5B20">
        <w:t>}</w:t>
      </w:r>
      <w:r w:rsidR="00310EA9" w:rsidRPr="00EB0CD8">
        <w:t>. Turn solar heater on when solar collectors are 2.77</w:t>
      </w:r>
      <w:r w:rsidR="00E91498">
        <w:rPr>
          <w:rFonts w:cs="Courier New"/>
        </w:rPr>
        <w:t xml:space="preserve"> degrees </w:t>
      </w:r>
      <w:r w:rsidR="00310EA9" w:rsidRPr="00EB0CD8">
        <w:t xml:space="preserve">C </w:t>
      </w:r>
      <w:r w:rsidR="00F74B08">
        <w:t>[</w:t>
      </w:r>
      <w:r w:rsidR="00310EA9" w:rsidRPr="00EB0CD8">
        <w:t>5</w:t>
      </w:r>
      <w:r w:rsidR="00E91498">
        <w:rPr>
          <w:rFonts w:cs="Courier New"/>
        </w:rPr>
        <w:t xml:space="preserve"> degrees </w:t>
      </w:r>
      <w:r w:rsidR="00310EA9" w:rsidRPr="00EB0CD8">
        <w:t>F</w:t>
      </w:r>
      <w:r w:rsidR="00F74B08">
        <w:t>]</w:t>
      </w:r>
      <w:r w:rsidR="00310EA9" w:rsidRPr="00EB0CD8">
        <w:t xml:space="preserve"> hotter than pool temperature. When pool temperature is above the thermostatic setting, drain water from the panels.</w:t>
      </w:r>
    </w:p>
    <w:p w14:paraId="05518850" w14:textId="77777777" w:rsidR="00475B78" w:rsidRDefault="00310EA9" w:rsidP="007E67C1">
      <w:pPr>
        <w:pStyle w:val="SpecNote"/>
        <w:outlineLvl w:val="9"/>
      </w:pPr>
      <w:r>
        <w:t xml:space="preserve">SPEC WRITER </w:t>
      </w:r>
      <w:r w:rsidR="006B389E">
        <w:t>NOTE: Delete</w:t>
      </w:r>
      <w:r w:rsidR="00475B78" w:rsidRPr="00EB0CD8">
        <w:t xml:space="preserve"> paragraph</w:t>
      </w:r>
      <w:r w:rsidR="006B389E">
        <w:t xml:space="preserve"> 3</w:t>
      </w:r>
      <w:r w:rsidR="00475B78" w:rsidRPr="00EB0CD8">
        <w:t xml:space="preserve"> if the project is not for a swimming pool.</w:t>
      </w:r>
    </w:p>
    <w:p w14:paraId="23E716AB" w14:textId="77777777" w:rsidR="00310EA9" w:rsidRPr="00EB0CD8" w:rsidRDefault="00310EA9" w:rsidP="007E67C1">
      <w:pPr>
        <w:pStyle w:val="SpecNote"/>
        <w:outlineLvl w:val="9"/>
      </w:pPr>
    </w:p>
    <w:p w14:paraId="735D5B09" w14:textId="77777777" w:rsidR="00475B78" w:rsidRPr="00C97592" w:rsidRDefault="00475B78" w:rsidP="00042BCF">
      <w:pPr>
        <w:pStyle w:val="Level2"/>
      </w:pPr>
      <w:r w:rsidRPr="00C97592">
        <w:t>Controller Enclosure</w:t>
      </w:r>
      <w:r w:rsidR="00310EA9" w:rsidRPr="00C97592">
        <w:t xml:space="preserve">: </w:t>
      </w:r>
      <w:r w:rsidRPr="00C97592">
        <w:t>NEMA 250; Weathertight rated to NEMA 4X.</w:t>
      </w:r>
    </w:p>
    <w:p w14:paraId="5F7A5BF5" w14:textId="77777777" w:rsidR="006C6BEA" w:rsidRPr="00EB0CD8" w:rsidRDefault="00475B78" w:rsidP="00042BCF">
      <w:pPr>
        <w:pStyle w:val="Level1"/>
      </w:pPr>
      <w:r w:rsidRPr="00EB0CD8">
        <w:t>Differential Thermostat</w:t>
      </w:r>
      <w:r w:rsidR="006C6BEA">
        <w:t xml:space="preserve">: </w:t>
      </w:r>
      <w:r w:rsidR="006C6BEA" w:rsidRPr="00EB0CD8">
        <w:t>Provide UL-listed differential thermostat for controlling the magnetic starter, not in t</w:t>
      </w:r>
      <w:r w:rsidR="006C6BEA">
        <w:t xml:space="preserve">he same circuit as pump motor. </w:t>
      </w:r>
      <w:r w:rsidR="006B5C62">
        <w:t>//</w:t>
      </w:r>
      <w:r w:rsidR="006C6BEA" w:rsidRPr="00EB0CD8">
        <w:t>For integral collector freeze protection, provide two independent contact relays</w:t>
      </w:r>
      <w:r w:rsidR="006B5C62">
        <w:t>//</w:t>
      </w:r>
      <w:r w:rsidR="006C6BEA" w:rsidRPr="00EB0CD8">
        <w:t xml:space="preserve">, </w:t>
      </w:r>
      <w:r w:rsidR="006C6BEA">
        <w:t xml:space="preserve">rated ten amperes at 120 </w:t>
      </w:r>
      <w:r w:rsidR="00A12B30">
        <w:t>VAC</w:t>
      </w:r>
      <w:r w:rsidR="006C6BEA">
        <w:t>.</w:t>
      </w:r>
      <w:r w:rsidR="006B5C62">
        <w:t>//</w:t>
      </w:r>
      <w:r w:rsidR="006C6BEA" w:rsidRPr="00EB0CD8">
        <w:t xml:space="preserve"> </w:t>
      </w:r>
      <w:r w:rsidR="006B5C62">
        <w:t>//</w:t>
      </w:r>
      <w:r w:rsidR="006C6BEA" w:rsidRPr="00EB0CD8">
        <w:t>Provide a switch wit</w:t>
      </w:r>
      <w:r w:rsidR="006C6BEA">
        <w:t xml:space="preserve">h ON, OFF, and AUTO </w:t>
      </w:r>
      <w:proofErr w:type="gramStart"/>
      <w:r w:rsidR="006C6BEA">
        <w:t>positions.</w:t>
      </w:r>
      <w:r w:rsidR="006B5C62">
        <w:t>/</w:t>
      </w:r>
      <w:proofErr w:type="gramEnd"/>
      <w:r w:rsidR="006B5C62">
        <w:t>/</w:t>
      </w:r>
      <w:r w:rsidR="006C6BEA" w:rsidRPr="00EB0CD8">
        <w:t xml:space="preserve"> Provide weathertight enclosures.</w:t>
      </w:r>
    </w:p>
    <w:p w14:paraId="7426B139" w14:textId="77777777" w:rsidR="00475B78" w:rsidRDefault="006C6BEA" w:rsidP="007E67C1">
      <w:pPr>
        <w:pStyle w:val="SpecNote"/>
        <w:outlineLvl w:val="9"/>
      </w:pPr>
      <w:r>
        <w:t xml:space="preserve">SPEC WRITER </w:t>
      </w:r>
      <w:r w:rsidR="00475B78" w:rsidRPr="00EB0CD8">
        <w:t>NOTE: Use this only in large systems, generally not residential. It is recommended that the differential thermostat be 4.40</w:t>
      </w:r>
      <w:r w:rsidR="00E91498">
        <w:rPr>
          <w:rFonts w:cs="Courier New"/>
        </w:rPr>
        <w:t xml:space="preserve"> degrees </w:t>
      </w:r>
      <w:r w:rsidR="00475B78" w:rsidRPr="00EB0CD8">
        <w:t xml:space="preserve">C </w:t>
      </w:r>
      <w:r w:rsidR="00F74B08">
        <w:t>[</w:t>
      </w:r>
      <w:r w:rsidR="00475B78" w:rsidRPr="00EB0CD8">
        <w:t>8</w:t>
      </w:r>
      <w:r w:rsidR="00E91498">
        <w:rPr>
          <w:rFonts w:cs="Courier New"/>
        </w:rPr>
        <w:t xml:space="preserve"> degrees </w:t>
      </w:r>
      <w:r w:rsidR="00475B78" w:rsidRPr="00EB0CD8">
        <w:t>F</w:t>
      </w:r>
      <w:r w:rsidR="00F74B08">
        <w:t>]</w:t>
      </w:r>
      <w:r w:rsidR="00475B78" w:rsidRPr="00EB0CD8">
        <w:t xml:space="preserve"> turn on and 1.70 to 2.80</w:t>
      </w:r>
      <w:r w:rsidR="00E91498">
        <w:rPr>
          <w:rFonts w:cs="Courier New"/>
        </w:rPr>
        <w:t xml:space="preserve"> degrees </w:t>
      </w:r>
      <w:r w:rsidR="00475B78" w:rsidRPr="00EB0CD8">
        <w:t xml:space="preserve">C </w:t>
      </w:r>
      <w:r w:rsidR="00F74B08">
        <w:t>[</w:t>
      </w:r>
      <w:r w:rsidR="00475B78" w:rsidRPr="00EB0CD8">
        <w:t>3 to 5</w:t>
      </w:r>
      <w:r w:rsidR="00E91498">
        <w:rPr>
          <w:rFonts w:cs="Courier New"/>
        </w:rPr>
        <w:t xml:space="preserve"> degrees </w:t>
      </w:r>
      <w:r w:rsidR="00475B78" w:rsidRPr="00EB0CD8">
        <w:t>F</w:t>
      </w:r>
      <w:r w:rsidR="00F74B08">
        <w:t>]</w:t>
      </w:r>
      <w:r w:rsidR="00475B78" w:rsidRPr="00EB0CD8">
        <w:t xml:space="preserve"> turn off.</w:t>
      </w:r>
    </w:p>
    <w:p w14:paraId="0B69D524" w14:textId="77777777" w:rsidR="006C6BEA" w:rsidRPr="0047065B" w:rsidRDefault="006C6BEA" w:rsidP="007E67C1">
      <w:pPr>
        <w:pStyle w:val="SpecNote"/>
        <w:outlineLvl w:val="9"/>
      </w:pPr>
    </w:p>
    <w:p w14:paraId="76227C40" w14:textId="77777777" w:rsidR="00475B78" w:rsidRPr="00C97592" w:rsidRDefault="00475B78" w:rsidP="00042BCF">
      <w:pPr>
        <w:pStyle w:val="Level1"/>
      </w:pPr>
      <w:r w:rsidRPr="00EB0CD8">
        <w:t>Sensors</w:t>
      </w:r>
      <w:r w:rsidR="006C6BEA">
        <w:t xml:space="preserve">: </w:t>
      </w:r>
      <w:r w:rsidR="006C6BEA" w:rsidRPr="00EB0CD8">
        <w:t xml:space="preserve">Construct sensors to withstand stagnation temperatures of glazed solar collectors. Provide primary and alternate collector sensors attached to an absorber plate. Provide </w:t>
      </w:r>
      <w:r w:rsidR="006B5C62">
        <w:t>//</w:t>
      </w:r>
      <w:r w:rsidR="006C6BEA" w:rsidRPr="00EB0CD8">
        <w:t>copper</w:t>
      </w:r>
      <w:r w:rsidR="006B5C62">
        <w:t>//</w:t>
      </w:r>
      <w:r w:rsidR="006C6BEA" w:rsidRPr="00EB0CD8">
        <w:t xml:space="preserve"> </w:t>
      </w:r>
      <w:r w:rsidR="006B5C62">
        <w:t>//</w:t>
      </w:r>
      <w:r w:rsidR="006C6BEA" w:rsidRPr="00EB0CD8">
        <w:t>brass</w:t>
      </w:r>
      <w:r w:rsidR="006B5C62">
        <w:t>//</w:t>
      </w:r>
      <w:r w:rsidR="006C6BEA" w:rsidRPr="00EB0CD8">
        <w:t xml:space="preserve"> wells which can be inserted into the collector t</w:t>
      </w:r>
      <w:r w:rsidR="00412BC7">
        <w:t xml:space="preserve">ube, storage tank, or </w:t>
      </w:r>
      <w:r w:rsidR="006B5C62">
        <w:t>//</w:t>
      </w:r>
      <w:r w:rsidR="00412BC7">
        <w:t>_____</w:t>
      </w:r>
      <w:r w:rsidR="006B5C62">
        <w:t>//</w:t>
      </w:r>
      <w:r w:rsidR="00412BC7">
        <w:t xml:space="preserve">. </w:t>
      </w:r>
      <w:r w:rsidR="006C6BEA" w:rsidRPr="00EB0CD8">
        <w:t>Sensors may be strapped onto pipes and covered with insulation.</w:t>
      </w:r>
    </w:p>
    <w:p w14:paraId="2405899B" w14:textId="77777777" w:rsidR="00475B78" w:rsidRDefault="006C6BEA" w:rsidP="007E67C1">
      <w:pPr>
        <w:pStyle w:val="SpecNote"/>
        <w:outlineLvl w:val="9"/>
      </w:pPr>
      <w:r>
        <w:t xml:space="preserve">SPEC WRITER </w:t>
      </w:r>
      <w:r w:rsidR="00475B78" w:rsidRPr="00EB0CD8">
        <w:t>NOTE: Delete this paragraph if solar collectors are unglazed.</w:t>
      </w:r>
    </w:p>
    <w:p w14:paraId="037CB795" w14:textId="77777777" w:rsidR="006C6BEA" w:rsidRPr="00EB0CD8" w:rsidRDefault="006C6BEA" w:rsidP="007E67C1">
      <w:pPr>
        <w:pStyle w:val="SpecNote"/>
        <w:outlineLvl w:val="9"/>
      </w:pPr>
    </w:p>
    <w:p w14:paraId="629B926A" w14:textId="77777777" w:rsidR="00475B78" w:rsidRPr="00EB0CD8" w:rsidRDefault="00475B78" w:rsidP="00042BCF">
      <w:pPr>
        <w:pStyle w:val="Level1"/>
      </w:pPr>
      <w:r w:rsidRPr="00EB0CD8">
        <w:t>Pressure Ga</w:t>
      </w:r>
      <w:r w:rsidR="00E91498">
        <w:t>u</w:t>
      </w:r>
      <w:r w:rsidRPr="00EB0CD8">
        <w:t>ges</w:t>
      </w:r>
      <w:r w:rsidR="006C6BEA">
        <w:t xml:space="preserve">: </w:t>
      </w:r>
      <w:r w:rsidRPr="00EB0CD8">
        <w:t xml:space="preserve">ASME B40.100, brass body, and minimum 90 mm </w:t>
      </w:r>
      <w:r w:rsidR="00F74B08">
        <w:t>[</w:t>
      </w:r>
      <w:r w:rsidRPr="00EB0CD8">
        <w:t>3</w:t>
      </w:r>
      <w:r w:rsidR="003E326B">
        <w:t>.5</w:t>
      </w:r>
      <w:r w:rsidRPr="00EB0CD8">
        <w:t xml:space="preserve"> inch</w:t>
      </w:r>
      <w:r w:rsidR="003E326B">
        <w:t>es</w:t>
      </w:r>
      <w:r w:rsidR="00F74B08">
        <w:t>]</w:t>
      </w:r>
      <w:r w:rsidRPr="00EB0CD8">
        <w:t xml:space="preserve"> diameter dial face.</w:t>
      </w:r>
    </w:p>
    <w:p w14:paraId="054CCAB2" w14:textId="77777777" w:rsidR="00475B78" w:rsidRPr="00EB0CD8" w:rsidRDefault="00475B78" w:rsidP="00042BCF">
      <w:pPr>
        <w:pStyle w:val="Level1"/>
      </w:pPr>
      <w:r w:rsidRPr="00EB0CD8">
        <w:t>Tank Ga</w:t>
      </w:r>
      <w:r w:rsidR="00E91498">
        <w:t>u</w:t>
      </w:r>
      <w:r w:rsidRPr="00EB0CD8">
        <w:t>ges</w:t>
      </w:r>
      <w:r w:rsidR="006C6BEA">
        <w:t xml:space="preserve">: </w:t>
      </w:r>
      <w:r w:rsidRPr="00EB0CD8">
        <w:t xml:space="preserve">CID A-A-50568; Type </w:t>
      </w:r>
      <w:r w:rsidR="006B5C62">
        <w:t>//</w:t>
      </w:r>
      <w:r w:rsidRPr="00EB0CD8">
        <w:t>I, buoyant force;</w:t>
      </w:r>
      <w:r w:rsidR="006B5C62">
        <w:t>//</w:t>
      </w:r>
      <w:r w:rsidRPr="00EB0CD8">
        <w:t xml:space="preserve"> </w:t>
      </w:r>
      <w:r w:rsidR="006B5C62">
        <w:t>//</w:t>
      </w:r>
      <w:r w:rsidRPr="00EB0CD8">
        <w:t>II, diaphragm;</w:t>
      </w:r>
      <w:r w:rsidR="006B5C62">
        <w:t>//</w:t>
      </w:r>
      <w:r w:rsidRPr="00EB0CD8">
        <w:t xml:space="preserve"> </w:t>
      </w:r>
      <w:r w:rsidR="006B5C62">
        <w:t>//</w:t>
      </w:r>
      <w:r w:rsidRPr="00EB0CD8">
        <w:t>or</w:t>
      </w:r>
      <w:r w:rsidR="006B5C62">
        <w:t>//</w:t>
      </w:r>
      <w:r w:rsidRPr="00EB0CD8">
        <w:t xml:space="preserve"> </w:t>
      </w:r>
      <w:r w:rsidR="006B5C62">
        <w:t>//</w:t>
      </w:r>
      <w:r w:rsidRPr="00EB0CD8">
        <w:t>III, purge, bubble-pipe</w:t>
      </w:r>
      <w:r w:rsidR="006B5C62">
        <w:t>//</w:t>
      </w:r>
      <w:r w:rsidRPr="00EB0CD8">
        <w:t>.</w:t>
      </w:r>
    </w:p>
    <w:p w14:paraId="6E08CE80" w14:textId="77777777" w:rsidR="00475B78" w:rsidRPr="00EB0CD8" w:rsidRDefault="00475B78" w:rsidP="00042BCF">
      <w:pPr>
        <w:pStyle w:val="Level1"/>
      </w:pPr>
      <w:r w:rsidRPr="00EB0CD8">
        <w:lastRenderedPageBreak/>
        <w:t>Thermometers</w:t>
      </w:r>
      <w:r w:rsidR="006C6BEA">
        <w:t xml:space="preserve">: </w:t>
      </w:r>
      <w:r w:rsidRPr="00EB0CD8">
        <w:t xml:space="preserve">ASTM E1, </w:t>
      </w:r>
      <w:r w:rsidR="006B5C62">
        <w:t>//</w:t>
      </w:r>
      <w:r w:rsidRPr="00EB0CD8">
        <w:t>liquid-in-glass type</w:t>
      </w:r>
      <w:r w:rsidR="006B5C62">
        <w:t>//</w:t>
      </w:r>
      <w:r w:rsidRPr="00EB0CD8">
        <w:t xml:space="preserve"> </w:t>
      </w:r>
      <w:r w:rsidR="006B5C62">
        <w:t>//</w:t>
      </w:r>
      <w:r w:rsidRPr="00EB0CD8">
        <w:t>dial type, liquid-filled tube and bulb</w:t>
      </w:r>
      <w:r w:rsidR="006B5C62">
        <w:t>//</w:t>
      </w:r>
      <w:r w:rsidRPr="00EB0CD8">
        <w:t>.</w:t>
      </w:r>
      <w:r w:rsidR="00A12B30">
        <w:t xml:space="preserve"> </w:t>
      </w:r>
      <w:r w:rsidRPr="00EB0CD8">
        <w:t xml:space="preserve">For pipe and tank applications, provide separate sockets fabricated of brass, copper, or stainless steel and rated for 862 kPa </w:t>
      </w:r>
      <w:r w:rsidR="00F74B08">
        <w:t>[</w:t>
      </w:r>
      <w:r w:rsidRPr="00EB0CD8">
        <w:t>125 psi</w:t>
      </w:r>
      <w:r w:rsidR="00EB5B20">
        <w:t>g</w:t>
      </w:r>
      <w:r w:rsidR="00F74B08">
        <w:t>]</w:t>
      </w:r>
      <w:r w:rsidRPr="00EB0CD8">
        <w:t xml:space="preserve"> working pressure.</w:t>
      </w:r>
    </w:p>
    <w:p w14:paraId="62E6FB69" w14:textId="77777777" w:rsidR="00475B78" w:rsidRPr="00EB0CD8" w:rsidRDefault="00475B78" w:rsidP="00042BCF">
      <w:pPr>
        <w:pStyle w:val="Level1"/>
      </w:pPr>
      <w:r w:rsidRPr="00EB0CD8">
        <w:t>Test Ports</w:t>
      </w:r>
      <w:r w:rsidR="006C6BEA">
        <w:t xml:space="preserve">: </w:t>
      </w:r>
      <w:r w:rsidRPr="00EB0CD8">
        <w:t xml:space="preserve">Solid brass, 6 mm </w:t>
      </w:r>
      <w:r w:rsidR="00F74B08">
        <w:t>[</w:t>
      </w:r>
      <w:r w:rsidRPr="00EB0CD8">
        <w:t>1/4 inch</w:t>
      </w:r>
      <w:r w:rsidR="00F74B08">
        <w:t>]</w:t>
      </w:r>
      <w:r w:rsidRPr="00EB0CD8">
        <w:t xml:space="preserve"> fitting to receive either a temperature or pressure probe 3 mm </w:t>
      </w:r>
      <w:r w:rsidR="00F74B08">
        <w:t>[</w:t>
      </w:r>
      <w:r w:rsidRPr="00EB0CD8">
        <w:t>1/8 inch</w:t>
      </w:r>
      <w:r w:rsidR="00F74B08">
        <w:t>]</w:t>
      </w:r>
      <w:r w:rsidRPr="00EB0CD8">
        <w:t xml:space="preserve"> outside diameter, two valve cores of neoprene, fitted with color coded and marked cap with gasket, and rated for 6894 kPa (ga</w:t>
      </w:r>
      <w:r w:rsidR="00E91498">
        <w:t>u</w:t>
      </w:r>
      <w:r w:rsidRPr="00EB0CD8">
        <w:t xml:space="preserve">ge) </w:t>
      </w:r>
      <w:r w:rsidR="00F74B08">
        <w:t>[</w:t>
      </w:r>
      <w:r w:rsidRPr="00EB0CD8">
        <w:t>1,000 psig</w:t>
      </w:r>
      <w:r w:rsidR="00F74B08">
        <w:t>]</w:t>
      </w:r>
      <w:r w:rsidRPr="00EB0CD8">
        <w:t>.</w:t>
      </w:r>
    </w:p>
    <w:p w14:paraId="5247CF2C" w14:textId="77777777" w:rsidR="00475B78" w:rsidRPr="00EB0CD8" w:rsidRDefault="00475B78" w:rsidP="00042BCF">
      <w:pPr>
        <w:pStyle w:val="Level1"/>
      </w:pPr>
      <w:r w:rsidRPr="00EB0CD8">
        <w:t>Monitoring System</w:t>
      </w:r>
      <w:r w:rsidR="006C6BEA">
        <w:t>:</w:t>
      </w:r>
    </w:p>
    <w:p w14:paraId="27E3B7A2" w14:textId="77777777" w:rsidR="00475B78" w:rsidRPr="0047065B" w:rsidRDefault="006C6BEA" w:rsidP="007E67C1">
      <w:pPr>
        <w:pStyle w:val="SpecNote"/>
        <w:outlineLvl w:val="9"/>
      </w:pPr>
      <w:r>
        <w:t xml:space="preserve">SPEC WRITER </w:t>
      </w:r>
      <w:r w:rsidR="00475B78" w:rsidRPr="00EB0CD8">
        <w:t>NOTE: For small systems such as family housing, do not use monitoring system, due to high initial cost and the labor to maintain it.</w:t>
      </w:r>
    </w:p>
    <w:p w14:paraId="660883DD" w14:textId="77777777" w:rsidR="00504F97" w:rsidRPr="0047065B" w:rsidRDefault="00504F97" w:rsidP="007E67C1">
      <w:pPr>
        <w:pStyle w:val="SpecNote"/>
        <w:outlineLvl w:val="9"/>
      </w:pPr>
    </w:p>
    <w:p w14:paraId="6FB79018" w14:textId="77777777" w:rsidR="00475B78" w:rsidRPr="00E97909" w:rsidRDefault="00475B78" w:rsidP="00042BCF">
      <w:pPr>
        <w:pStyle w:val="Level2"/>
      </w:pPr>
      <w:r w:rsidRPr="00E97909">
        <w:t>Kilojoule Btu Meter: Sensing and Monitoring device to measure and display the heat energy produced by the solar system, with minimum sensitivity of 0.5 percent over the entire scale. Provide electromechanical kJ Btu counter plus digital-panel meter indicating sensor temperatures, differential temperature, flow rate, and watt Btu per minute or hour.</w:t>
      </w:r>
    </w:p>
    <w:p w14:paraId="701FEE9D" w14:textId="77777777" w:rsidR="00475B78" w:rsidRPr="00EB0CD8" w:rsidRDefault="006B5C62" w:rsidP="00042BCF">
      <w:pPr>
        <w:pStyle w:val="Level2"/>
      </w:pPr>
      <w:r w:rsidRPr="00866277">
        <w:t>//</w:t>
      </w:r>
      <w:r w:rsidR="00475B78" w:rsidRPr="00866277">
        <w:t>Water</w:t>
      </w:r>
      <w:r w:rsidRPr="00866277">
        <w:t>//</w:t>
      </w:r>
      <w:r w:rsidR="00475B78" w:rsidRPr="00866277">
        <w:t xml:space="preserve"> </w:t>
      </w:r>
      <w:r w:rsidRPr="00866277">
        <w:t>//</w:t>
      </w:r>
      <w:r w:rsidR="00475B78" w:rsidRPr="00866277">
        <w:t>and</w:t>
      </w:r>
      <w:r w:rsidRPr="00866277">
        <w:t>//</w:t>
      </w:r>
      <w:r w:rsidR="00475B78" w:rsidRPr="00866277">
        <w:t xml:space="preserve"> </w:t>
      </w:r>
      <w:r w:rsidRPr="00866277">
        <w:t>//</w:t>
      </w:r>
      <w:r w:rsidR="00475B78" w:rsidRPr="00866277">
        <w:t>Heat Transfer Fluid</w:t>
      </w:r>
      <w:r w:rsidRPr="00866277">
        <w:t>//</w:t>
      </w:r>
      <w:r w:rsidR="00475B78" w:rsidRPr="00866277">
        <w:t xml:space="preserve"> Leak Detection: UL-listed</w:t>
      </w:r>
      <w:r w:rsidR="00475B78" w:rsidRPr="00EB0CD8">
        <w:t xml:space="preserve"> system consisting of a sensor probe, control panel, and LED indicators for </w:t>
      </w:r>
      <w:r>
        <w:t>//</w:t>
      </w:r>
      <w:r w:rsidR="00475B78" w:rsidRPr="00EB0CD8">
        <w:t xml:space="preserve">water; </w:t>
      </w:r>
      <w:proofErr w:type="gramStart"/>
      <w:r w:rsidR="00475B78" w:rsidRPr="00EB0CD8">
        <w:t>yellow,</w:t>
      </w:r>
      <w:r>
        <w:t>/</w:t>
      </w:r>
      <w:proofErr w:type="gramEnd"/>
      <w:r>
        <w:t>/</w:t>
      </w:r>
      <w:r w:rsidR="00475B78" w:rsidRPr="00EB0CD8">
        <w:t xml:space="preserve"> </w:t>
      </w:r>
      <w:r>
        <w:t>//</w:t>
      </w:r>
      <w:r w:rsidR="00475B78" w:rsidRPr="00EB0CD8">
        <w:t>and</w:t>
      </w:r>
      <w:r>
        <w:t>//</w:t>
      </w:r>
      <w:r w:rsidR="00475B78" w:rsidRPr="00EB0CD8">
        <w:t xml:space="preserve"> </w:t>
      </w:r>
      <w:r>
        <w:t>//</w:t>
      </w:r>
      <w:r w:rsidR="00475B78" w:rsidRPr="00EB0CD8">
        <w:t>heat transfer fluid; red,</w:t>
      </w:r>
      <w:r>
        <w:t>//</w:t>
      </w:r>
      <w:r w:rsidR="00475B78" w:rsidRPr="00EB0CD8">
        <w:t xml:space="preserve"> with audible alarm at minimum 75 dB sound level; reference 10 exponential minus 12 watts.</w:t>
      </w:r>
      <w:r w:rsidR="00CC5FE7">
        <w:t>//</w:t>
      </w:r>
    </w:p>
    <w:p w14:paraId="1411EDA8" w14:textId="77777777" w:rsidR="00CF2FF8" w:rsidRPr="00830AAA" w:rsidRDefault="007E67C1" w:rsidP="00830AAA">
      <w:pPr>
        <w:pStyle w:val="PART"/>
      </w:pPr>
      <w:r w:rsidRPr="00830AAA">
        <w:t>EXECUTION</w:t>
      </w:r>
    </w:p>
    <w:p w14:paraId="0ED6F9CF" w14:textId="77777777" w:rsidR="002D2976" w:rsidRDefault="00123718" w:rsidP="006458FE">
      <w:pPr>
        <w:pStyle w:val="ArticleB"/>
        <w:outlineLvl w:val="1"/>
      </w:pPr>
      <w:r w:rsidRPr="00123718">
        <w:t xml:space="preserve"> INSTALLATION</w:t>
      </w:r>
    </w:p>
    <w:p w14:paraId="683A4161" w14:textId="77777777" w:rsidR="00123718" w:rsidRPr="00C97592" w:rsidRDefault="00123718" w:rsidP="00042BCF">
      <w:pPr>
        <w:pStyle w:val="Level1"/>
      </w:pPr>
      <w:r w:rsidRPr="002D2976">
        <w:t>Install the solar collector system in accordance with this section and the printed instructions of the manufacturer. Prior to system start-up, protect collector from direct sunlight.</w:t>
      </w:r>
    </w:p>
    <w:p w14:paraId="1DEB1582" w14:textId="77777777" w:rsidR="00123718" w:rsidRPr="00C97592" w:rsidRDefault="00123718" w:rsidP="00042BCF">
      <w:pPr>
        <w:pStyle w:val="Level1"/>
      </w:pPr>
      <w:r w:rsidRPr="00123718">
        <w:t>Piping Installation</w:t>
      </w:r>
      <w:r w:rsidR="00E71D9A">
        <w:t xml:space="preserve">: </w:t>
      </w:r>
      <w:r w:rsidRPr="00C97592">
        <w:t>Accurately cut pipe to measurements established on site and work into place without springing or forcing. Locate piping out of the way of windows, doors, openings, light fixtures, electrical conduit, equipment, and other piping.</w:t>
      </w:r>
      <w:r w:rsidR="00F32B20">
        <w:t xml:space="preserve"> </w:t>
      </w:r>
      <w:r w:rsidRPr="00C97592">
        <w:t xml:space="preserve">Provide for expansion and contraction. Do not bury, conceal, or insulate until piping has been inspected, and tested. Locate joints where they </w:t>
      </w:r>
      <w:r w:rsidR="002E1DFA">
        <w:t>shall</w:t>
      </w:r>
      <w:r w:rsidRPr="00C97592">
        <w:t xml:space="preserve"> be readily inspected. Provide flexibility in piping connected to equipment for thermal stresses and vibration.</w:t>
      </w:r>
      <w:r w:rsidR="00F32B20">
        <w:t xml:space="preserve"> </w:t>
      </w:r>
      <w:r w:rsidRPr="00C97592">
        <w:t>Support and anchor piping connected to equipment to prevent strain from thermal movement and weight from being imposed on equipment.</w:t>
      </w:r>
      <w:r w:rsidR="00F32B20">
        <w:t xml:space="preserve"> </w:t>
      </w:r>
      <w:r w:rsidR="006B5C62" w:rsidRPr="00C97592">
        <w:t>//</w:t>
      </w:r>
      <w:r w:rsidRPr="00C97592">
        <w:t xml:space="preserve">Provide seismic restraints in accordance with </w:t>
      </w:r>
      <w:proofErr w:type="gramStart"/>
      <w:r w:rsidRPr="00C97592">
        <w:lastRenderedPageBreak/>
        <w:t>SMACNA.</w:t>
      </w:r>
      <w:r w:rsidR="006B5C62" w:rsidRPr="00C97592">
        <w:t>/</w:t>
      </w:r>
      <w:proofErr w:type="gramEnd"/>
      <w:r w:rsidR="006B5C62" w:rsidRPr="00C97592">
        <w:t>/</w:t>
      </w:r>
      <w:r w:rsidRPr="00C97592">
        <w:t xml:space="preserve"> Install hangers and supports in accordance with MSS SP-69 and MSS SP-58, unless otherwise indicated.</w:t>
      </w:r>
    </w:p>
    <w:p w14:paraId="5EA4EBF3" w14:textId="77777777" w:rsidR="00123718" w:rsidRPr="00C97592" w:rsidRDefault="00123718" w:rsidP="00042BCF">
      <w:pPr>
        <w:pStyle w:val="Level2"/>
      </w:pPr>
      <w:r w:rsidRPr="00123718">
        <w:t>Fittings</w:t>
      </w:r>
      <w:r w:rsidR="00E71D9A">
        <w:t xml:space="preserve">: </w:t>
      </w:r>
      <w:r w:rsidRPr="00123718">
        <w:t>Provide long-radius ells wherever possible to reduce pressure drops. Do not bend pipes, miter pipe to form elbows, use bushings, or notch straight runs to form full-sized tees. Provide union for disconnection of valves and equipment for which a means of disconnection is not otherwise provided. Provide reducing fittings for changes of pipe size.</w:t>
      </w:r>
    </w:p>
    <w:p w14:paraId="77FCAD4E" w14:textId="77777777" w:rsidR="00123718" w:rsidRPr="00123718" w:rsidRDefault="00123718" w:rsidP="00042BCF">
      <w:pPr>
        <w:pStyle w:val="Level2"/>
      </w:pPr>
      <w:r w:rsidRPr="00123718">
        <w:t>Measurements</w:t>
      </w:r>
      <w:r w:rsidR="00E71D9A">
        <w:t xml:space="preserve">: </w:t>
      </w:r>
      <w:r w:rsidRPr="00123718">
        <w:t>Determine and establish measurements for piping at the</w:t>
      </w:r>
      <w:r w:rsidR="00E71D9A">
        <w:t xml:space="preserve"> </w:t>
      </w:r>
      <w:r w:rsidRPr="00123718">
        <w:t xml:space="preserve">job site and accurately cut pipe and tubing lengths accordingly. Where possible, </w:t>
      </w:r>
      <w:r w:rsidR="00E71D9A">
        <w:t>install full pipe lengths.</w:t>
      </w:r>
      <w:r w:rsidRPr="00123718">
        <w:t xml:space="preserve"> Do not use couplings to join random lengths.</w:t>
      </w:r>
    </w:p>
    <w:p w14:paraId="339175FC" w14:textId="77777777" w:rsidR="00123718" w:rsidRPr="00123718" w:rsidRDefault="00123718" w:rsidP="00042BCF">
      <w:pPr>
        <w:pStyle w:val="Level2"/>
      </w:pPr>
      <w:r w:rsidRPr="00123718">
        <w:t>Cleaning</w:t>
      </w:r>
      <w:r w:rsidR="00E71D9A">
        <w:t xml:space="preserve">: </w:t>
      </w:r>
      <w:r w:rsidRPr="00123718">
        <w:t>Thoroughly clean interior of water piping before joining by blowing clear with either steam or compressed air. Maintain cleanliness of piping throughout installation. Provide caps or plugs on ends of cleaned piping as necessary to maintain cleanliness.</w:t>
      </w:r>
    </w:p>
    <w:p w14:paraId="6E6806B5" w14:textId="77777777" w:rsidR="00123718" w:rsidRPr="00123718" w:rsidRDefault="00123718" w:rsidP="00042BCF">
      <w:pPr>
        <w:pStyle w:val="Level2"/>
      </w:pPr>
      <w:r w:rsidRPr="00123718">
        <w:t>Panel Connections to Headers</w:t>
      </w:r>
      <w:r w:rsidR="00A67769">
        <w:t xml:space="preserve">: </w:t>
      </w:r>
      <w:r w:rsidRPr="00123718">
        <w:t xml:space="preserve">Connect panels to top and bottom headers with soft-drawn long bend "S" or "U" copper tubes brazed with 15-percent silver solder. </w:t>
      </w:r>
      <w:r w:rsidR="00A12B30">
        <w:t>Use</w:t>
      </w:r>
      <w:r w:rsidRPr="00123718">
        <w:t xml:space="preserve"> tube bender only. Hand-formed tubing </w:t>
      </w:r>
      <w:r w:rsidR="002E1DFA">
        <w:t>shall</w:t>
      </w:r>
      <w:r w:rsidRPr="00123718">
        <w:t xml:space="preserve"> be </w:t>
      </w:r>
      <w:r w:rsidR="002E1DFA">
        <w:t>prohibited</w:t>
      </w:r>
      <w:r w:rsidRPr="00123718">
        <w:t>. Install bottom headers behind the panels to protect the header insulation from abuse. For panels with internal headers, provide copper couplings and soldering.</w:t>
      </w:r>
    </w:p>
    <w:p w14:paraId="27D63681" w14:textId="77777777" w:rsidR="00123718" w:rsidRPr="00123718" w:rsidRDefault="00123718" w:rsidP="00042BCF">
      <w:pPr>
        <w:pStyle w:val="Level2"/>
      </w:pPr>
      <w:r w:rsidRPr="00123718">
        <w:t>Header Thermal Expansion and Contraction</w:t>
      </w:r>
      <w:r w:rsidR="00A67769">
        <w:t xml:space="preserve">: </w:t>
      </w:r>
      <w:r w:rsidRPr="00123718">
        <w:t xml:space="preserve">Install slip tube or bellows type expansion joints. Limit thermal expansion of collector headers to </w:t>
      </w:r>
      <w:r w:rsidR="006B5C62">
        <w:t>//</w:t>
      </w:r>
      <w:r w:rsidRPr="00123718">
        <w:t>6</w:t>
      </w:r>
      <w:r w:rsidR="006B5C62">
        <w:t>//</w:t>
      </w:r>
      <w:r w:rsidRPr="00123718">
        <w:t xml:space="preserve"> </w:t>
      </w:r>
      <w:r w:rsidR="006B5C62">
        <w:t>//</w:t>
      </w:r>
      <w:r w:rsidRPr="00123718">
        <w:t>_____</w:t>
      </w:r>
      <w:r w:rsidR="006B5C62">
        <w:t>//</w:t>
      </w:r>
      <w:r w:rsidRPr="00123718">
        <w:t xml:space="preserve"> mm for 93</w:t>
      </w:r>
      <w:r w:rsidR="00E91498">
        <w:rPr>
          <w:rFonts w:cs="Courier New"/>
        </w:rPr>
        <w:t xml:space="preserve"> degrees </w:t>
      </w:r>
      <w:r w:rsidRPr="00123718">
        <w:t xml:space="preserve">C </w:t>
      </w:r>
      <w:r w:rsidR="00F74B08">
        <w:t>[</w:t>
      </w:r>
      <w:r w:rsidR="006B5C62">
        <w:t>//</w:t>
      </w:r>
      <w:r w:rsidRPr="00123718">
        <w:t>1/4</w:t>
      </w:r>
      <w:r w:rsidR="006B5C62">
        <w:t>//</w:t>
      </w:r>
      <w:r w:rsidRPr="00123718">
        <w:t xml:space="preserve"> </w:t>
      </w:r>
      <w:r w:rsidR="006B5C62">
        <w:t>//</w:t>
      </w:r>
      <w:r w:rsidRPr="00123718">
        <w:t>_____</w:t>
      </w:r>
      <w:r w:rsidR="006B5C62">
        <w:t>//</w:t>
      </w:r>
      <w:r w:rsidRPr="00123718">
        <w:t xml:space="preserve"> inch for 200</w:t>
      </w:r>
      <w:r w:rsidR="00E91498">
        <w:rPr>
          <w:rFonts w:cs="Courier New"/>
        </w:rPr>
        <w:t xml:space="preserve"> degrees </w:t>
      </w:r>
      <w:r w:rsidRPr="00123718">
        <w:t>F</w:t>
      </w:r>
      <w:r w:rsidR="00F74B08">
        <w:t>]</w:t>
      </w:r>
      <w:r w:rsidRPr="00123718">
        <w:t xml:space="preserve"> maximum rise.</w:t>
      </w:r>
    </w:p>
    <w:p w14:paraId="5FF5CA4E" w14:textId="77777777" w:rsidR="00123718" w:rsidRPr="00A67769" w:rsidRDefault="00123718" w:rsidP="00042BCF">
      <w:pPr>
        <w:pStyle w:val="Level2"/>
      </w:pPr>
      <w:r w:rsidRPr="00123718">
        <w:t>Flanged Joints</w:t>
      </w:r>
      <w:r w:rsidR="00A67769">
        <w:t xml:space="preserve">: </w:t>
      </w:r>
      <w:r w:rsidRPr="00123718">
        <w:t>Provide flanged joints for making flanged connections to flanged pumps and other flanged piping components. Install joints so that flanged faces bear uniformly. Engage bolts so that there is complete threading through the nuts and tighten until bolts are equally torqued.</w:t>
      </w:r>
    </w:p>
    <w:p w14:paraId="735EEB33" w14:textId="77777777" w:rsidR="00123718" w:rsidRPr="00771DDA" w:rsidRDefault="00123718" w:rsidP="00042BCF">
      <w:pPr>
        <w:pStyle w:val="Level2"/>
      </w:pPr>
      <w:r w:rsidRPr="00123718">
        <w:t>Sleeves</w:t>
      </w:r>
      <w:r w:rsidR="00A67769">
        <w:t xml:space="preserve">: </w:t>
      </w:r>
      <w:r w:rsidRPr="00123718">
        <w:t xml:space="preserve">Provide schedule 10 galvanized steel sleeves for pipe and tubing passing through floors, roofs, </w:t>
      </w:r>
      <w:proofErr w:type="gramStart"/>
      <w:r w:rsidRPr="00123718">
        <w:t>walls</w:t>
      </w:r>
      <w:proofErr w:type="gramEnd"/>
      <w:r w:rsidRPr="00123718">
        <w:t xml:space="preserve"> and partitions of either concrete or masonry construction, except that sleeves are not required for floor slabs on grade. After piping has been installed, pack oakum into the space between the pipe or tubing and the sleeve and seal both </w:t>
      </w:r>
      <w:r w:rsidRPr="00771DDA">
        <w:t>ends with insulating cement.</w:t>
      </w:r>
    </w:p>
    <w:p w14:paraId="1B71EDB4" w14:textId="77777777" w:rsidR="00123718" w:rsidRPr="00771DDA" w:rsidRDefault="00123718" w:rsidP="00042BCF">
      <w:pPr>
        <w:pStyle w:val="Level2"/>
      </w:pPr>
      <w:r w:rsidRPr="00771DDA">
        <w:lastRenderedPageBreak/>
        <w:t>Flashing</w:t>
      </w:r>
      <w:r w:rsidR="00A67769" w:rsidRPr="00771DDA">
        <w:t xml:space="preserve">: </w:t>
      </w:r>
      <w:r w:rsidR="006B5C62" w:rsidRPr="00771DDA">
        <w:t>//</w:t>
      </w:r>
      <w:r w:rsidR="00A12B30" w:rsidRPr="00771DDA">
        <w:t xml:space="preserve">Comply with </w:t>
      </w:r>
      <w:r w:rsidRPr="00771DDA">
        <w:t xml:space="preserve">Section 07 </w:t>
      </w:r>
      <w:r w:rsidR="00A67769" w:rsidRPr="00771DDA">
        <w:t>60</w:t>
      </w:r>
      <w:r w:rsidRPr="00771DDA">
        <w:t xml:space="preserve"> </w:t>
      </w:r>
      <w:r w:rsidR="00A67769" w:rsidRPr="00771DDA">
        <w:t>00</w:t>
      </w:r>
      <w:r w:rsidR="00A12B30" w:rsidRPr="00771DDA">
        <w:t>,</w:t>
      </w:r>
      <w:r w:rsidRPr="00771DDA">
        <w:t xml:space="preserve"> FLASHING AND SHEET </w:t>
      </w:r>
      <w:proofErr w:type="gramStart"/>
      <w:r w:rsidRPr="00771DDA">
        <w:t>METAL.</w:t>
      </w:r>
      <w:r w:rsidR="006B5C62" w:rsidRPr="00771DDA">
        <w:t>/</w:t>
      </w:r>
      <w:proofErr w:type="gramEnd"/>
      <w:r w:rsidR="006B5C62" w:rsidRPr="00771DDA">
        <w:t>/</w:t>
      </w:r>
      <w:r w:rsidRPr="00771DDA">
        <w:t xml:space="preserve"> Provide watertight flashing for pipe and tubing extending through the roof.</w:t>
      </w:r>
    </w:p>
    <w:p w14:paraId="7CB8D4B3" w14:textId="77777777" w:rsidR="00123718" w:rsidRPr="00771DDA" w:rsidRDefault="00123718" w:rsidP="00042BCF">
      <w:pPr>
        <w:pStyle w:val="Level2"/>
      </w:pPr>
      <w:r w:rsidRPr="00771DDA">
        <w:t>Escutcheons</w:t>
      </w:r>
      <w:r w:rsidR="00A67769" w:rsidRPr="00771DDA">
        <w:t xml:space="preserve">: </w:t>
      </w:r>
      <w:r w:rsidRPr="00771DDA">
        <w:t>Provide chrome plated steel escutcheons for uninsulated pipe and tubing passing through floors, walls and ceilings.</w:t>
      </w:r>
    </w:p>
    <w:p w14:paraId="59C4CDB6" w14:textId="77777777" w:rsidR="00123718" w:rsidRPr="00771DDA" w:rsidRDefault="00123718" w:rsidP="009E35AB">
      <w:pPr>
        <w:pStyle w:val="Level2"/>
        <w:ind w:hanging="450"/>
      </w:pPr>
      <w:r w:rsidRPr="00771DDA">
        <w:t>Drain Lines</w:t>
      </w:r>
      <w:r w:rsidR="00A67769" w:rsidRPr="00771DDA">
        <w:t xml:space="preserve">: </w:t>
      </w:r>
      <w:r w:rsidRPr="00771DDA">
        <w:t xml:space="preserve">Provide drain lines from air vents and relief valves to the nearest </w:t>
      </w:r>
      <w:r w:rsidR="006B5C62" w:rsidRPr="00771DDA">
        <w:t>//</w:t>
      </w:r>
      <w:r w:rsidRPr="00771DDA">
        <w:t>roof drains</w:t>
      </w:r>
      <w:r w:rsidR="006B5C62" w:rsidRPr="00771DDA">
        <w:t>//</w:t>
      </w:r>
      <w:r w:rsidRPr="00771DDA">
        <w:t xml:space="preserve"> </w:t>
      </w:r>
      <w:r w:rsidR="006B5C62" w:rsidRPr="00771DDA">
        <w:t>//</w:t>
      </w:r>
      <w:r w:rsidRPr="00771DDA">
        <w:t>floor drains</w:t>
      </w:r>
      <w:r w:rsidR="006B5C62" w:rsidRPr="00771DDA">
        <w:t>//</w:t>
      </w:r>
      <w:r w:rsidRPr="00771DDA">
        <w:t xml:space="preserve"> </w:t>
      </w:r>
      <w:r w:rsidR="006B5C62" w:rsidRPr="00771DDA">
        <w:t>//</w:t>
      </w:r>
      <w:r w:rsidRPr="00771DDA">
        <w:t>disposal points as directed</w:t>
      </w:r>
      <w:r w:rsidR="006B5C62" w:rsidRPr="00771DDA">
        <w:t>//</w:t>
      </w:r>
      <w:r w:rsidRPr="00771DDA">
        <w:t>.</w:t>
      </w:r>
    </w:p>
    <w:p w14:paraId="6E14B487" w14:textId="77777777" w:rsidR="00123718" w:rsidRPr="00C97592" w:rsidRDefault="00123718" w:rsidP="009E35AB">
      <w:pPr>
        <w:pStyle w:val="Level2"/>
        <w:tabs>
          <w:tab w:val="clear" w:pos="1080"/>
        </w:tabs>
        <w:ind w:hanging="450"/>
      </w:pPr>
      <w:r w:rsidRPr="00771DDA">
        <w:t>Insulation and Identification</w:t>
      </w:r>
      <w:r w:rsidR="00A67769" w:rsidRPr="00771DDA">
        <w:t xml:space="preserve">: </w:t>
      </w:r>
      <w:r w:rsidRPr="00771DDA">
        <w:t xml:space="preserve">Insulate piping in accordance with Section 23 07 </w:t>
      </w:r>
      <w:r w:rsidR="000D410D" w:rsidRPr="00771DDA">
        <w:t>11 HVAC AND BOILER PLANT INSULATION</w:t>
      </w:r>
      <w:r w:rsidRPr="00771DDA">
        <w:t>.</w:t>
      </w:r>
      <w:r w:rsidRPr="00C97592">
        <w:t xml:space="preserve"> </w:t>
      </w:r>
      <w:r w:rsidR="006B5C62" w:rsidRPr="00C97592">
        <w:t>//</w:t>
      </w:r>
      <w:r w:rsidRPr="00C97592">
        <w:t xml:space="preserve">Frostproof air vents by insulating or shielding from night sky reverse </w:t>
      </w:r>
      <w:proofErr w:type="gramStart"/>
      <w:r w:rsidRPr="00C97592">
        <w:t>radiation.</w:t>
      </w:r>
      <w:r w:rsidR="006B5C62" w:rsidRPr="00C97592">
        <w:t>/</w:t>
      </w:r>
      <w:proofErr w:type="gramEnd"/>
      <w:r w:rsidR="006B5C62" w:rsidRPr="00C97592">
        <w:t>/</w:t>
      </w:r>
      <w:r w:rsidRPr="00C97592">
        <w:t xml:space="preserve"> After piping has been insulated, apply identification labels and arrows in accordance with MIL-STD-101. Apply identification over the insulation jacket of piping. Provide two copies of the piping identification code framed under glass and install where directed.</w:t>
      </w:r>
      <w:r w:rsidR="00AF5305" w:rsidRPr="00C97592">
        <w:t xml:space="preserve"> Where insulation shall be exposed to sunlight, insulation shall be sunlight resistant.</w:t>
      </w:r>
    </w:p>
    <w:p w14:paraId="2B5E9116" w14:textId="77777777" w:rsidR="00123718" w:rsidRPr="00C97592" w:rsidRDefault="00123718" w:rsidP="009E35AB">
      <w:pPr>
        <w:pStyle w:val="Level2"/>
        <w:ind w:hanging="450"/>
      </w:pPr>
      <w:r w:rsidRPr="00771DDA">
        <w:t>Excavating and Backfilling</w:t>
      </w:r>
      <w:r w:rsidR="00A67769" w:rsidRPr="00771DDA">
        <w:t xml:space="preserve">: </w:t>
      </w:r>
      <w:r w:rsidRPr="00771DDA">
        <w:t>Provide in accordance with Section 31 00 00 EXCAVATION. Coordinate provision of utility warning and</w:t>
      </w:r>
      <w:r w:rsidRPr="00C97592">
        <w:t xml:space="preserve"> identification tape with backfill operation. Provide tapes above buried lines at a depth of 200 to 300 mm </w:t>
      </w:r>
      <w:r w:rsidR="00F74B08" w:rsidRPr="00C97592">
        <w:t>[</w:t>
      </w:r>
      <w:r w:rsidRPr="00C97592">
        <w:t>8 to 12 inches</w:t>
      </w:r>
      <w:r w:rsidR="00F74B08" w:rsidRPr="00C97592">
        <w:t>]</w:t>
      </w:r>
      <w:r w:rsidRPr="00C97592">
        <w:t xml:space="preserve"> below finish grade.</w:t>
      </w:r>
    </w:p>
    <w:p w14:paraId="65F0BE26" w14:textId="77777777" w:rsidR="00123718" w:rsidRDefault="00123718" w:rsidP="00042BCF">
      <w:pPr>
        <w:pStyle w:val="Level1"/>
      </w:pPr>
      <w:r w:rsidRPr="00123718">
        <w:t>Instrumentation</w:t>
      </w:r>
      <w:r w:rsidR="00A67769">
        <w:t xml:space="preserve">: </w:t>
      </w:r>
      <w:r w:rsidRPr="00123718">
        <w:t xml:space="preserve">Install instruments as recommended by the control manufacturers. </w:t>
      </w:r>
      <w:r w:rsidR="006B5C62">
        <w:t>//</w:t>
      </w:r>
      <w:r w:rsidRPr="00123718">
        <w:t xml:space="preserve">For the monitoring system to detect </w:t>
      </w:r>
      <w:r w:rsidR="006B5C62">
        <w:t>//</w:t>
      </w:r>
      <w:r w:rsidRPr="00123718">
        <w:t>water</w:t>
      </w:r>
      <w:r w:rsidR="006B5C62">
        <w:t>//</w:t>
      </w:r>
      <w:r w:rsidRPr="00123718">
        <w:t xml:space="preserve"> </w:t>
      </w:r>
      <w:r w:rsidR="006B5C62">
        <w:t>//</w:t>
      </w:r>
      <w:r w:rsidRPr="00123718">
        <w:t>and</w:t>
      </w:r>
      <w:r w:rsidR="006B5C62">
        <w:t>//</w:t>
      </w:r>
      <w:r w:rsidRPr="00123718">
        <w:t xml:space="preserve"> </w:t>
      </w:r>
      <w:r w:rsidR="006B5C62">
        <w:t>//</w:t>
      </w:r>
      <w:r w:rsidRPr="00123718">
        <w:t>heat transfer fluid</w:t>
      </w:r>
      <w:r w:rsidR="006B5C62">
        <w:t>//</w:t>
      </w:r>
      <w:r w:rsidRPr="00123718">
        <w:t xml:space="preserve">, locate the sensor probe in the lowest corner of </w:t>
      </w:r>
      <w:proofErr w:type="gramStart"/>
      <w:r w:rsidRPr="00123718">
        <w:t>double-wall</w:t>
      </w:r>
      <w:proofErr w:type="gramEnd"/>
      <w:r w:rsidRPr="00123718">
        <w:t xml:space="preserve"> </w:t>
      </w:r>
      <w:r w:rsidR="006B5C62">
        <w:t>//</w:t>
      </w:r>
      <w:r w:rsidRPr="00123718">
        <w:t>tank</w:t>
      </w:r>
      <w:r w:rsidR="006B5C62">
        <w:t>//</w:t>
      </w:r>
      <w:r w:rsidRPr="00123718">
        <w:t xml:space="preserve"> </w:t>
      </w:r>
      <w:r w:rsidR="006B5C62">
        <w:t>//</w:t>
      </w:r>
      <w:r w:rsidRPr="00123718">
        <w:t>and</w:t>
      </w:r>
      <w:r w:rsidR="006B5C62">
        <w:t>//</w:t>
      </w:r>
      <w:r w:rsidRPr="00123718">
        <w:t xml:space="preserve"> </w:t>
      </w:r>
      <w:r w:rsidR="006B5C62">
        <w:t>//</w:t>
      </w:r>
      <w:r w:rsidRPr="00123718">
        <w:t>heat exchanger</w:t>
      </w:r>
      <w:r w:rsidR="006B5C62">
        <w:t>//</w:t>
      </w:r>
      <w:r w:rsidRPr="00123718">
        <w:t>.</w:t>
      </w:r>
      <w:r w:rsidR="006B5C62">
        <w:t>//</w:t>
      </w:r>
      <w:r w:rsidRPr="00123718">
        <w:t xml:space="preserve"> Locate control panels </w:t>
      </w:r>
      <w:r w:rsidR="006B5C62">
        <w:t>//</w:t>
      </w:r>
      <w:r w:rsidRPr="00123718">
        <w:t>inside mechanical room</w:t>
      </w:r>
      <w:r w:rsidR="006B5C62">
        <w:t>//</w:t>
      </w:r>
      <w:r w:rsidRPr="00123718">
        <w:t xml:space="preserve"> </w:t>
      </w:r>
      <w:r w:rsidR="006B5C62">
        <w:t>//</w:t>
      </w:r>
      <w:r w:rsidRPr="00123718">
        <w:t>_____</w:t>
      </w:r>
      <w:r w:rsidR="006B5C62">
        <w:t>//</w:t>
      </w:r>
      <w:r w:rsidRPr="00123718">
        <w:t>.</w:t>
      </w:r>
    </w:p>
    <w:p w14:paraId="5FBBAABE" w14:textId="77777777" w:rsidR="00F32B20" w:rsidRPr="00A67769" w:rsidRDefault="00F32B20" w:rsidP="00042BCF">
      <w:pPr>
        <w:pStyle w:val="Level1"/>
      </w:pPr>
      <w:r>
        <w:t>Meters shall tie into building Utility Monitoring and Control System (UMCS) or Direct Digital Control (DDC) system</w:t>
      </w:r>
      <w:r w:rsidR="00B372A3">
        <w:t>.</w:t>
      </w:r>
    </w:p>
    <w:p w14:paraId="3D922D4A" w14:textId="77777777" w:rsidR="00123718" w:rsidRPr="00123718" w:rsidRDefault="00123718" w:rsidP="006458FE">
      <w:pPr>
        <w:pStyle w:val="ArticleB"/>
        <w:outlineLvl w:val="1"/>
      </w:pPr>
      <w:r w:rsidRPr="00123718">
        <w:t xml:space="preserve"> FIELD QUALITY CONTROL</w:t>
      </w:r>
    </w:p>
    <w:p w14:paraId="2BE049CC" w14:textId="77777777" w:rsidR="00123718" w:rsidRPr="00C97592" w:rsidRDefault="00123718" w:rsidP="00042BCF">
      <w:pPr>
        <w:pStyle w:val="Level1"/>
      </w:pPr>
      <w:r w:rsidRPr="00123718">
        <w:t>Field Inspection</w:t>
      </w:r>
      <w:r w:rsidR="00A67769">
        <w:t xml:space="preserve">: </w:t>
      </w:r>
      <w:r w:rsidRPr="00123718">
        <w:t xml:space="preserve">Prior to initial operation, inspect the piping system for conformance to </w:t>
      </w:r>
      <w:r w:rsidR="00647CC4">
        <w:t xml:space="preserve">the contract </w:t>
      </w:r>
      <w:r w:rsidR="000F7167">
        <w:t>documents</w:t>
      </w:r>
      <w:r w:rsidRPr="00123718">
        <w:t xml:space="preserve"> and ASME B31.1. Inspect the following information on each collector:</w:t>
      </w:r>
    </w:p>
    <w:p w14:paraId="567BEFC0" w14:textId="77777777" w:rsidR="00123718" w:rsidRPr="00123718" w:rsidRDefault="00123718" w:rsidP="00042BCF">
      <w:pPr>
        <w:pStyle w:val="Level2"/>
      </w:pPr>
      <w:r w:rsidRPr="00123718">
        <w:t>Manufacturer's name or trademark</w:t>
      </w:r>
    </w:p>
    <w:p w14:paraId="6BA96E04" w14:textId="77777777" w:rsidR="00123718" w:rsidRPr="00123718" w:rsidRDefault="00123718" w:rsidP="00042BCF">
      <w:pPr>
        <w:pStyle w:val="Level2"/>
      </w:pPr>
      <w:r w:rsidRPr="00123718">
        <w:t>Model name or number</w:t>
      </w:r>
    </w:p>
    <w:p w14:paraId="5DEE846A" w14:textId="77777777" w:rsidR="00123718" w:rsidRPr="00123718" w:rsidRDefault="00123718" w:rsidP="00042BCF">
      <w:pPr>
        <w:pStyle w:val="Level2"/>
      </w:pPr>
      <w:r w:rsidRPr="00123718">
        <w:t>Certifying agency label and rating.</w:t>
      </w:r>
    </w:p>
    <w:p w14:paraId="225AC52E" w14:textId="77777777" w:rsidR="00123718" w:rsidRPr="00123718" w:rsidRDefault="00123718" w:rsidP="00042BCF">
      <w:pPr>
        <w:pStyle w:val="Level1"/>
      </w:pPr>
      <w:r w:rsidRPr="00123718">
        <w:lastRenderedPageBreak/>
        <w:t>Tests</w:t>
      </w:r>
      <w:r w:rsidR="00A67769">
        <w:t xml:space="preserve">: </w:t>
      </w:r>
      <w:r w:rsidRPr="00123718">
        <w:t xml:space="preserve">Provide equipment and apparatus required for performing tests. Correct defects disclosed by the tests and repeat tests. Conduct testing in the presence of the </w:t>
      </w:r>
      <w:r w:rsidR="004C5C24">
        <w:t>COR</w:t>
      </w:r>
      <w:r w:rsidRPr="00123718">
        <w:t>.</w:t>
      </w:r>
    </w:p>
    <w:p w14:paraId="0F4B340E" w14:textId="77777777" w:rsidR="00123718" w:rsidRPr="00A67769" w:rsidRDefault="00123718" w:rsidP="00042BCF">
      <w:pPr>
        <w:pStyle w:val="Level2"/>
      </w:pPr>
      <w:r w:rsidRPr="00123718">
        <w:t>Piping Test</w:t>
      </w:r>
      <w:r w:rsidR="00A67769">
        <w:t xml:space="preserve">: </w:t>
      </w:r>
      <w:r w:rsidR="006B5C62">
        <w:t>//</w:t>
      </w:r>
      <w:r w:rsidR="00A67769" w:rsidRPr="00123718">
        <w:t>Pneumatically test new piping for leakage using air at a pressure of</w:t>
      </w:r>
      <w:r w:rsidR="006B5C62">
        <w:t>//</w:t>
      </w:r>
      <w:r w:rsidR="00A67769" w:rsidRPr="00493320">
        <w:t xml:space="preserve"> </w:t>
      </w:r>
      <w:r w:rsidR="00AF5305" w:rsidRPr="00493320">
        <w:t>138 kPa (ga</w:t>
      </w:r>
      <w:r w:rsidR="00E91498">
        <w:t>u</w:t>
      </w:r>
      <w:r w:rsidR="00AF5305" w:rsidRPr="00493320">
        <w:t xml:space="preserve">ge) </w:t>
      </w:r>
      <w:r w:rsidR="00F74B08">
        <w:t>[</w:t>
      </w:r>
      <w:r w:rsidR="00AF5305" w:rsidRPr="00493320">
        <w:t>20 psig</w:t>
      </w:r>
      <w:r w:rsidR="00F74B08">
        <w:t>]</w:t>
      </w:r>
      <w:r w:rsidR="00AF5305" w:rsidRPr="00493320">
        <w:t xml:space="preserve"> </w:t>
      </w:r>
      <w:r w:rsidR="006B5C62">
        <w:t>//</w:t>
      </w:r>
      <w:r w:rsidR="00A67769" w:rsidRPr="00123718">
        <w:t>Test new water piping for leakage using water at a pressure of at least 690 kPa (ga</w:t>
      </w:r>
      <w:r w:rsidR="00E91498">
        <w:t>u</w:t>
      </w:r>
      <w:r w:rsidR="00A67769" w:rsidRPr="00123718">
        <w:t xml:space="preserve">ge) </w:t>
      </w:r>
      <w:r w:rsidR="00F74B08">
        <w:t>[</w:t>
      </w:r>
      <w:r w:rsidR="00A67769" w:rsidRPr="00123718">
        <w:t>100 psig</w:t>
      </w:r>
      <w:r w:rsidR="00F74B08">
        <w:t>]</w:t>
      </w:r>
      <w:r w:rsidR="00A67769" w:rsidRPr="00123718">
        <w:t xml:space="preserve"> or</w:t>
      </w:r>
      <w:r w:rsidR="006B5C62">
        <w:t>//</w:t>
      </w:r>
      <w:r w:rsidR="00A67769" w:rsidRPr="00123718">
        <w:t xml:space="preserve"> 1.5 times the system pressure. Install a calibrated test pressure ga</w:t>
      </w:r>
      <w:r w:rsidR="00E91498">
        <w:t>u</w:t>
      </w:r>
      <w:r w:rsidR="00A67769" w:rsidRPr="00123718">
        <w:t>ge in the system to indicate loss in pressure occurring during the test. Apply and maintain the test pressure for one hour, during which time there shall be no evidence of leakage, as detected by a reduction in test pressure. Should a reduction occur, locate leaks, repair, and repeat the test.</w:t>
      </w:r>
    </w:p>
    <w:p w14:paraId="5318B55B" w14:textId="77777777" w:rsidR="00123718" w:rsidRDefault="00A67769" w:rsidP="007E67C1">
      <w:pPr>
        <w:pStyle w:val="SpecNote"/>
        <w:outlineLvl w:val="9"/>
      </w:pPr>
      <w:r>
        <w:t xml:space="preserve">SPEC WRITER </w:t>
      </w:r>
      <w:r w:rsidR="00123718" w:rsidRPr="00123718">
        <w:t>NOTE:</w:t>
      </w:r>
      <w:r w:rsidR="00E20C1F">
        <w:t xml:space="preserve"> </w:t>
      </w:r>
      <w:r w:rsidR="00123718" w:rsidRPr="00123718">
        <w:t>Use pneumatic test if non-aqueous heat transfer fluid</w:t>
      </w:r>
      <w:r w:rsidR="00C7389C">
        <w:t>s</w:t>
      </w:r>
      <w:r w:rsidR="00123718" w:rsidRPr="00123718">
        <w:t xml:space="preserve"> are used, to avoid contamination of fluids with water and to eliminate seepage problems.</w:t>
      </w:r>
    </w:p>
    <w:p w14:paraId="75F24DB4" w14:textId="77777777" w:rsidR="00282D9E" w:rsidRPr="00123718" w:rsidRDefault="00282D9E" w:rsidP="007E67C1">
      <w:pPr>
        <w:pStyle w:val="SpecNote"/>
        <w:outlineLvl w:val="9"/>
      </w:pPr>
    </w:p>
    <w:p w14:paraId="6B9BF6F0" w14:textId="77777777" w:rsidR="00123718" w:rsidRPr="00123718" w:rsidRDefault="00123718" w:rsidP="00042BCF">
      <w:pPr>
        <w:pStyle w:val="Level2"/>
      </w:pPr>
      <w:r w:rsidRPr="00123718">
        <w:t>Operation Tests</w:t>
      </w:r>
      <w:r w:rsidR="00A67769">
        <w:t xml:space="preserve">: </w:t>
      </w:r>
      <w:r w:rsidRPr="00123718">
        <w:t>Perform tests on mechanical systems, including pumps, controls, controlled valves, and other components in accordance with manufacturer's written recommendations.</w:t>
      </w:r>
      <w:r w:rsidR="00E20C1F">
        <w:t xml:space="preserve"> </w:t>
      </w:r>
      <w:r w:rsidRPr="00123718">
        <w:t>Test entire system in accordance wi</w:t>
      </w:r>
      <w:r w:rsidRPr="00771DDA">
        <w:t>th Section 23 05 93 TESTING, ADJUSTING AND BALANCING</w:t>
      </w:r>
      <w:r w:rsidR="00A67769" w:rsidRPr="00771DDA">
        <w:t xml:space="preserve"> FOR HVAC</w:t>
      </w:r>
      <w:r w:rsidRPr="00771DDA">
        <w:t>.</w:t>
      </w:r>
    </w:p>
    <w:p w14:paraId="595D3B77" w14:textId="77777777" w:rsidR="00C7389C" w:rsidRPr="00830AAA" w:rsidRDefault="00C7389C" w:rsidP="00830AAA">
      <w:pPr>
        <w:pStyle w:val="ArticleB"/>
      </w:pPr>
      <w:r>
        <w:t xml:space="preserve"> </w:t>
      </w:r>
      <w:r w:rsidR="006458FE" w:rsidRPr="00830AAA">
        <w:t>FOLLOW-UP VERIFICATION</w:t>
      </w:r>
    </w:p>
    <w:p w14:paraId="68BF1BD2" w14:textId="77777777" w:rsidR="00C7389C" w:rsidRDefault="00C7389C" w:rsidP="00042BCF">
      <w:pPr>
        <w:pStyle w:val="Level1"/>
      </w:pPr>
      <w:r>
        <w:t>Upon completion of acceptance checks, settings, and tests, the Contractor shall show by demonstration in service that the solar energy heating system is in good operating condition and properly performing the intended function.</w:t>
      </w:r>
    </w:p>
    <w:p w14:paraId="069B2E18" w14:textId="77777777" w:rsidR="007852FD" w:rsidRDefault="007852FD" w:rsidP="007E67C1">
      <w:pPr>
        <w:pStyle w:val="SpecNote"/>
        <w:outlineLvl w:val="9"/>
      </w:pPr>
      <w:r>
        <w:t xml:space="preserve">SPEC WRITER </w:t>
      </w:r>
      <w:r w:rsidRPr="00123718">
        <w:t>NOTE:</w:t>
      </w:r>
      <w:r>
        <w:t xml:space="preserve"> Where solar energy is used for heating potable utilities, optional paragraph B shall be retained in the project specifications</w:t>
      </w:r>
      <w:r w:rsidRPr="00123718">
        <w:t>.</w:t>
      </w:r>
    </w:p>
    <w:p w14:paraId="0A440A4A" w14:textId="77777777" w:rsidR="007852FD" w:rsidRDefault="007852FD" w:rsidP="006458FE">
      <w:pPr>
        <w:pStyle w:val="SpecNote"/>
        <w:outlineLvl w:val="9"/>
      </w:pPr>
    </w:p>
    <w:p w14:paraId="6F4B7BDE" w14:textId="77777777" w:rsidR="00CE2DA4" w:rsidRDefault="00CE2DA4" w:rsidP="00042BCF">
      <w:pPr>
        <w:pStyle w:val="Level1"/>
      </w:pPr>
      <w:r>
        <w:t>//Where solar energy heating systems interface with potable water systems, the Contractor shall verify that proper separation has been provided at all points of interface, including heat exchangers</w:t>
      </w:r>
      <w:r w:rsidR="009C48A7">
        <w:t xml:space="preserve">, and that no interconnects exist between potable and non-potable </w:t>
      </w:r>
      <w:proofErr w:type="gramStart"/>
      <w:r w:rsidR="009C48A7">
        <w:t>systems</w:t>
      </w:r>
      <w:r>
        <w:t>./</w:t>
      </w:r>
      <w:proofErr w:type="gramEnd"/>
      <w:r>
        <w:t>/</w:t>
      </w:r>
    </w:p>
    <w:p w14:paraId="3DDBDC53" w14:textId="77777777" w:rsidR="00D81BAE" w:rsidRDefault="00D81BAE" w:rsidP="00D81BAE">
      <w:pPr>
        <w:pStyle w:val="ArticleB"/>
      </w:pPr>
      <w:r>
        <w:t>STARTUP AND TESTING</w:t>
      </w:r>
    </w:p>
    <w:p w14:paraId="36A02C8D" w14:textId="77777777" w:rsidR="00D81BAE" w:rsidRDefault="00D81BAE" w:rsidP="00D81BAE">
      <w:pPr>
        <w:pStyle w:val="Level1"/>
      </w:pPr>
      <w:r>
        <w:t xml:space="preserve">Perform tests as recommended by product manufacturer and listed standards and under actual or simulated operating conditions and prove full compliance with design and specified requirements. Tests of the </w:t>
      </w:r>
      <w:r>
        <w:lastRenderedPageBreak/>
        <w:t>various items of equipment shall be performed simultaneously with the system of which each item is an integral part.</w:t>
      </w:r>
    </w:p>
    <w:p w14:paraId="39D9F33E" w14:textId="77777777" w:rsidR="00D81BAE" w:rsidRDefault="00D81BAE" w:rsidP="00D81BAE">
      <w:pPr>
        <w:pStyle w:val="Level1"/>
      </w:pPr>
      <w:r>
        <w:t>When any defects are detected, correct defects and repeat test at no additional cost or time to the Government.</w:t>
      </w:r>
    </w:p>
    <w:p w14:paraId="79555914" w14:textId="77777777" w:rsidR="00D81BAE" w:rsidRDefault="00D81BAE" w:rsidP="00D81BAE">
      <w:pPr>
        <w:pStyle w:val="Level1"/>
      </w:pPr>
      <w:r>
        <w:t xml:space="preserve">//The </w:t>
      </w:r>
      <w:proofErr w:type="spellStart"/>
      <w:r w:rsidR="00506D1F">
        <w:t>CxA</w:t>
      </w:r>
      <w:proofErr w:type="spellEnd"/>
      <w:r>
        <w:t xml:space="preserve"> will observe startup and contractor testing of selected equipment. Coordinate the startup and contractor testing schedules with COR and </w:t>
      </w:r>
      <w:proofErr w:type="spellStart"/>
      <w:r w:rsidR="00506D1F">
        <w:t>CxA</w:t>
      </w:r>
      <w:proofErr w:type="spellEnd"/>
      <w:r>
        <w:t xml:space="preserve">. Provide a minimum notice of 10 working days prior to startup and </w:t>
      </w:r>
      <w:proofErr w:type="gramStart"/>
      <w:r>
        <w:t>testing./</w:t>
      </w:r>
      <w:proofErr w:type="gramEnd"/>
      <w:r>
        <w:t>/</w:t>
      </w:r>
    </w:p>
    <w:p w14:paraId="5A474003" w14:textId="77777777" w:rsidR="002E0925" w:rsidRPr="0051232C" w:rsidRDefault="00D81BAE" w:rsidP="00D81BAE">
      <w:pPr>
        <w:pStyle w:val="ArticleB"/>
      </w:pPr>
      <w:r>
        <w:t xml:space="preserve"> </w:t>
      </w:r>
      <w:r w:rsidR="002E0925" w:rsidRPr="0051232C">
        <w:t xml:space="preserve"> </w:t>
      </w:r>
      <w:r w:rsidR="00B46976">
        <w:t>//</w:t>
      </w:r>
      <w:r w:rsidR="002E0925" w:rsidRPr="0051232C">
        <w:t xml:space="preserve">COMMISSIONING </w:t>
      </w:r>
    </w:p>
    <w:p w14:paraId="7A6F94B8" w14:textId="77777777" w:rsidR="002E0925" w:rsidRPr="00771DDA" w:rsidRDefault="002E0925" w:rsidP="00042BCF">
      <w:pPr>
        <w:pStyle w:val="Level1"/>
      </w:pPr>
      <w:r w:rsidRPr="002E0925">
        <w:t xml:space="preserve">Provide </w:t>
      </w:r>
      <w:r w:rsidRPr="00771DDA">
        <w:t xml:space="preserve">commissioning documentation in accordance with the requirements of </w:t>
      </w:r>
      <w:r w:rsidR="002C1010" w:rsidRPr="00771DDA">
        <w:t>//</w:t>
      </w:r>
      <w:r w:rsidRPr="00771DDA">
        <w:t>Section 23 08 00</w:t>
      </w:r>
      <w:r w:rsidR="005D2F7E" w:rsidRPr="00771DDA">
        <w:t>,</w:t>
      </w:r>
      <w:r w:rsidRPr="00771DDA">
        <w:t xml:space="preserve"> COMMISSIONING OF HVAC SYSTEMS</w:t>
      </w:r>
      <w:r w:rsidR="002C1010" w:rsidRPr="00771DDA">
        <w:t>//</w:t>
      </w:r>
      <w:r w:rsidRPr="00771DDA">
        <w:t xml:space="preserve"> for all inspection, start up, and </w:t>
      </w:r>
      <w:r w:rsidR="00F55A9F" w:rsidRPr="00771DDA">
        <w:t>C</w:t>
      </w:r>
      <w:r w:rsidRPr="00771DDA">
        <w:t xml:space="preserve">ontractor testing required above and required by the System Readiness Checklist provided by the </w:t>
      </w:r>
      <w:proofErr w:type="spellStart"/>
      <w:r w:rsidR="00506D1F">
        <w:t>CxA</w:t>
      </w:r>
      <w:proofErr w:type="spellEnd"/>
      <w:r w:rsidRPr="00771DDA">
        <w:t>.</w:t>
      </w:r>
    </w:p>
    <w:p w14:paraId="25A94AAF" w14:textId="77777777" w:rsidR="002E0925" w:rsidRDefault="002E0925" w:rsidP="00042BCF">
      <w:pPr>
        <w:pStyle w:val="Level1"/>
      </w:pPr>
      <w:r w:rsidRPr="00771DDA">
        <w:t xml:space="preserve">Components provided under this section of the specification </w:t>
      </w:r>
      <w:r w:rsidR="002E1DFA">
        <w:t>shall</w:t>
      </w:r>
      <w:r w:rsidRPr="00771DDA">
        <w:t xml:space="preserve"> be tested as part of a larger system. Refer to </w:t>
      </w:r>
      <w:r w:rsidR="002C1010" w:rsidRPr="00771DDA">
        <w:t>//Section 22 08 00, COMMISSIONING OF PLUMBING SYSTEMS// //and// //</w:t>
      </w:r>
      <w:r w:rsidRPr="00771DDA">
        <w:t>Section 23 08 00</w:t>
      </w:r>
      <w:r w:rsidR="005D2F7E" w:rsidRPr="00771DDA">
        <w:t>,</w:t>
      </w:r>
      <w:r w:rsidRPr="00771DDA">
        <w:t xml:space="preserve"> COMMISSIONING OF HVAC SYSTEMS</w:t>
      </w:r>
      <w:r w:rsidR="002C1010" w:rsidRPr="00771DDA">
        <w:t>//</w:t>
      </w:r>
      <w:r w:rsidRPr="00771DDA">
        <w:t xml:space="preserve"> and related sections for </w:t>
      </w:r>
      <w:r w:rsidR="00F55A9F" w:rsidRPr="00771DDA">
        <w:t>C</w:t>
      </w:r>
      <w:r w:rsidRPr="00771DDA">
        <w:t>ontractor</w:t>
      </w:r>
      <w:r w:rsidRPr="00F55A9F">
        <w:t xml:space="preserve"> responsibilities for system </w:t>
      </w:r>
      <w:proofErr w:type="gramStart"/>
      <w:r w:rsidRPr="00F55A9F">
        <w:t>commissioning.</w:t>
      </w:r>
      <w:r w:rsidR="00B46976">
        <w:t>/</w:t>
      </w:r>
      <w:proofErr w:type="gramEnd"/>
      <w:r w:rsidR="00B46976">
        <w:t>/</w:t>
      </w:r>
    </w:p>
    <w:p w14:paraId="6AA2EE84" w14:textId="77777777" w:rsidR="00D81BAE" w:rsidRDefault="00D81BAE" w:rsidP="00D81BAE">
      <w:pPr>
        <w:pStyle w:val="ArticleB"/>
      </w:pPr>
      <w:r>
        <w:t xml:space="preserve"> DEMONSTRATION AND TRAINING</w:t>
      </w:r>
    </w:p>
    <w:p w14:paraId="07A54115" w14:textId="77777777" w:rsidR="00D81BAE" w:rsidRDefault="00D81BAE" w:rsidP="00D81BAE">
      <w:pPr>
        <w:pStyle w:val="Level1"/>
      </w:pPr>
      <w:r>
        <w:t>Provide services of manufacturer’s technical representative for //4// //   // hour//s// to instruct each VA personnel responsible in operation and maintenance of the system.</w:t>
      </w:r>
    </w:p>
    <w:p w14:paraId="69BE7128" w14:textId="77777777" w:rsidR="00D81BAE" w:rsidRDefault="00D81BAE" w:rsidP="00D81BAE">
      <w:pPr>
        <w:pStyle w:val="Level1"/>
      </w:pPr>
      <w:r>
        <w:t xml:space="preserve">//Submit training plans and instructor qualifications in accordance with the requirements of Section 23 08 00, COMMISSIONING OF HVAC </w:t>
      </w:r>
      <w:proofErr w:type="gramStart"/>
      <w:r>
        <w:t>SYSTEMS./</w:t>
      </w:r>
      <w:proofErr w:type="gramEnd"/>
      <w:r>
        <w:t xml:space="preserve">/ </w:t>
      </w:r>
      <w:r w:rsidRPr="00830AAA">
        <w:t>INSTRUCTION</w:t>
      </w:r>
    </w:p>
    <w:p w14:paraId="4A080404" w14:textId="77777777" w:rsidR="00D81BAE" w:rsidRDefault="00D81BAE" w:rsidP="00D81BAE">
      <w:pPr>
        <w:pStyle w:val="Level1"/>
      </w:pPr>
      <w:r>
        <w:t>A complete set of operating instructions for the solar energy heating system shall be laminated or mounted under acrylic glass and installed in a frame near the equipment.</w:t>
      </w:r>
    </w:p>
    <w:p w14:paraId="308EEA4A" w14:textId="77777777" w:rsidR="00172562" w:rsidRPr="00CF2FF8" w:rsidRDefault="00282D9E" w:rsidP="00042BCF">
      <w:pPr>
        <w:pStyle w:val="SpecNormalCentered"/>
      </w:pPr>
      <w:r>
        <w:t>---EN</w:t>
      </w:r>
      <w:r w:rsidR="00A66E1F">
        <w:t>D</w:t>
      </w:r>
      <w:r>
        <w:t>---</w:t>
      </w:r>
    </w:p>
    <w:sectPr w:rsidR="00172562" w:rsidRPr="00CF2FF8" w:rsidSect="00FC767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sectPr>
  </w:body>
</w:document>
</file>

<file path=word/customizations.xml><?xml version="1.0" encoding="utf-8"?>
<wne:tcg xmlns:r="http://schemas.openxmlformats.org/officeDocument/2006/relationships" xmlns:wne="http://schemas.microsoft.com/office/word/2006/wordml">
  <wne:keymaps>
    <wne:keymap wne:kcmPrimary="0231">
      <wne:acd wne:acdName="acd9"/>
    </wne:keymap>
    <wne:keymap wne:kcmPrimary="0232">
      <wne:acd wne:acdName="acd10"/>
    </wne:keymap>
    <wne:keymap wne:kcmPrimary="0233">
      <wne:acd wne:acdName="acd11"/>
    </wne:keymap>
    <wne:keymap wne:kcmPrimary="0234">
      <wne:acd wne:acdName="acd12"/>
    </wne:keymap>
    <wne:keymap wne:kcmPrimary="0235">
      <wne:acd wne:acdName="acd13"/>
    </wne:keymap>
    <wne:keymap wne:kcmPrimary="0236">
      <wne:acd wne:acdName="acd14"/>
    </wne:keymap>
    <wne:keymap wne:kcmPrimary="0241">
      <wne:acd wne:acdName="acd5"/>
    </wne:keymap>
    <wne:keymap wne:kcmPrimary="0242">
      <wne:acd wne:acdName="acd6"/>
    </wne:keymap>
    <wne:keymap wne:kcmPrimary="0246">
      <wne:acd wne:acdName="acd7"/>
    </wne:keymap>
    <wne:keymap wne:kcmPrimary="0248">
      <wne:acd wne:acdName="acd8"/>
    </wne:keymap>
    <wne:keymap wne:kcmPrimary="0249">
      <wne:acd wne:acdName="acd3"/>
    </wne:keymap>
    <wne:keymap wne:kcmPrimary="024E">
      <wne:acd wne:acdName="acd2"/>
    </wne:keymap>
    <wne:keymap wne:kcmPrimary="0250">
      <wne:acd wne:acdName="acd1"/>
    </wne:keymap>
    <wne:keymap wne:kcmPrimary="0253">
      <wne:acd wne:acdName="acd0"/>
    </wne:keymap>
    <wne:keymap wne:kcmPrimary="0254">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TAHAAZQBjAE4AbwByAG0AYQBsAA==" wne:acdName="acd0" wne:fciIndexBasedOn="0065"/>
    <wne:acd wne:argValue="AgBQAHUAYgBzAA==" wne:acdName="acd1" wne:fciIndexBasedOn="0065"/>
    <wne:acd wne:argValue="AgBTAHAAZQBjAE4AbwB0AGUA" wne:acdName="acd2" wne:fciIndexBasedOn="0065"/>
    <wne:acd wne:argValue="AgBTAHAAZQBjAFQAYQBiAGwAZQA=" wne:acdName="acd3" wne:fciIndexBasedOn="0065"/>
    <wne:acd wne:argValue="AgBTAHAAZQBjAFQAaQB0AGwAZQA=" wne:acdName="acd4" wne:fciIndexBasedOn="0065"/>
    <wne:acd wne:argValue="AgBBAHIAdABpAGMAbABlAA==" wne:acdName="acd5" wne:fciIndexBasedOn="0065"/>
    <wne:acd wne:argValue="AgBBAHIAdABpAGMAbABlAEIAbwBsAGQA" wne:acdName="acd6" wne:fciIndexBasedOn="0065"/>
    <wne:acd wne:argValue="AQAAACAA" wne:acdName="acd7" wne:fciIndexBasedOn="0065"/>
    <wne:acd wne:argValue="AQAAAB8A" wne:acdName="acd8" wne:fciIndexBasedOn="0065"/>
    <wne:acd wne:argValue="AgBMAGUAdgBlAGwAMQA=" wne:acdName="acd9" wne:fciIndexBasedOn="0065"/>
    <wne:acd wne:argValue="AgBMAGUAdgBlAGwAMgA=" wne:acdName="acd10" wne:fciIndexBasedOn="0065"/>
    <wne:acd wne:argValue="AgBMAGUAdgBlAGwAMwA=" wne:acdName="acd11" wne:fciIndexBasedOn="0065"/>
    <wne:acd wne:argValue="AgBMAGUAdgBlAGwANAA=" wne:acdName="acd12" wne:fciIndexBasedOn="0065"/>
    <wne:acd wne:argValue="AgBMAGUAdgBlAGwANQA=" wne:acdName="acd13" wne:fciIndexBasedOn="0065"/>
    <wne:acd wne:argValue="AgBMAGUAdgBlAGwANg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90EB" w14:textId="77777777" w:rsidR="007E52FA" w:rsidRDefault="007E52FA">
      <w:r>
        <w:separator/>
      </w:r>
    </w:p>
  </w:endnote>
  <w:endnote w:type="continuationSeparator" w:id="0">
    <w:p w14:paraId="5695B213" w14:textId="77777777" w:rsidR="007E52FA" w:rsidRDefault="007E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583" w14:textId="77777777" w:rsidR="006D24AC" w:rsidRDefault="006D2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BCD3" w14:textId="77777777" w:rsidR="00CE6CD7" w:rsidRPr="00ED1AEE" w:rsidRDefault="00CE6CD7" w:rsidP="007B2E22">
    <w:pPr>
      <w:pStyle w:val="Footer"/>
    </w:pPr>
    <w:r>
      <w:t xml:space="preserve">23 56 00 - </w:t>
    </w:r>
    <w:r>
      <w:fldChar w:fldCharType="begin"/>
    </w:r>
    <w:r>
      <w:instrText xml:space="preserve"> PAGE   \* MERGEFORMAT </w:instrText>
    </w:r>
    <w:r>
      <w:fldChar w:fldCharType="separate"/>
    </w:r>
    <w:r w:rsidR="00506D1F">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4838" w14:textId="77777777" w:rsidR="006D24AC" w:rsidRDefault="006D2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D908" w14:textId="77777777" w:rsidR="007E52FA" w:rsidRDefault="007E52FA">
      <w:r>
        <w:separator/>
      </w:r>
    </w:p>
  </w:footnote>
  <w:footnote w:type="continuationSeparator" w:id="0">
    <w:p w14:paraId="5D7F55AC" w14:textId="77777777" w:rsidR="007E52FA" w:rsidRDefault="007E5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9407" w14:textId="77777777" w:rsidR="006D24AC" w:rsidRDefault="006D2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7F77" w14:textId="06DE53C7" w:rsidR="00CE6CD7" w:rsidRDefault="00CE6CD7" w:rsidP="00A70397">
    <w:pPr>
      <w:pStyle w:val="Header"/>
    </w:pPr>
    <w:r>
      <w:t>03-01-2</w:t>
    </w:r>
    <w:r w:rsidR="006D24AC">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F2ED" w14:textId="77777777" w:rsidR="006D24AC" w:rsidRDefault="006D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5425860"/>
    <w:multiLevelType w:val="multilevel"/>
    <w:tmpl w:val="28744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F94939"/>
    <w:multiLevelType w:val="multilevel"/>
    <w:tmpl w:val="45C85944"/>
    <w:lvl w:ilvl="0">
      <w:start w:val="1"/>
      <w:numFmt w:val="decimal"/>
      <w:pStyle w:val="SpecNoteNumbered"/>
      <w:lvlText w:val="%1. "/>
      <w:lvlJc w:val="right"/>
      <w:pPr>
        <w:ind w:left="4680" w:firstLine="0"/>
      </w:pPr>
      <w:rPr>
        <w:rFonts w:ascii="Courier New" w:hAnsi="Courier New" w:hint="default"/>
        <w:b w:val="0"/>
        <w:i w:val="0"/>
        <w:sz w:val="2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3" w15:restartNumberingAfterBreak="0">
    <w:nsid w:val="3FFD11CB"/>
    <w:multiLevelType w:val="multilevel"/>
    <w:tmpl w:val="04090023"/>
    <w:lvl w:ilvl="0">
      <w:start w:val="1"/>
      <w:numFmt w:val="upperRoman"/>
      <w:pStyle w:val="Heading1"/>
      <w:lvlText w:val="Article %1."/>
      <w:lvlJc w:val="left"/>
      <w:pPr>
        <w:ind w:left="450" w:firstLine="0"/>
      </w:pPr>
    </w:lvl>
    <w:lvl w:ilvl="1">
      <w:start w:val="1"/>
      <w:numFmt w:val="decimalZero"/>
      <w:pStyle w:val="Heading2"/>
      <w:isLgl/>
      <w:lvlText w:val="Section %1.%2"/>
      <w:lvlJc w:val="left"/>
      <w:pPr>
        <w:ind w:left="450" w:firstLine="0"/>
      </w:pPr>
    </w:lvl>
    <w:lvl w:ilvl="2">
      <w:start w:val="1"/>
      <w:numFmt w:val="lowerLetter"/>
      <w:pStyle w:val="Heading3"/>
      <w:lvlText w:val="(%3)"/>
      <w:lvlJc w:val="left"/>
      <w:pPr>
        <w:ind w:left="1170" w:hanging="432"/>
      </w:pPr>
    </w:lvl>
    <w:lvl w:ilvl="3">
      <w:start w:val="1"/>
      <w:numFmt w:val="lowerRoman"/>
      <w:lvlText w:val="(%4)"/>
      <w:lvlJc w:val="right"/>
      <w:pPr>
        <w:ind w:left="1314" w:hanging="144"/>
      </w:pPr>
    </w:lvl>
    <w:lvl w:ilvl="4">
      <w:start w:val="1"/>
      <w:numFmt w:val="decimal"/>
      <w:lvlText w:val="%5)"/>
      <w:lvlJc w:val="left"/>
      <w:pPr>
        <w:ind w:left="1458" w:hanging="432"/>
      </w:pPr>
    </w:lvl>
    <w:lvl w:ilvl="5">
      <w:start w:val="1"/>
      <w:numFmt w:val="lowerLetter"/>
      <w:lvlText w:val="%6)"/>
      <w:lvlJc w:val="left"/>
      <w:pPr>
        <w:ind w:left="1602" w:hanging="432"/>
      </w:pPr>
    </w:lvl>
    <w:lvl w:ilvl="6">
      <w:start w:val="1"/>
      <w:numFmt w:val="lowerRoman"/>
      <w:lvlText w:val="%7)"/>
      <w:lvlJc w:val="right"/>
      <w:pPr>
        <w:ind w:left="1746" w:hanging="288"/>
      </w:pPr>
    </w:lvl>
    <w:lvl w:ilvl="7">
      <w:start w:val="1"/>
      <w:numFmt w:val="lowerLetter"/>
      <w:lvlText w:val="%8."/>
      <w:lvlJc w:val="left"/>
      <w:pPr>
        <w:ind w:left="1890" w:hanging="432"/>
      </w:pPr>
    </w:lvl>
    <w:lvl w:ilvl="8">
      <w:start w:val="1"/>
      <w:numFmt w:val="lowerRoman"/>
      <w:lvlText w:val="%9."/>
      <w:lvlJc w:val="right"/>
      <w:pPr>
        <w:ind w:left="2034" w:hanging="144"/>
      </w:pPr>
    </w:lvl>
  </w:abstractNum>
  <w:abstractNum w:abstractNumId="4"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 w15:restartNumberingAfterBreak="0">
    <w:nsid w:val="55C11566"/>
    <w:multiLevelType w:val="multilevel"/>
    <w:tmpl w:val="05C6F3F4"/>
    <w:lvl w:ilvl="0">
      <w:start w:val="1"/>
      <w:numFmt w:val="decimal"/>
      <w:lvlText w:val="%1. "/>
      <w:lvlJc w:val="right"/>
      <w:pPr>
        <w:ind w:left="4680" w:firstLine="0"/>
      </w:pPr>
      <w:rPr>
        <w:rFonts w:ascii="Courier New" w:hAnsi="Courier New" w:cs="Times New Roman" w:hint="default"/>
        <w:b/>
        <w:i w:val="0"/>
        <w:sz w:val="20"/>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6" w15:restartNumberingAfterBreak="0">
    <w:nsid w:val="74F65BB7"/>
    <w:multiLevelType w:val="multilevel"/>
    <w:tmpl w:val="3882507A"/>
    <w:lvl w:ilvl="0">
      <w:start w:val="1"/>
      <w:numFmt w:val="decimal"/>
      <w:pStyle w:val="PART"/>
      <w:suff w:val="nothing"/>
      <w:lvlText w:val="PART %1 - "/>
      <w:lvlJc w:val="left"/>
      <w:pPr>
        <w:ind w:left="99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225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445932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293416">
    <w:abstractNumId w:val="3"/>
  </w:num>
  <w:num w:numId="3" w16cid:durableId="1024553820">
    <w:abstractNumId w:val="6"/>
  </w:num>
  <w:num w:numId="4" w16cid:durableId="2063750730">
    <w:abstractNumId w:val="1"/>
  </w:num>
  <w:num w:numId="5" w16cid:durableId="386950435">
    <w:abstractNumId w:val="2"/>
  </w:num>
  <w:num w:numId="6" w16cid:durableId="1508787310">
    <w:abstractNumId w:val="2"/>
    <w:lvlOverride w:ilvl="0">
      <w:startOverride w:val="1"/>
    </w:lvlOverride>
  </w:num>
  <w:num w:numId="7" w16cid:durableId="1947810736">
    <w:abstractNumId w:val="2"/>
    <w:lvlOverride w:ilvl="0">
      <w:startOverride w:val="1"/>
    </w:lvlOverride>
  </w:num>
  <w:num w:numId="8" w16cid:durableId="1173453407">
    <w:abstractNumId w:val="2"/>
    <w:lvlOverride w:ilvl="0">
      <w:startOverride w:val="1"/>
    </w:lvlOverride>
  </w:num>
  <w:num w:numId="9" w16cid:durableId="1784036555">
    <w:abstractNumId w:val="4"/>
  </w:num>
  <w:num w:numId="10" w16cid:durableId="1689990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374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3127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5724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4524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6005332">
    <w:abstractNumId w:val="0"/>
  </w:num>
  <w:num w:numId="16" w16cid:durableId="1307201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9E"/>
    <w:rsid w:val="000021B5"/>
    <w:rsid w:val="0001253C"/>
    <w:rsid w:val="000338AF"/>
    <w:rsid w:val="00035A09"/>
    <w:rsid w:val="00036D10"/>
    <w:rsid w:val="00042BCF"/>
    <w:rsid w:val="00043FD0"/>
    <w:rsid w:val="00046DA7"/>
    <w:rsid w:val="00062B3D"/>
    <w:rsid w:val="0006448F"/>
    <w:rsid w:val="00072D97"/>
    <w:rsid w:val="0007556E"/>
    <w:rsid w:val="0007656B"/>
    <w:rsid w:val="0008300C"/>
    <w:rsid w:val="000C580C"/>
    <w:rsid w:val="000C591E"/>
    <w:rsid w:val="000C691E"/>
    <w:rsid w:val="000D410D"/>
    <w:rsid w:val="000E06BA"/>
    <w:rsid w:val="000E0E61"/>
    <w:rsid w:val="000E5BA0"/>
    <w:rsid w:val="000F043F"/>
    <w:rsid w:val="000F48E8"/>
    <w:rsid w:val="000F7167"/>
    <w:rsid w:val="00110531"/>
    <w:rsid w:val="00111E19"/>
    <w:rsid w:val="001166C7"/>
    <w:rsid w:val="00123718"/>
    <w:rsid w:val="00123BC5"/>
    <w:rsid w:val="001245F5"/>
    <w:rsid w:val="00140EED"/>
    <w:rsid w:val="00143E6F"/>
    <w:rsid w:val="00144056"/>
    <w:rsid w:val="001462D2"/>
    <w:rsid w:val="001572A8"/>
    <w:rsid w:val="00172562"/>
    <w:rsid w:val="0017609E"/>
    <w:rsid w:val="00177958"/>
    <w:rsid w:val="00180CE9"/>
    <w:rsid w:val="00191E91"/>
    <w:rsid w:val="001A0983"/>
    <w:rsid w:val="001A1D49"/>
    <w:rsid w:val="001B72AA"/>
    <w:rsid w:val="001C16D5"/>
    <w:rsid w:val="001E696F"/>
    <w:rsid w:val="001F52D4"/>
    <w:rsid w:val="00200CF5"/>
    <w:rsid w:val="00205317"/>
    <w:rsid w:val="002079A6"/>
    <w:rsid w:val="002157EB"/>
    <w:rsid w:val="002233D6"/>
    <w:rsid w:val="00223E8B"/>
    <w:rsid w:val="002376EB"/>
    <w:rsid w:val="002428AE"/>
    <w:rsid w:val="00243344"/>
    <w:rsid w:val="00246B22"/>
    <w:rsid w:val="002542DC"/>
    <w:rsid w:val="002653DF"/>
    <w:rsid w:val="00272536"/>
    <w:rsid w:val="00282D9E"/>
    <w:rsid w:val="00295F9A"/>
    <w:rsid w:val="002A10A5"/>
    <w:rsid w:val="002B69EB"/>
    <w:rsid w:val="002C1010"/>
    <w:rsid w:val="002C1B61"/>
    <w:rsid w:val="002D288C"/>
    <w:rsid w:val="002D2976"/>
    <w:rsid w:val="002D6CDD"/>
    <w:rsid w:val="002E0925"/>
    <w:rsid w:val="002E1DFA"/>
    <w:rsid w:val="002E491E"/>
    <w:rsid w:val="002F10D8"/>
    <w:rsid w:val="00310EA9"/>
    <w:rsid w:val="00311674"/>
    <w:rsid w:val="003131ED"/>
    <w:rsid w:val="00313D97"/>
    <w:rsid w:val="0032725C"/>
    <w:rsid w:val="00344580"/>
    <w:rsid w:val="003516B0"/>
    <w:rsid w:val="003627D7"/>
    <w:rsid w:val="0036473C"/>
    <w:rsid w:val="00364F33"/>
    <w:rsid w:val="00372758"/>
    <w:rsid w:val="00387F59"/>
    <w:rsid w:val="0039223E"/>
    <w:rsid w:val="00392CB0"/>
    <w:rsid w:val="003933DE"/>
    <w:rsid w:val="0039786B"/>
    <w:rsid w:val="003A79FC"/>
    <w:rsid w:val="003C17CA"/>
    <w:rsid w:val="003C6475"/>
    <w:rsid w:val="003D595D"/>
    <w:rsid w:val="003E326B"/>
    <w:rsid w:val="003F3AC7"/>
    <w:rsid w:val="0040150C"/>
    <w:rsid w:val="00402932"/>
    <w:rsid w:val="00412BC7"/>
    <w:rsid w:val="00416A2C"/>
    <w:rsid w:val="00416EC2"/>
    <w:rsid w:val="00425F45"/>
    <w:rsid w:val="004264D1"/>
    <w:rsid w:val="00426A5B"/>
    <w:rsid w:val="004305FB"/>
    <w:rsid w:val="00430FBD"/>
    <w:rsid w:val="0043447A"/>
    <w:rsid w:val="00434B3C"/>
    <w:rsid w:val="00442C7E"/>
    <w:rsid w:val="00444F54"/>
    <w:rsid w:val="00452885"/>
    <w:rsid w:val="0045490F"/>
    <w:rsid w:val="004553AB"/>
    <w:rsid w:val="00457B81"/>
    <w:rsid w:val="004645B0"/>
    <w:rsid w:val="0047065B"/>
    <w:rsid w:val="0047100C"/>
    <w:rsid w:val="00475B78"/>
    <w:rsid w:val="00476650"/>
    <w:rsid w:val="0048306E"/>
    <w:rsid w:val="00493320"/>
    <w:rsid w:val="004966E0"/>
    <w:rsid w:val="004A2705"/>
    <w:rsid w:val="004B0023"/>
    <w:rsid w:val="004B2A15"/>
    <w:rsid w:val="004B5252"/>
    <w:rsid w:val="004B6B6C"/>
    <w:rsid w:val="004B76BD"/>
    <w:rsid w:val="004C5C24"/>
    <w:rsid w:val="004D1E17"/>
    <w:rsid w:val="004D39E9"/>
    <w:rsid w:val="004D49DC"/>
    <w:rsid w:val="004D5012"/>
    <w:rsid w:val="004D52BF"/>
    <w:rsid w:val="004D5DAE"/>
    <w:rsid w:val="004E018A"/>
    <w:rsid w:val="004E6CC9"/>
    <w:rsid w:val="004F22E7"/>
    <w:rsid w:val="004F504B"/>
    <w:rsid w:val="005015A3"/>
    <w:rsid w:val="00503B0C"/>
    <w:rsid w:val="00504F97"/>
    <w:rsid w:val="00506D1F"/>
    <w:rsid w:val="0050790B"/>
    <w:rsid w:val="0051232C"/>
    <w:rsid w:val="005145F4"/>
    <w:rsid w:val="00521716"/>
    <w:rsid w:val="00523365"/>
    <w:rsid w:val="005271F0"/>
    <w:rsid w:val="00530B7B"/>
    <w:rsid w:val="005352B2"/>
    <w:rsid w:val="005456F0"/>
    <w:rsid w:val="0054739E"/>
    <w:rsid w:val="005513AE"/>
    <w:rsid w:val="00554AE5"/>
    <w:rsid w:val="00557509"/>
    <w:rsid w:val="00563603"/>
    <w:rsid w:val="00571DA6"/>
    <w:rsid w:val="00580A28"/>
    <w:rsid w:val="00580E32"/>
    <w:rsid w:val="00586C16"/>
    <w:rsid w:val="00591C6B"/>
    <w:rsid w:val="005A4354"/>
    <w:rsid w:val="005B22CA"/>
    <w:rsid w:val="005B2F4E"/>
    <w:rsid w:val="005C3A8A"/>
    <w:rsid w:val="005C577D"/>
    <w:rsid w:val="005D2F7E"/>
    <w:rsid w:val="005F101D"/>
    <w:rsid w:val="0061292C"/>
    <w:rsid w:val="00622114"/>
    <w:rsid w:val="00622A1A"/>
    <w:rsid w:val="00622AD9"/>
    <w:rsid w:val="00626D00"/>
    <w:rsid w:val="006446D9"/>
    <w:rsid w:val="006458FE"/>
    <w:rsid w:val="006463B8"/>
    <w:rsid w:val="00647CC4"/>
    <w:rsid w:val="00654348"/>
    <w:rsid w:val="006601FC"/>
    <w:rsid w:val="006747E5"/>
    <w:rsid w:val="00675BCC"/>
    <w:rsid w:val="00683792"/>
    <w:rsid w:val="0068686D"/>
    <w:rsid w:val="00690F95"/>
    <w:rsid w:val="00697001"/>
    <w:rsid w:val="006A6BF6"/>
    <w:rsid w:val="006B389E"/>
    <w:rsid w:val="006B5C62"/>
    <w:rsid w:val="006C1F23"/>
    <w:rsid w:val="006C2B01"/>
    <w:rsid w:val="006C6BEA"/>
    <w:rsid w:val="006D24AC"/>
    <w:rsid w:val="006E0F45"/>
    <w:rsid w:val="006E1814"/>
    <w:rsid w:val="006E44BC"/>
    <w:rsid w:val="006F766E"/>
    <w:rsid w:val="007028C4"/>
    <w:rsid w:val="00717468"/>
    <w:rsid w:val="00721F6B"/>
    <w:rsid w:val="007377FC"/>
    <w:rsid w:val="0074445D"/>
    <w:rsid w:val="0075265C"/>
    <w:rsid w:val="00756691"/>
    <w:rsid w:val="00771DDA"/>
    <w:rsid w:val="007724C9"/>
    <w:rsid w:val="0078039F"/>
    <w:rsid w:val="00781269"/>
    <w:rsid w:val="007831E2"/>
    <w:rsid w:val="007852FD"/>
    <w:rsid w:val="00792093"/>
    <w:rsid w:val="007948F0"/>
    <w:rsid w:val="00797A17"/>
    <w:rsid w:val="007A3CE2"/>
    <w:rsid w:val="007B1071"/>
    <w:rsid w:val="007B2E22"/>
    <w:rsid w:val="007B3045"/>
    <w:rsid w:val="007C2C35"/>
    <w:rsid w:val="007D42F3"/>
    <w:rsid w:val="007D57B6"/>
    <w:rsid w:val="007E1F4F"/>
    <w:rsid w:val="007E2FCA"/>
    <w:rsid w:val="007E52FA"/>
    <w:rsid w:val="007E67C1"/>
    <w:rsid w:val="007E6A29"/>
    <w:rsid w:val="007F041C"/>
    <w:rsid w:val="00806562"/>
    <w:rsid w:val="00811313"/>
    <w:rsid w:val="00813EDB"/>
    <w:rsid w:val="00821C9D"/>
    <w:rsid w:val="00822BE9"/>
    <w:rsid w:val="00830AAA"/>
    <w:rsid w:val="00836359"/>
    <w:rsid w:val="00840C07"/>
    <w:rsid w:val="008416DA"/>
    <w:rsid w:val="008469B1"/>
    <w:rsid w:val="0085047B"/>
    <w:rsid w:val="00852EAA"/>
    <w:rsid w:val="008536C0"/>
    <w:rsid w:val="00866277"/>
    <w:rsid w:val="0087544E"/>
    <w:rsid w:val="008A0639"/>
    <w:rsid w:val="008A3719"/>
    <w:rsid w:val="008A78B8"/>
    <w:rsid w:val="008C451B"/>
    <w:rsid w:val="008C506F"/>
    <w:rsid w:val="008D58A7"/>
    <w:rsid w:val="008D7735"/>
    <w:rsid w:val="008E3B41"/>
    <w:rsid w:val="008F0FEC"/>
    <w:rsid w:val="008F4E87"/>
    <w:rsid w:val="00902D08"/>
    <w:rsid w:val="0090560D"/>
    <w:rsid w:val="00910093"/>
    <w:rsid w:val="00915273"/>
    <w:rsid w:val="009222B6"/>
    <w:rsid w:val="0092414D"/>
    <w:rsid w:val="00932342"/>
    <w:rsid w:val="009334BB"/>
    <w:rsid w:val="00934F46"/>
    <w:rsid w:val="00965961"/>
    <w:rsid w:val="00972596"/>
    <w:rsid w:val="0097286E"/>
    <w:rsid w:val="009759EE"/>
    <w:rsid w:val="00981C19"/>
    <w:rsid w:val="00983E13"/>
    <w:rsid w:val="00984490"/>
    <w:rsid w:val="00987754"/>
    <w:rsid w:val="009912DF"/>
    <w:rsid w:val="00992E81"/>
    <w:rsid w:val="00995FDE"/>
    <w:rsid w:val="009A00DE"/>
    <w:rsid w:val="009A5C05"/>
    <w:rsid w:val="009A7D9F"/>
    <w:rsid w:val="009B12C5"/>
    <w:rsid w:val="009B1E82"/>
    <w:rsid w:val="009B6FE7"/>
    <w:rsid w:val="009C070A"/>
    <w:rsid w:val="009C1B9E"/>
    <w:rsid w:val="009C1E94"/>
    <w:rsid w:val="009C48A7"/>
    <w:rsid w:val="009D00E5"/>
    <w:rsid w:val="009E29BC"/>
    <w:rsid w:val="009E35AB"/>
    <w:rsid w:val="00A03C0C"/>
    <w:rsid w:val="00A12B30"/>
    <w:rsid w:val="00A203EB"/>
    <w:rsid w:val="00A27467"/>
    <w:rsid w:val="00A30EAD"/>
    <w:rsid w:val="00A348F6"/>
    <w:rsid w:val="00A45968"/>
    <w:rsid w:val="00A516BB"/>
    <w:rsid w:val="00A52161"/>
    <w:rsid w:val="00A55493"/>
    <w:rsid w:val="00A6078D"/>
    <w:rsid w:val="00A64CFC"/>
    <w:rsid w:val="00A66E1F"/>
    <w:rsid w:val="00A67769"/>
    <w:rsid w:val="00A70397"/>
    <w:rsid w:val="00A71459"/>
    <w:rsid w:val="00A7634C"/>
    <w:rsid w:val="00A8257B"/>
    <w:rsid w:val="00A84896"/>
    <w:rsid w:val="00A96683"/>
    <w:rsid w:val="00A97F71"/>
    <w:rsid w:val="00AA7947"/>
    <w:rsid w:val="00AB3E81"/>
    <w:rsid w:val="00AB67E7"/>
    <w:rsid w:val="00AD6F1A"/>
    <w:rsid w:val="00AE0116"/>
    <w:rsid w:val="00AF2899"/>
    <w:rsid w:val="00AF3D7F"/>
    <w:rsid w:val="00AF5305"/>
    <w:rsid w:val="00B02E35"/>
    <w:rsid w:val="00B0704F"/>
    <w:rsid w:val="00B10D7B"/>
    <w:rsid w:val="00B261EE"/>
    <w:rsid w:val="00B2728F"/>
    <w:rsid w:val="00B34C7D"/>
    <w:rsid w:val="00B372A3"/>
    <w:rsid w:val="00B42915"/>
    <w:rsid w:val="00B46976"/>
    <w:rsid w:val="00B51BC1"/>
    <w:rsid w:val="00B51FED"/>
    <w:rsid w:val="00B62068"/>
    <w:rsid w:val="00B62E6D"/>
    <w:rsid w:val="00B867BE"/>
    <w:rsid w:val="00B92E0A"/>
    <w:rsid w:val="00B95508"/>
    <w:rsid w:val="00BA308F"/>
    <w:rsid w:val="00BB0B29"/>
    <w:rsid w:val="00BC463D"/>
    <w:rsid w:val="00BC54B8"/>
    <w:rsid w:val="00BC7C63"/>
    <w:rsid w:val="00BC7E16"/>
    <w:rsid w:val="00BD1B96"/>
    <w:rsid w:val="00BE1F10"/>
    <w:rsid w:val="00BF40BF"/>
    <w:rsid w:val="00C01627"/>
    <w:rsid w:val="00C03BB9"/>
    <w:rsid w:val="00C0494D"/>
    <w:rsid w:val="00C0584D"/>
    <w:rsid w:val="00C13EFA"/>
    <w:rsid w:val="00C219FB"/>
    <w:rsid w:val="00C23C37"/>
    <w:rsid w:val="00C24234"/>
    <w:rsid w:val="00C25784"/>
    <w:rsid w:val="00C27F95"/>
    <w:rsid w:val="00C3005E"/>
    <w:rsid w:val="00C3324E"/>
    <w:rsid w:val="00C34117"/>
    <w:rsid w:val="00C40BE6"/>
    <w:rsid w:val="00C472CF"/>
    <w:rsid w:val="00C500FA"/>
    <w:rsid w:val="00C55687"/>
    <w:rsid w:val="00C62855"/>
    <w:rsid w:val="00C6733A"/>
    <w:rsid w:val="00C7389C"/>
    <w:rsid w:val="00C775D1"/>
    <w:rsid w:val="00C80707"/>
    <w:rsid w:val="00C8774E"/>
    <w:rsid w:val="00C97592"/>
    <w:rsid w:val="00CA00EC"/>
    <w:rsid w:val="00CA045D"/>
    <w:rsid w:val="00CA3C78"/>
    <w:rsid w:val="00CB5B51"/>
    <w:rsid w:val="00CC07FF"/>
    <w:rsid w:val="00CC189A"/>
    <w:rsid w:val="00CC5FE7"/>
    <w:rsid w:val="00CD00E4"/>
    <w:rsid w:val="00CD1B70"/>
    <w:rsid w:val="00CD56B2"/>
    <w:rsid w:val="00CE2DA4"/>
    <w:rsid w:val="00CE6CD7"/>
    <w:rsid w:val="00CF2FF8"/>
    <w:rsid w:val="00CF309D"/>
    <w:rsid w:val="00D02E62"/>
    <w:rsid w:val="00D06770"/>
    <w:rsid w:val="00D117F1"/>
    <w:rsid w:val="00D25D03"/>
    <w:rsid w:val="00D45911"/>
    <w:rsid w:val="00D528D1"/>
    <w:rsid w:val="00D5420D"/>
    <w:rsid w:val="00D577A5"/>
    <w:rsid w:val="00D6519B"/>
    <w:rsid w:val="00D73629"/>
    <w:rsid w:val="00D73C85"/>
    <w:rsid w:val="00D7736D"/>
    <w:rsid w:val="00D81B00"/>
    <w:rsid w:val="00D81BAE"/>
    <w:rsid w:val="00D84070"/>
    <w:rsid w:val="00D931B3"/>
    <w:rsid w:val="00D9590E"/>
    <w:rsid w:val="00DA35D1"/>
    <w:rsid w:val="00DB1D35"/>
    <w:rsid w:val="00DC1043"/>
    <w:rsid w:val="00DC5792"/>
    <w:rsid w:val="00DC5F3C"/>
    <w:rsid w:val="00DD5260"/>
    <w:rsid w:val="00DD60A9"/>
    <w:rsid w:val="00E07193"/>
    <w:rsid w:val="00E105E5"/>
    <w:rsid w:val="00E20C1F"/>
    <w:rsid w:val="00E2259D"/>
    <w:rsid w:val="00E22866"/>
    <w:rsid w:val="00E25A75"/>
    <w:rsid w:val="00E306EA"/>
    <w:rsid w:val="00E3290D"/>
    <w:rsid w:val="00E3359C"/>
    <w:rsid w:val="00E36192"/>
    <w:rsid w:val="00E4253C"/>
    <w:rsid w:val="00E471E1"/>
    <w:rsid w:val="00E527B5"/>
    <w:rsid w:val="00E55624"/>
    <w:rsid w:val="00E71D9A"/>
    <w:rsid w:val="00E756D5"/>
    <w:rsid w:val="00E776FB"/>
    <w:rsid w:val="00E870ED"/>
    <w:rsid w:val="00E91498"/>
    <w:rsid w:val="00E9356B"/>
    <w:rsid w:val="00E97909"/>
    <w:rsid w:val="00EA308B"/>
    <w:rsid w:val="00EA6580"/>
    <w:rsid w:val="00EA71A4"/>
    <w:rsid w:val="00EA7B65"/>
    <w:rsid w:val="00EB0CD8"/>
    <w:rsid w:val="00EB19A2"/>
    <w:rsid w:val="00EB5B20"/>
    <w:rsid w:val="00EC2822"/>
    <w:rsid w:val="00EC5DE9"/>
    <w:rsid w:val="00ED1AEE"/>
    <w:rsid w:val="00ED735C"/>
    <w:rsid w:val="00EF03C8"/>
    <w:rsid w:val="00EF3B9E"/>
    <w:rsid w:val="00F01689"/>
    <w:rsid w:val="00F1041F"/>
    <w:rsid w:val="00F12CEE"/>
    <w:rsid w:val="00F13049"/>
    <w:rsid w:val="00F14954"/>
    <w:rsid w:val="00F25F08"/>
    <w:rsid w:val="00F312D9"/>
    <w:rsid w:val="00F313A6"/>
    <w:rsid w:val="00F32B20"/>
    <w:rsid w:val="00F4044B"/>
    <w:rsid w:val="00F505B9"/>
    <w:rsid w:val="00F55A9F"/>
    <w:rsid w:val="00F57813"/>
    <w:rsid w:val="00F71924"/>
    <w:rsid w:val="00F74B08"/>
    <w:rsid w:val="00F77982"/>
    <w:rsid w:val="00F86AB8"/>
    <w:rsid w:val="00F916B2"/>
    <w:rsid w:val="00F91EBA"/>
    <w:rsid w:val="00F95AA3"/>
    <w:rsid w:val="00FA3379"/>
    <w:rsid w:val="00FA340E"/>
    <w:rsid w:val="00FA51D5"/>
    <w:rsid w:val="00FB637F"/>
    <w:rsid w:val="00FC7670"/>
    <w:rsid w:val="00FD5F17"/>
    <w:rsid w:val="00FD6943"/>
    <w:rsid w:val="00FD7831"/>
    <w:rsid w:val="00FE435C"/>
    <w:rsid w:val="00FE5C1D"/>
    <w:rsid w:val="00FF136C"/>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1435B"/>
  <w15:docId w15:val="{8E2469CD-8060-4283-9ACE-C3074846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SpecNormal"/>
    <w:qFormat/>
    <w:rsid w:val="00A64CFC"/>
    <w:pPr>
      <w:spacing w:line="360" w:lineRule="auto"/>
    </w:pPr>
    <w:rPr>
      <w:rFonts w:ascii="Courier New" w:hAnsi="Courier New"/>
    </w:rPr>
  </w:style>
  <w:style w:type="paragraph" w:styleId="Heading1">
    <w:name w:val="heading 1"/>
    <w:basedOn w:val="Normal"/>
    <w:next w:val="Normal"/>
    <w:rsid w:val="00A64CFC"/>
    <w:pPr>
      <w:keepNext/>
      <w:numPr>
        <w:numId w:val="2"/>
      </w:numPr>
      <w:spacing w:before="240" w:after="60"/>
      <w:outlineLvl w:val="0"/>
    </w:pPr>
    <w:rPr>
      <w:rFonts w:ascii="Arial" w:hAnsi="Arial"/>
      <w:b/>
      <w:kern w:val="28"/>
      <w:sz w:val="28"/>
    </w:rPr>
  </w:style>
  <w:style w:type="paragraph" w:styleId="Heading2">
    <w:name w:val="heading 2"/>
    <w:basedOn w:val="Normal"/>
    <w:next w:val="Normal"/>
    <w:link w:val="Heading2Char"/>
    <w:rsid w:val="00A64CFC"/>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rsid w:val="00A64CFC"/>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Normal"/>
    <w:rsid w:val="00866277"/>
    <w:pPr>
      <w:keepNext/>
      <w:keepLines/>
      <w:numPr>
        <w:ilvl w:val="1"/>
        <w:numId w:val="3"/>
      </w:numPr>
      <w:suppressAutoHyphens/>
    </w:pPr>
    <w:rPr>
      <w:b/>
      <w:caps/>
    </w:rPr>
  </w:style>
  <w:style w:type="paragraph" w:customStyle="1" w:styleId="SpecNormal">
    <w:name w:val="SpecNormal"/>
    <w:basedOn w:val="Normal"/>
    <w:link w:val="SpecNormalChar1"/>
    <w:rsid w:val="00A64CFC"/>
    <w:pPr>
      <w:suppressAutoHyphens/>
    </w:pPr>
  </w:style>
  <w:style w:type="character" w:customStyle="1" w:styleId="SpecNormalChar1">
    <w:name w:val="SpecNormal Char1"/>
    <w:link w:val="SpecNormal"/>
    <w:rsid w:val="00A64CFC"/>
    <w:rPr>
      <w:rFonts w:ascii="Courier New" w:hAnsi="Courier New"/>
    </w:rPr>
  </w:style>
  <w:style w:type="paragraph" w:styleId="Header">
    <w:name w:val="header"/>
    <w:basedOn w:val="SpecNormal"/>
    <w:link w:val="HeaderChar"/>
    <w:rsid w:val="00A64CFC"/>
    <w:pPr>
      <w:spacing w:line="240" w:lineRule="auto"/>
      <w:jc w:val="right"/>
    </w:pPr>
  </w:style>
  <w:style w:type="character" w:customStyle="1" w:styleId="HeaderChar">
    <w:name w:val="Header Char"/>
    <w:basedOn w:val="DefaultParagraphFont"/>
    <w:link w:val="Header"/>
    <w:rsid w:val="00A64CFC"/>
    <w:rPr>
      <w:rFonts w:ascii="Courier New" w:hAnsi="Courier New"/>
    </w:rPr>
  </w:style>
  <w:style w:type="paragraph" w:styleId="Footer">
    <w:name w:val="footer"/>
    <w:basedOn w:val="Header"/>
    <w:link w:val="FooterChar"/>
    <w:rsid w:val="00A64CFC"/>
    <w:pPr>
      <w:jc w:val="center"/>
    </w:pPr>
  </w:style>
  <w:style w:type="character" w:customStyle="1" w:styleId="FooterChar">
    <w:name w:val="Footer Char"/>
    <w:basedOn w:val="DefaultParagraphFont"/>
    <w:link w:val="Footer"/>
    <w:rsid w:val="00A64CFC"/>
    <w:rPr>
      <w:rFonts w:ascii="Courier New" w:hAnsi="Courier New"/>
    </w:rPr>
  </w:style>
  <w:style w:type="character" w:customStyle="1" w:styleId="Heading2Char">
    <w:name w:val="Heading 2 Char"/>
    <w:basedOn w:val="DefaultParagraphFont"/>
    <w:link w:val="Heading2"/>
    <w:rsid w:val="00A64CFC"/>
    <w:rPr>
      <w:rFonts w:ascii="Arial" w:hAnsi="Arial" w:cs="Arial"/>
      <w:b/>
      <w:bCs/>
      <w:i/>
      <w:iCs/>
      <w:sz w:val="28"/>
      <w:szCs w:val="28"/>
    </w:rPr>
  </w:style>
  <w:style w:type="character" w:customStyle="1" w:styleId="Heading3Char">
    <w:name w:val="Heading 3 Char"/>
    <w:basedOn w:val="DefaultParagraphFont"/>
    <w:link w:val="Heading3"/>
    <w:rsid w:val="00A64CFC"/>
    <w:rPr>
      <w:rFonts w:ascii="Arial" w:hAnsi="Arial" w:cs="Arial"/>
      <w:b/>
      <w:bCs/>
      <w:sz w:val="26"/>
      <w:szCs w:val="26"/>
    </w:rPr>
  </w:style>
  <w:style w:type="paragraph" w:customStyle="1" w:styleId="Level1">
    <w:name w:val="Level1"/>
    <w:basedOn w:val="SpecNormal"/>
    <w:link w:val="Level1Char1"/>
    <w:rsid w:val="008536C0"/>
    <w:pPr>
      <w:numPr>
        <w:ilvl w:val="2"/>
        <w:numId w:val="3"/>
      </w:numPr>
      <w:tabs>
        <w:tab w:val="left" w:pos="720"/>
      </w:tabs>
      <w:ind w:left="720"/>
    </w:pPr>
  </w:style>
  <w:style w:type="character" w:customStyle="1" w:styleId="Level1Char1">
    <w:name w:val="Level1 Char1"/>
    <w:basedOn w:val="SpecNormalChar1"/>
    <w:link w:val="Level1"/>
    <w:rsid w:val="008536C0"/>
    <w:rPr>
      <w:rFonts w:ascii="Courier New" w:hAnsi="Courier New"/>
    </w:rPr>
  </w:style>
  <w:style w:type="paragraph" w:customStyle="1" w:styleId="Level2">
    <w:name w:val="Level2"/>
    <w:basedOn w:val="Level1"/>
    <w:link w:val="Level2Char1"/>
    <w:qFormat/>
    <w:rsid w:val="00A64CFC"/>
    <w:pPr>
      <w:numPr>
        <w:ilvl w:val="3"/>
      </w:numPr>
      <w:tabs>
        <w:tab w:val="clear" w:pos="720"/>
        <w:tab w:val="left" w:pos="1080"/>
      </w:tabs>
    </w:pPr>
  </w:style>
  <w:style w:type="character" w:customStyle="1" w:styleId="Level2Char1">
    <w:name w:val="Level2 Char1"/>
    <w:basedOn w:val="Level1Char1"/>
    <w:link w:val="Level2"/>
    <w:rsid w:val="00A64CFC"/>
    <w:rPr>
      <w:rFonts w:ascii="Courier New" w:hAnsi="Courier New"/>
    </w:rPr>
  </w:style>
  <w:style w:type="paragraph" w:customStyle="1" w:styleId="Level3">
    <w:name w:val="Level3"/>
    <w:basedOn w:val="Level2"/>
    <w:link w:val="Level3Char"/>
    <w:rsid w:val="00A64CFC"/>
    <w:pPr>
      <w:numPr>
        <w:ilvl w:val="4"/>
      </w:numPr>
      <w:tabs>
        <w:tab w:val="clear" w:pos="1080"/>
        <w:tab w:val="left" w:pos="1440"/>
      </w:tabs>
    </w:pPr>
  </w:style>
  <w:style w:type="character" w:customStyle="1" w:styleId="Level3Char">
    <w:name w:val="Level3 Char"/>
    <w:basedOn w:val="Level2Char1"/>
    <w:link w:val="Level3"/>
    <w:rsid w:val="00A64CFC"/>
    <w:rPr>
      <w:rFonts w:ascii="Courier New" w:hAnsi="Courier New"/>
    </w:rPr>
  </w:style>
  <w:style w:type="paragraph" w:customStyle="1" w:styleId="Level4">
    <w:name w:val="Level4"/>
    <w:basedOn w:val="Level3"/>
    <w:rsid w:val="00A64CFC"/>
    <w:pPr>
      <w:numPr>
        <w:ilvl w:val="5"/>
      </w:numPr>
      <w:tabs>
        <w:tab w:val="left" w:pos="1800"/>
      </w:tabs>
    </w:pPr>
  </w:style>
  <w:style w:type="paragraph" w:customStyle="1" w:styleId="Level5">
    <w:name w:val="Level5"/>
    <w:basedOn w:val="Level4"/>
    <w:rsid w:val="00A64CFC"/>
    <w:pPr>
      <w:numPr>
        <w:ilvl w:val="6"/>
      </w:numPr>
      <w:tabs>
        <w:tab w:val="left" w:pos="2160"/>
      </w:tabs>
    </w:pPr>
  </w:style>
  <w:style w:type="paragraph" w:customStyle="1" w:styleId="Level6">
    <w:name w:val="Level6"/>
    <w:basedOn w:val="Normal"/>
    <w:rsid w:val="00A64CFC"/>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C40BE6"/>
    <w:pPr>
      <w:keepLines w:val="0"/>
      <w:numPr>
        <w:ilvl w:val="0"/>
      </w:numPr>
      <w:ind w:left="0"/>
      <w:outlineLvl w:val="0"/>
    </w:pPr>
  </w:style>
  <w:style w:type="paragraph" w:customStyle="1" w:styleId="Pubs">
    <w:name w:val="Pubs"/>
    <w:basedOn w:val="Level1"/>
    <w:rsid w:val="00A64CFC"/>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A64CFC"/>
    <w:pPr>
      <w:jc w:val="center"/>
    </w:pPr>
  </w:style>
  <w:style w:type="paragraph" w:customStyle="1" w:styleId="SpecNote">
    <w:name w:val="SpecNote"/>
    <w:basedOn w:val="SpecNormal"/>
    <w:link w:val="SpecNoteChar1"/>
    <w:rsid w:val="00A64CFC"/>
    <w:pPr>
      <w:spacing w:line="240" w:lineRule="auto"/>
      <w:ind w:left="4320"/>
      <w:outlineLvl w:val="0"/>
    </w:pPr>
  </w:style>
  <w:style w:type="character" w:customStyle="1" w:styleId="SpecNoteChar1">
    <w:name w:val="SpecNote Char1"/>
    <w:basedOn w:val="SpecNormalChar1"/>
    <w:link w:val="SpecNote"/>
    <w:rsid w:val="00A64CFC"/>
    <w:rPr>
      <w:rFonts w:ascii="Courier New" w:hAnsi="Courier New"/>
    </w:rPr>
  </w:style>
  <w:style w:type="paragraph" w:customStyle="1" w:styleId="SpecNoteNumbered">
    <w:name w:val="SpecNote Numbered"/>
    <w:basedOn w:val="SpecNote"/>
    <w:rsid w:val="000F043F"/>
    <w:pPr>
      <w:numPr>
        <w:numId w:val="5"/>
      </w:numPr>
      <w:tabs>
        <w:tab w:val="left" w:pos="4680"/>
      </w:tabs>
      <w:outlineLvl w:val="9"/>
    </w:pPr>
  </w:style>
  <w:style w:type="paragraph" w:customStyle="1" w:styleId="SpecTable">
    <w:name w:val="SpecTable"/>
    <w:basedOn w:val="SpecNormal"/>
    <w:rsid w:val="00A64CFC"/>
    <w:pPr>
      <w:overflowPunct w:val="0"/>
      <w:autoSpaceDE w:val="0"/>
      <w:autoSpaceDN w:val="0"/>
      <w:adjustRightInd w:val="0"/>
      <w:spacing w:before="60" w:after="60" w:line="240" w:lineRule="auto"/>
      <w:jc w:val="center"/>
      <w:textAlignment w:val="baseline"/>
    </w:pPr>
    <w:rPr>
      <w:rFonts w:cs="Courier New"/>
      <w:spacing w:val="-2"/>
    </w:rPr>
  </w:style>
  <w:style w:type="paragraph" w:styleId="Revision">
    <w:name w:val="Revision"/>
    <w:hidden/>
    <w:uiPriority w:val="99"/>
    <w:semiHidden/>
    <w:rsid w:val="00E471E1"/>
    <w:rPr>
      <w:rFonts w:ascii="Courier New" w:hAnsi="Courier New"/>
    </w:rPr>
  </w:style>
  <w:style w:type="paragraph" w:customStyle="1" w:styleId="SpecTitle">
    <w:name w:val="SpecTitle"/>
    <w:basedOn w:val="SpecNormal"/>
    <w:next w:val="SpecNormal"/>
    <w:qFormat/>
    <w:rsid w:val="00A64CFC"/>
    <w:pPr>
      <w:spacing w:line="240" w:lineRule="auto"/>
      <w:jc w:val="center"/>
    </w:pPr>
    <w:rPr>
      <w:b/>
      <w:caps/>
    </w:rPr>
  </w:style>
  <w:style w:type="paragraph" w:customStyle="1" w:styleId="Style1">
    <w:name w:val="Style1"/>
    <w:basedOn w:val="PART"/>
    <w:next w:val="ArticleB"/>
    <w:rsid w:val="00A64CFC"/>
    <w:pPr>
      <w:numPr>
        <w:numId w:val="0"/>
      </w:numPr>
      <w:spacing w:line="240" w:lineRule="auto"/>
    </w:pPr>
  </w:style>
  <w:style w:type="paragraph" w:styleId="BalloonText">
    <w:name w:val="Balloon Text"/>
    <w:basedOn w:val="Normal"/>
    <w:link w:val="BalloonTextChar"/>
    <w:rsid w:val="008A063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A0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68">
      <w:bodyDiv w:val="1"/>
      <w:marLeft w:val="0"/>
      <w:marRight w:val="0"/>
      <w:marTop w:val="0"/>
      <w:marBottom w:val="0"/>
      <w:divBdr>
        <w:top w:val="none" w:sz="0" w:space="0" w:color="auto"/>
        <w:left w:val="none" w:sz="0" w:space="0" w:color="auto"/>
        <w:bottom w:val="none" w:sz="0" w:space="0" w:color="auto"/>
        <w:right w:val="none" w:sz="0" w:space="0" w:color="auto"/>
      </w:divBdr>
    </w:div>
    <w:div w:id="130826221">
      <w:bodyDiv w:val="1"/>
      <w:marLeft w:val="0"/>
      <w:marRight w:val="0"/>
      <w:marTop w:val="0"/>
      <w:marBottom w:val="0"/>
      <w:divBdr>
        <w:top w:val="none" w:sz="0" w:space="0" w:color="auto"/>
        <w:left w:val="none" w:sz="0" w:space="0" w:color="auto"/>
        <w:bottom w:val="none" w:sz="0" w:space="0" w:color="auto"/>
        <w:right w:val="none" w:sz="0" w:space="0" w:color="auto"/>
      </w:divBdr>
    </w:div>
    <w:div w:id="725689907">
      <w:bodyDiv w:val="1"/>
      <w:marLeft w:val="0"/>
      <w:marRight w:val="0"/>
      <w:marTop w:val="0"/>
      <w:marBottom w:val="0"/>
      <w:divBdr>
        <w:top w:val="none" w:sz="0" w:space="0" w:color="auto"/>
        <w:left w:val="none" w:sz="0" w:space="0" w:color="auto"/>
        <w:bottom w:val="none" w:sz="0" w:space="0" w:color="auto"/>
        <w:right w:val="none" w:sz="0" w:space="0" w:color="auto"/>
      </w:divBdr>
    </w:div>
    <w:div w:id="745223233">
      <w:bodyDiv w:val="1"/>
      <w:marLeft w:val="0"/>
      <w:marRight w:val="0"/>
      <w:marTop w:val="0"/>
      <w:marBottom w:val="0"/>
      <w:divBdr>
        <w:top w:val="none" w:sz="0" w:space="0" w:color="auto"/>
        <w:left w:val="none" w:sz="0" w:space="0" w:color="auto"/>
        <w:bottom w:val="none" w:sz="0" w:space="0" w:color="auto"/>
        <w:right w:val="none" w:sz="0" w:space="0" w:color="auto"/>
      </w:divBdr>
      <w:divsChild>
        <w:div w:id="1592541246">
          <w:marLeft w:val="0"/>
          <w:marRight w:val="0"/>
          <w:marTop w:val="0"/>
          <w:marBottom w:val="0"/>
          <w:divBdr>
            <w:top w:val="none" w:sz="0" w:space="0" w:color="auto"/>
            <w:left w:val="none" w:sz="0" w:space="0" w:color="auto"/>
            <w:bottom w:val="none" w:sz="0" w:space="0" w:color="auto"/>
            <w:right w:val="none" w:sz="0" w:space="0" w:color="auto"/>
          </w:divBdr>
        </w:div>
      </w:divsChild>
    </w:div>
    <w:div w:id="979461341">
      <w:bodyDiv w:val="1"/>
      <w:marLeft w:val="0"/>
      <w:marRight w:val="0"/>
      <w:marTop w:val="0"/>
      <w:marBottom w:val="0"/>
      <w:divBdr>
        <w:top w:val="none" w:sz="0" w:space="0" w:color="auto"/>
        <w:left w:val="none" w:sz="0" w:space="0" w:color="auto"/>
        <w:bottom w:val="none" w:sz="0" w:space="0" w:color="auto"/>
        <w:right w:val="none" w:sz="0" w:space="0" w:color="auto"/>
      </w:divBdr>
    </w:div>
    <w:div w:id="1041827415">
      <w:bodyDiv w:val="1"/>
      <w:marLeft w:val="0"/>
      <w:marRight w:val="0"/>
      <w:marTop w:val="0"/>
      <w:marBottom w:val="0"/>
      <w:divBdr>
        <w:top w:val="none" w:sz="0" w:space="0" w:color="auto"/>
        <w:left w:val="none" w:sz="0" w:space="0" w:color="auto"/>
        <w:bottom w:val="none" w:sz="0" w:space="0" w:color="auto"/>
        <w:right w:val="none" w:sz="0" w:space="0" w:color="auto"/>
      </w:divBdr>
    </w:div>
    <w:div w:id="1084381460">
      <w:bodyDiv w:val="1"/>
      <w:marLeft w:val="0"/>
      <w:marRight w:val="0"/>
      <w:marTop w:val="0"/>
      <w:marBottom w:val="0"/>
      <w:divBdr>
        <w:top w:val="none" w:sz="0" w:space="0" w:color="auto"/>
        <w:left w:val="none" w:sz="0" w:space="0" w:color="auto"/>
        <w:bottom w:val="none" w:sz="0" w:space="0" w:color="auto"/>
        <w:right w:val="none" w:sz="0" w:space="0" w:color="auto"/>
      </w:divBdr>
    </w:div>
    <w:div w:id="1084952805">
      <w:bodyDiv w:val="1"/>
      <w:marLeft w:val="0"/>
      <w:marRight w:val="0"/>
      <w:marTop w:val="0"/>
      <w:marBottom w:val="0"/>
      <w:divBdr>
        <w:top w:val="none" w:sz="0" w:space="0" w:color="auto"/>
        <w:left w:val="none" w:sz="0" w:space="0" w:color="auto"/>
        <w:bottom w:val="none" w:sz="0" w:space="0" w:color="auto"/>
        <w:right w:val="none" w:sz="0" w:space="0" w:color="auto"/>
      </w:divBdr>
    </w:div>
    <w:div w:id="1104111635">
      <w:bodyDiv w:val="1"/>
      <w:marLeft w:val="0"/>
      <w:marRight w:val="0"/>
      <w:marTop w:val="0"/>
      <w:marBottom w:val="0"/>
      <w:divBdr>
        <w:top w:val="none" w:sz="0" w:space="0" w:color="auto"/>
        <w:left w:val="none" w:sz="0" w:space="0" w:color="auto"/>
        <w:bottom w:val="none" w:sz="0" w:space="0" w:color="auto"/>
        <w:right w:val="none" w:sz="0" w:space="0" w:color="auto"/>
      </w:divBdr>
      <w:divsChild>
        <w:div w:id="145171741">
          <w:marLeft w:val="0"/>
          <w:marRight w:val="0"/>
          <w:marTop w:val="0"/>
          <w:marBottom w:val="0"/>
          <w:divBdr>
            <w:top w:val="none" w:sz="0" w:space="0" w:color="auto"/>
            <w:left w:val="none" w:sz="0" w:space="0" w:color="auto"/>
            <w:bottom w:val="none" w:sz="0" w:space="0" w:color="auto"/>
            <w:right w:val="none" w:sz="0" w:space="0" w:color="auto"/>
          </w:divBdr>
        </w:div>
        <w:div w:id="675035778">
          <w:marLeft w:val="0"/>
          <w:marRight w:val="0"/>
          <w:marTop w:val="0"/>
          <w:marBottom w:val="0"/>
          <w:divBdr>
            <w:top w:val="none" w:sz="0" w:space="0" w:color="auto"/>
            <w:left w:val="none" w:sz="0" w:space="0" w:color="auto"/>
            <w:bottom w:val="none" w:sz="0" w:space="0" w:color="auto"/>
            <w:right w:val="none" w:sz="0" w:space="0" w:color="auto"/>
          </w:divBdr>
        </w:div>
        <w:div w:id="883516758">
          <w:marLeft w:val="0"/>
          <w:marRight w:val="0"/>
          <w:marTop w:val="0"/>
          <w:marBottom w:val="0"/>
          <w:divBdr>
            <w:top w:val="none" w:sz="0" w:space="0" w:color="auto"/>
            <w:left w:val="none" w:sz="0" w:space="0" w:color="auto"/>
            <w:bottom w:val="none" w:sz="0" w:space="0" w:color="auto"/>
            <w:right w:val="none" w:sz="0" w:space="0" w:color="auto"/>
          </w:divBdr>
        </w:div>
        <w:div w:id="1126583458">
          <w:marLeft w:val="0"/>
          <w:marRight w:val="0"/>
          <w:marTop w:val="0"/>
          <w:marBottom w:val="0"/>
          <w:divBdr>
            <w:top w:val="none" w:sz="0" w:space="0" w:color="auto"/>
            <w:left w:val="none" w:sz="0" w:space="0" w:color="auto"/>
            <w:bottom w:val="none" w:sz="0" w:space="0" w:color="auto"/>
            <w:right w:val="none" w:sz="0" w:space="0" w:color="auto"/>
          </w:divBdr>
        </w:div>
        <w:div w:id="1247499608">
          <w:marLeft w:val="0"/>
          <w:marRight w:val="0"/>
          <w:marTop w:val="0"/>
          <w:marBottom w:val="0"/>
          <w:divBdr>
            <w:top w:val="none" w:sz="0" w:space="0" w:color="auto"/>
            <w:left w:val="none" w:sz="0" w:space="0" w:color="auto"/>
            <w:bottom w:val="none" w:sz="0" w:space="0" w:color="auto"/>
            <w:right w:val="none" w:sz="0" w:space="0" w:color="auto"/>
          </w:divBdr>
        </w:div>
      </w:divsChild>
    </w:div>
    <w:div w:id="1119835539">
      <w:bodyDiv w:val="1"/>
      <w:marLeft w:val="0"/>
      <w:marRight w:val="0"/>
      <w:marTop w:val="0"/>
      <w:marBottom w:val="0"/>
      <w:divBdr>
        <w:top w:val="none" w:sz="0" w:space="0" w:color="auto"/>
        <w:left w:val="none" w:sz="0" w:space="0" w:color="auto"/>
        <w:bottom w:val="none" w:sz="0" w:space="0" w:color="auto"/>
        <w:right w:val="none" w:sz="0" w:space="0" w:color="auto"/>
      </w:divBdr>
    </w:div>
    <w:div w:id="1156453669">
      <w:bodyDiv w:val="1"/>
      <w:marLeft w:val="0"/>
      <w:marRight w:val="0"/>
      <w:marTop w:val="0"/>
      <w:marBottom w:val="0"/>
      <w:divBdr>
        <w:top w:val="none" w:sz="0" w:space="0" w:color="auto"/>
        <w:left w:val="none" w:sz="0" w:space="0" w:color="auto"/>
        <w:bottom w:val="none" w:sz="0" w:space="0" w:color="auto"/>
        <w:right w:val="none" w:sz="0" w:space="0" w:color="auto"/>
      </w:divBdr>
    </w:div>
    <w:div w:id="1205220075">
      <w:bodyDiv w:val="1"/>
      <w:marLeft w:val="0"/>
      <w:marRight w:val="0"/>
      <w:marTop w:val="0"/>
      <w:marBottom w:val="0"/>
      <w:divBdr>
        <w:top w:val="none" w:sz="0" w:space="0" w:color="auto"/>
        <w:left w:val="none" w:sz="0" w:space="0" w:color="auto"/>
        <w:bottom w:val="none" w:sz="0" w:space="0" w:color="auto"/>
        <w:right w:val="none" w:sz="0" w:space="0" w:color="auto"/>
      </w:divBdr>
    </w:div>
    <w:div w:id="1278756737">
      <w:bodyDiv w:val="1"/>
      <w:marLeft w:val="0"/>
      <w:marRight w:val="0"/>
      <w:marTop w:val="0"/>
      <w:marBottom w:val="0"/>
      <w:divBdr>
        <w:top w:val="none" w:sz="0" w:space="0" w:color="auto"/>
        <w:left w:val="none" w:sz="0" w:space="0" w:color="auto"/>
        <w:bottom w:val="none" w:sz="0" w:space="0" w:color="auto"/>
        <w:right w:val="none" w:sz="0" w:space="0" w:color="auto"/>
      </w:divBdr>
    </w:div>
    <w:div w:id="1682008516">
      <w:bodyDiv w:val="1"/>
      <w:marLeft w:val="0"/>
      <w:marRight w:val="0"/>
      <w:marTop w:val="0"/>
      <w:marBottom w:val="0"/>
      <w:divBdr>
        <w:top w:val="none" w:sz="0" w:space="0" w:color="auto"/>
        <w:left w:val="none" w:sz="0" w:space="0" w:color="auto"/>
        <w:bottom w:val="none" w:sz="0" w:space="0" w:color="auto"/>
        <w:right w:val="none" w:sz="0" w:space="0" w:color="auto"/>
      </w:divBdr>
    </w:div>
    <w:div w:id="1854299190">
      <w:bodyDiv w:val="1"/>
      <w:marLeft w:val="0"/>
      <w:marRight w:val="0"/>
      <w:marTop w:val="0"/>
      <w:marBottom w:val="0"/>
      <w:divBdr>
        <w:top w:val="none" w:sz="0" w:space="0" w:color="auto"/>
        <w:left w:val="none" w:sz="0" w:space="0" w:color="auto"/>
        <w:bottom w:val="none" w:sz="0" w:space="0" w:color="auto"/>
        <w:right w:val="none" w:sz="0" w:space="0" w:color="auto"/>
      </w:divBdr>
    </w:div>
    <w:div w:id="1877112763">
      <w:bodyDiv w:val="1"/>
      <w:marLeft w:val="0"/>
      <w:marRight w:val="0"/>
      <w:marTop w:val="0"/>
      <w:marBottom w:val="0"/>
      <w:divBdr>
        <w:top w:val="none" w:sz="0" w:space="0" w:color="auto"/>
        <w:left w:val="none" w:sz="0" w:space="0" w:color="auto"/>
        <w:bottom w:val="none" w:sz="0" w:space="0" w:color="auto"/>
        <w:right w:val="none" w:sz="0" w:space="0" w:color="auto"/>
      </w:divBdr>
    </w:div>
    <w:div w:id="20144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sec.ucf.ed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317B2-28BF-47BC-A576-4C47A8AB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6</TotalTime>
  <Pages>24</Pages>
  <Words>6809</Words>
  <Characters>38816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SECTION 23 56 00, SOLAR ENERGY HEATING SYSTEM</vt:lpstr>
    </vt:vector>
  </TitlesOfParts>
  <Company>DVA</Company>
  <LinksUpToDate>false</LinksUpToDate>
  <CharactersWithSpaces>45534</CharactersWithSpaces>
  <SharedDoc>false</SharedDoc>
  <HLinks>
    <vt:vector size="6" baseType="variant">
      <vt:variant>
        <vt:i4>67</vt:i4>
      </vt:variant>
      <vt:variant>
        <vt:i4>0</vt:i4>
      </vt:variant>
      <vt:variant>
        <vt:i4>0</vt:i4>
      </vt:variant>
      <vt:variant>
        <vt:i4>5</vt:i4>
      </vt:variant>
      <vt:variant>
        <vt:lpwstr>http://www.fsec.ucf.edu/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56 00, SOLAR ENERGY HEATING SYSTEM</dc:title>
  <dc:subject>Master Construction Specifications</dc:subject>
  <dc:creator>Department of Veterans Affairs, Office of Construction and Facilities Management, Facilities Standards Service</dc:creator>
  <cp:lastModifiedBy>Bunn, Elizabeth (CFM)</cp:lastModifiedBy>
  <cp:revision>4</cp:revision>
  <cp:lastPrinted>2021-10-26T17:30:00Z</cp:lastPrinted>
  <dcterms:created xsi:type="dcterms:W3CDTF">2023-02-13T09:18:00Z</dcterms:created>
  <dcterms:modified xsi:type="dcterms:W3CDTF">2023-02-24T22:43:00Z</dcterms:modified>
</cp:coreProperties>
</file>