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0DC0" w14:textId="77777777" w:rsidR="007964E3" w:rsidRPr="009F28D9" w:rsidRDefault="000539FE" w:rsidP="00A17FB1">
      <w:pPr>
        <w:pStyle w:val="SpecTitle"/>
        <w:outlineLvl w:val="0"/>
      </w:pPr>
      <w:r w:rsidRPr="006643CF">
        <w:t>SECTION</w:t>
      </w:r>
      <w:r w:rsidRPr="000539FE">
        <w:t xml:space="preserve"> 22 05 23</w:t>
      </w:r>
    </w:p>
    <w:p w14:paraId="0C07275D" w14:textId="77777777" w:rsidR="000539FE" w:rsidRDefault="000539FE" w:rsidP="00A17FB1">
      <w:pPr>
        <w:pStyle w:val="SpecTitle"/>
        <w:outlineLvl w:val="0"/>
      </w:pPr>
      <w:r w:rsidRPr="000539FE">
        <w:t>GENERAL-</w:t>
      </w:r>
      <w:r w:rsidR="00AE6A10">
        <w:t>DUTY VALVES FOR PLUMBING PIPING</w:t>
      </w:r>
    </w:p>
    <w:p w14:paraId="097DDF80" w14:textId="77777777" w:rsidR="006643CF" w:rsidRDefault="006643CF" w:rsidP="004D59A4">
      <w:pPr>
        <w:pStyle w:val="SpecNormal"/>
      </w:pPr>
    </w:p>
    <w:p w14:paraId="3CF3D444" w14:textId="77777777" w:rsidR="006643CF" w:rsidRDefault="00704C8D" w:rsidP="00A17FB1">
      <w:pPr>
        <w:pStyle w:val="SpecNote"/>
        <w:outlineLvl w:val="9"/>
      </w:pPr>
      <w:r>
        <w:t>SPEC WRITER NOTE</w:t>
      </w:r>
      <w:r w:rsidR="00C93D46">
        <w:t>S</w:t>
      </w:r>
      <w:r>
        <w:t>:</w:t>
      </w:r>
    </w:p>
    <w:p w14:paraId="71231954" w14:textId="77777777" w:rsidR="006643CF" w:rsidRDefault="00691ABF" w:rsidP="004D59A4">
      <w:pPr>
        <w:pStyle w:val="SpecNoteNumbered"/>
      </w:pPr>
      <w:r>
        <w:t>1.</w:t>
      </w:r>
      <w:r w:rsidR="006643CF">
        <w:tab/>
      </w:r>
      <w:r w:rsidR="00704C8D">
        <w:t>Delete between //</w:t>
      </w:r>
      <w:r w:rsidR="00DB1F9C">
        <w:t xml:space="preserve">   </w:t>
      </w:r>
      <w:r w:rsidR="00704C8D">
        <w:t xml:space="preserve">// if not applicable to project. Also delete any other item or paragraph not applicable in the </w:t>
      </w:r>
      <w:r w:rsidR="00394164">
        <w:t>S</w:t>
      </w:r>
      <w:r w:rsidR="00704C8D">
        <w:t>ection and renumber the paragraphs.</w:t>
      </w:r>
    </w:p>
    <w:p w14:paraId="6A8FA98B" w14:textId="77777777" w:rsidR="00704C8D" w:rsidRDefault="00691ABF" w:rsidP="004D59A4">
      <w:pPr>
        <w:pStyle w:val="SpecNoteNumbered"/>
      </w:pPr>
      <w:r>
        <w:t>2.</w:t>
      </w:r>
      <w:r w:rsidR="006643CF">
        <w:tab/>
      </w:r>
      <w:r w:rsidR="002869D1">
        <w:t xml:space="preserve">The “Safe Drinking Water Act” (SDWA) was originally passed into law in 1974. It was amended several times. The “Reduction of Lead in Drinking Water Act” was passed in January 2011 and amends the SDWA to the new </w:t>
      </w:r>
      <w:proofErr w:type="gramStart"/>
      <w:r w:rsidR="002869D1">
        <w:t>lead free</w:t>
      </w:r>
      <w:proofErr w:type="gramEnd"/>
      <w:r w:rsidR="002869D1">
        <w:t xml:space="preserve"> standard to include NSF 61 and NSF 372.</w:t>
      </w:r>
    </w:p>
    <w:p w14:paraId="2468276B" w14:textId="77777777" w:rsidR="00704C8D" w:rsidRPr="006643CF" w:rsidRDefault="00704C8D" w:rsidP="00A17FB1">
      <w:pPr>
        <w:pStyle w:val="SpecNote"/>
        <w:outlineLvl w:val="9"/>
      </w:pPr>
    </w:p>
    <w:p w14:paraId="4ABCF941" w14:textId="77777777" w:rsidR="00C042AE" w:rsidRPr="00474FB3" w:rsidRDefault="00C042AE" w:rsidP="00C042AE">
      <w:pPr>
        <w:pStyle w:val="PART"/>
        <w:numPr>
          <w:ilvl w:val="0"/>
          <w:numId w:val="27"/>
        </w:numPr>
      </w:pPr>
      <w:bookmarkStart w:id="0" w:name="_Hlk41997753"/>
      <w:r>
        <w:t>GENERAL</w:t>
      </w:r>
    </w:p>
    <w:bookmarkEnd w:id="0"/>
    <w:p w14:paraId="4EB31418" w14:textId="77777777" w:rsidR="00704C8D" w:rsidRDefault="009F28D9" w:rsidP="00A17FB1">
      <w:pPr>
        <w:pStyle w:val="ArticleB"/>
        <w:outlineLvl w:val="1"/>
      </w:pPr>
      <w:r>
        <w:t xml:space="preserve"> DESCRIPTION</w:t>
      </w:r>
    </w:p>
    <w:p w14:paraId="4716C29F" w14:textId="77777777" w:rsidR="00704C8D" w:rsidRDefault="009E47EE">
      <w:pPr>
        <w:pStyle w:val="Level1"/>
      </w:pPr>
      <w:r>
        <w:t>This section describes the requirements for g</w:t>
      </w:r>
      <w:r w:rsidR="00AE6A10">
        <w:t>eneral-duty v</w:t>
      </w:r>
      <w:r w:rsidR="00B251DD">
        <w:t>alves for d</w:t>
      </w:r>
      <w:r w:rsidR="00704C8D">
        <w:t xml:space="preserve">omestic water </w:t>
      </w:r>
      <w:r w:rsidR="00AE6A10">
        <w:t xml:space="preserve">and </w:t>
      </w:r>
      <w:r w:rsidR="00704C8D">
        <w:t>sewer systems.</w:t>
      </w:r>
    </w:p>
    <w:p w14:paraId="4F3528CD" w14:textId="77777777" w:rsidR="0094590D" w:rsidRPr="00DD2CD3" w:rsidRDefault="0094590D" w:rsidP="0094590D">
      <w:pPr>
        <w:pStyle w:val="Level1"/>
      </w:pPr>
      <w:r w:rsidRPr="00DD2CD3">
        <w:t xml:space="preserve">A complete listing of </w:t>
      </w:r>
      <w:r w:rsidR="00F07BD5" w:rsidRPr="00AA1545">
        <w:t>common</w:t>
      </w:r>
      <w:r w:rsidRPr="00DD2CD3">
        <w:t xml:space="preserve"> acronyms and abbreviations are included in Section 22 05 11, COMMON WORK RESULTS FOR PLUMBING.</w:t>
      </w:r>
    </w:p>
    <w:p w14:paraId="456B0E8C" w14:textId="77777777" w:rsidR="00704C8D" w:rsidRDefault="009F28D9" w:rsidP="00A17FB1">
      <w:pPr>
        <w:pStyle w:val="ArticleB"/>
        <w:outlineLvl w:val="1"/>
      </w:pPr>
      <w:r>
        <w:t xml:space="preserve"> RELATED WORK</w:t>
      </w:r>
    </w:p>
    <w:p w14:paraId="3719F50A" w14:textId="77777777" w:rsidR="00B6707C" w:rsidRDefault="00B6707C" w:rsidP="00B6707C">
      <w:pPr>
        <w:pStyle w:val="Level1"/>
      </w:pPr>
      <w:r>
        <w:t>Section 01 00 00, GENERAL REQUIREMENTS.</w:t>
      </w:r>
    </w:p>
    <w:p w14:paraId="79DA54D9" w14:textId="77777777" w:rsidR="00B6707C" w:rsidRDefault="00B6707C" w:rsidP="00B6707C">
      <w:pPr>
        <w:pStyle w:val="Level1"/>
      </w:pPr>
      <w:r>
        <w:t>Section 01 33 23, SHOP DRAWINGS, PRODUCT DATA AND SAMPLES.</w:t>
      </w:r>
    </w:p>
    <w:p w14:paraId="47F60F54" w14:textId="77777777" w:rsidR="0094590D" w:rsidRDefault="00FF7EEA" w:rsidP="0094590D">
      <w:pPr>
        <w:pStyle w:val="Level1"/>
      </w:pPr>
      <w:r w:rsidRPr="00FF7EEA">
        <w:t>Section 01 81 13, SUSTAINABLE CONSTRUCTION REQUIREMENTS</w:t>
      </w:r>
      <w:r w:rsidR="0094590D">
        <w:t>.</w:t>
      </w:r>
    </w:p>
    <w:p w14:paraId="45B6E527" w14:textId="77777777" w:rsidR="00691ABF" w:rsidRDefault="00BB2449" w:rsidP="00BB2449">
      <w:pPr>
        <w:pStyle w:val="Level1"/>
      </w:pPr>
      <w:r>
        <w:t>//</w:t>
      </w:r>
      <w:r w:rsidR="00691ABF" w:rsidRPr="00AC23EF">
        <w:t xml:space="preserve">Section 01 91 00, GENERAL COMMISSIONING </w:t>
      </w:r>
      <w:proofErr w:type="gramStart"/>
      <w:r w:rsidR="00691ABF" w:rsidRPr="00AC23EF">
        <w:t>REQUIREMENTS./</w:t>
      </w:r>
      <w:proofErr w:type="gramEnd"/>
      <w:r w:rsidR="00691ABF" w:rsidRPr="00AC23EF">
        <w:t>/</w:t>
      </w:r>
    </w:p>
    <w:p w14:paraId="1481E8A1" w14:textId="77777777" w:rsidR="00C042AE" w:rsidRDefault="000539FE" w:rsidP="00BB2449">
      <w:pPr>
        <w:pStyle w:val="Level1"/>
      </w:pPr>
      <w:r w:rsidRPr="000539FE">
        <w:t>Section 22 05 11, COMMON WORK RESULTS FOR PLUMBING</w:t>
      </w:r>
      <w:r w:rsidR="00704C8D">
        <w:t xml:space="preserve">. </w:t>
      </w:r>
    </w:p>
    <w:p w14:paraId="56C62BB3" w14:textId="77777777" w:rsidR="00691ABF" w:rsidRDefault="00BB2449" w:rsidP="00BB2449">
      <w:pPr>
        <w:pStyle w:val="Level1"/>
      </w:pPr>
      <w:r>
        <w:t>//</w:t>
      </w:r>
      <w:r w:rsidR="00691ABF" w:rsidRPr="00AC23EF">
        <w:t xml:space="preserve">Section 22 08 00, COMMISSIONING OF PLUMBING </w:t>
      </w:r>
      <w:proofErr w:type="gramStart"/>
      <w:r w:rsidR="00691ABF" w:rsidRPr="00AC23EF">
        <w:t>SYSTEMS.</w:t>
      </w:r>
      <w:r w:rsidR="00691ABF">
        <w:t>/</w:t>
      </w:r>
      <w:proofErr w:type="gramEnd"/>
      <w:r w:rsidR="00691ABF">
        <w:t>/</w:t>
      </w:r>
    </w:p>
    <w:p w14:paraId="0B87493F" w14:textId="77777777" w:rsidR="00704C8D" w:rsidRDefault="009F28D9" w:rsidP="00A17FB1">
      <w:pPr>
        <w:pStyle w:val="ArticleB"/>
        <w:outlineLvl w:val="1"/>
      </w:pPr>
      <w:r>
        <w:t xml:space="preserve"> APPLICABLE PUBLICATIONS</w:t>
      </w:r>
    </w:p>
    <w:p w14:paraId="6011B9D8" w14:textId="77777777" w:rsidR="005A169C" w:rsidRDefault="001671FF" w:rsidP="00A17FB1">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w:t>
      </w:r>
      <w:proofErr w:type="gramStart"/>
      <w:r w:rsidRPr="003425E3">
        <w:t>project, unless</w:t>
      </w:r>
      <w:proofErr w:type="gramEnd"/>
      <w:r w:rsidRPr="003425E3">
        <w:t xml:space="preserve"> the reference applies to all plumbing systems. Publications that apply to all plumbing systems may not be specifically referenced in the body of the specification but shall form a part of this specification.</w:t>
      </w:r>
      <w:r w:rsidR="005A169C">
        <w:t xml:space="preserve"> </w:t>
      </w:r>
    </w:p>
    <w:p w14:paraId="23138A02" w14:textId="77777777" w:rsidR="001671FF" w:rsidRPr="003425E3" w:rsidRDefault="001671FF" w:rsidP="00A17FB1">
      <w:pPr>
        <w:pStyle w:val="SpecNote"/>
        <w:outlineLvl w:val="9"/>
      </w:pPr>
    </w:p>
    <w:p w14:paraId="3FA22FD7" w14:textId="77777777" w:rsidR="008367F6" w:rsidRDefault="00704C8D">
      <w:pPr>
        <w:pStyle w:val="Level1"/>
      </w:pPr>
      <w:r>
        <w:t>The publications listed below form a part of this specification to the extent referenced. The publications are referenced in the text by the basic designation only.</w:t>
      </w:r>
      <w:r w:rsidR="00483598">
        <w:t xml:space="preserve"> </w:t>
      </w:r>
      <w:r w:rsidR="00483598" w:rsidRPr="00CB0F62">
        <w:t>Where conflicts occur these specifications and the VHA standard will govern.</w:t>
      </w:r>
    </w:p>
    <w:p w14:paraId="4C121F06" w14:textId="77777777" w:rsidR="00321469" w:rsidRDefault="00321469" w:rsidP="002B1CC0">
      <w:pPr>
        <w:pStyle w:val="Level1"/>
        <w:keepNext/>
      </w:pPr>
      <w:r>
        <w:lastRenderedPageBreak/>
        <w:t>American Society of Mechanical Engineers (ASME):</w:t>
      </w:r>
    </w:p>
    <w:p w14:paraId="6E3D13CD" w14:textId="77777777" w:rsidR="00321469" w:rsidRDefault="00321469" w:rsidP="006E131C">
      <w:pPr>
        <w:pStyle w:val="Pubs"/>
      </w:pPr>
      <w:r>
        <w:t>A112.14.1-2003</w:t>
      </w:r>
      <w:r>
        <w:tab/>
        <w:t>Backwater Valves</w:t>
      </w:r>
    </w:p>
    <w:p w14:paraId="382D8B85" w14:textId="77777777" w:rsidR="009E47EE" w:rsidRDefault="004F3777">
      <w:pPr>
        <w:pStyle w:val="Level1"/>
        <w:keepNext/>
      </w:pPr>
      <w:r>
        <w:t>American Society of Sanitary Engineering (ASSE)</w:t>
      </w:r>
      <w:r w:rsidR="009F28D9">
        <w:t>:</w:t>
      </w:r>
    </w:p>
    <w:p w14:paraId="464E4475" w14:textId="77777777" w:rsidR="00672C67" w:rsidRDefault="00672C67">
      <w:pPr>
        <w:pStyle w:val="Pubs"/>
      </w:pPr>
      <w:r>
        <w:t>1001-20</w:t>
      </w:r>
      <w:r w:rsidR="005A169C">
        <w:t>17</w:t>
      </w:r>
      <w:r>
        <w:tab/>
        <w:t>Performance Requirements for Atmospheric Type Vacuum Breakers</w:t>
      </w:r>
    </w:p>
    <w:p w14:paraId="43A51FDC" w14:textId="77777777" w:rsidR="004F3777" w:rsidRDefault="004F3777">
      <w:pPr>
        <w:pStyle w:val="Pubs"/>
      </w:pPr>
      <w:r>
        <w:t>1003-</w:t>
      </w:r>
      <w:r w:rsidR="00672C67">
        <w:t>2009</w:t>
      </w:r>
      <w:r>
        <w:tab/>
        <w:t>Performance Requirements for Water Pressure Reducing Valves</w:t>
      </w:r>
      <w:r w:rsidR="00672C67">
        <w:t xml:space="preserve"> for Domestic Water Distribution Systems</w:t>
      </w:r>
    </w:p>
    <w:p w14:paraId="30C40F38" w14:textId="77777777" w:rsidR="001E72B8" w:rsidRDefault="001E72B8">
      <w:pPr>
        <w:pStyle w:val="Pubs"/>
      </w:pPr>
      <w:r>
        <w:t>1011-20</w:t>
      </w:r>
      <w:r w:rsidR="005A169C">
        <w:t>17</w:t>
      </w:r>
      <w:r>
        <w:tab/>
        <w:t>Performance Requirements for Hose Connection Vacuum Breakers</w:t>
      </w:r>
    </w:p>
    <w:p w14:paraId="6C889814" w14:textId="77777777" w:rsidR="004F3777" w:rsidRDefault="004F3777">
      <w:pPr>
        <w:pStyle w:val="Pubs"/>
      </w:pPr>
      <w:r>
        <w:t>1013-</w:t>
      </w:r>
      <w:r w:rsidR="00672C67">
        <w:t>2011</w:t>
      </w:r>
      <w:r>
        <w:tab/>
      </w:r>
      <w:r w:rsidR="00607D12">
        <w:t xml:space="preserve">Performance Requirements for </w:t>
      </w:r>
      <w:r>
        <w:t xml:space="preserve">Reduced Pressure </w:t>
      </w:r>
      <w:proofErr w:type="gramStart"/>
      <w:r>
        <w:t>Principle</w:t>
      </w:r>
      <w:proofErr w:type="gramEnd"/>
      <w:r>
        <w:t xml:space="preserve"> Backflow Preventers and Reduced Pressure </w:t>
      </w:r>
      <w:r w:rsidR="00607D12">
        <w:t xml:space="preserve">Principle </w:t>
      </w:r>
      <w:r>
        <w:t>Fire Protection Backflow Preventers</w:t>
      </w:r>
    </w:p>
    <w:p w14:paraId="4F3F3512" w14:textId="77777777" w:rsidR="001E72B8" w:rsidRDefault="001E72B8">
      <w:pPr>
        <w:pStyle w:val="Pubs"/>
      </w:pPr>
      <w:r>
        <w:t>1015-2011</w:t>
      </w:r>
      <w:r>
        <w:tab/>
        <w:t>Performance Requirements for Double Check Backflow Prevention Assemblies and Double Check Fire Protection Backflow Prevention Assemblies</w:t>
      </w:r>
    </w:p>
    <w:p w14:paraId="46E3CC7B" w14:textId="77777777" w:rsidR="00672C67" w:rsidRDefault="00672C67">
      <w:pPr>
        <w:pStyle w:val="Pubs"/>
      </w:pPr>
      <w:r>
        <w:t>1017-2009</w:t>
      </w:r>
      <w:r>
        <w:tab/>
        <w:t>Performance Requirements for Temperature Actuated Mixing Valves for Hot Water Distribution Systems</w:t>
      </w:r>
    </w:p>
    <w:p w14:paraId="2C285577" w14:textId="77777777" w:rsidR="001E72B8" w:rsidRDefault="001E72B8">
      <w:pPr>
        <w:pStyle w:val="Pubs"/>
      </w:pPr>
      <w:r>
        <w:t>1020</w:t>
      </w:r>
      <w:r w:rsidR="00783912">
        <w:t>-2004</w:t>
      </w:r>
      <w:r w:rsidR="00783912">
        <w:tab/>
        <w:t>Performance Requirements for Pressure Vacuum Breaker Assembly</w:t>
      </w:r>
    </w:p>
    <w:p w14:paraId="22637459" w14:textId="77777777" w:rsidR="001E72B8" w:rsidRDefault="001E72B8">
      <w:pPr>
        <w:pStyle w:val="Pubs"/>
      </w:pPr>
      <w:r>
        <w:t>1035</w:t>
      </w:r>
      <w:r w:rsidR="00783912">
        <w:t>-2008</w:t>
      </w:r>
      <w:r w:rsidR="00783912">
        <w:tab/>
        <w:t xml:space="preserve">Performance Requirements for Laboratory Faucet Backflow </w:t>
      </w:r>
      <w:r w:rsidR="004D59A4">
        <w:t>Prevent</w:t>
      </w:r>
      <w:r w:rsidR="007D2F5C">
        <w:t>e</w:t>
      </w:r>
      <w:r w:rsidR="004D59A4">
        <w:t>rs</w:t>
      </w:r>
    </w:p>
    <w:p w14:paraId="5C73440F" w14:textId="77777777" w:rsidR="00AF572A" w:rsidRDefault="00AF572A">
      <w:pPr>
        <w:pStyle w:val="Pubs"/>
      </w:pPr>
      <w:r>
        <w:t>1069-2005</w:t>
      </w:r>
      <w:r>
        <w:tab/>
        <w:t>Performance Requirements for Automatic Temperature Control Mixing Valves</w:t>
      </w:r>
    </w:p>
    <w:p w14:paraId="4D06E976" w14:textId="77777777" w:rsidR="0094590D" w:rsidRDefault="0094590D">
      <w:pPr>
        <w:pStyle w:val="Pubs"/>
      </w:pPr>
      <w:r>
        <w:t>1070-20</w:t>
      </w:r>
      <w:r w:rsidR="005A169C">
        <w:t>15</w:t>
      </w:r>
      <w:r>
        <w:tab/>
        <w:t>Performance Requirements for Water Temperature Limiting Devices</w:t>
      </w:r>
    </w:p>
    <w:p w14:paraId="1D3730EE" w14:textId="77777777" w:rsidR="00AF572A" w:rsidRDefault="00AF572A">
      <w:pPr>
        <w:pStyle w:val="Pubs"/>
      </w:pPr>
      <w:r>
        <w:t>1071-2012</w:t>
      </w:r>
      <w:r>
        <w:tab/>
        <w:t>Performance Requirements for Temperature Actuated Mixing Valves for Plumbed Emergency Equipment</w:t>
      </w:r>
    </w:p>
    <w:p w14:paraId="695CE4DD" w14:textId="77777777" w:rsidR="00841CB8" w:rsidRDefault="00841CB8" w:rsidP="006E131C">
      <w:pPr>
        <w:pStyle w:val="Level1"/>
        <w:keepNext/>
      </w:pPr>
      <w:r>
        <w:t>American Society for Testing and Materials (ASTM):</w:t>
      </w:r>
    </w:p>
    <w:p w14:paraId="2BC4DA4A" w14:textId="77777777" w:rsidR="00841CB8" w:rsidRDefault="00841CB8" w:rsidP="006E131C">
      <w:pPr>
        <w:pStyle w:val="Pubs"/>
      </w:pPr>
      <w:r>
        <w:t>A126-2004(R20</w:t>
      </w:r>
      <w:r w:rsidR="005A169C">
        <w:t>1</w:t>
      </w:r>
      <w:r>
        <w:t>9)</w:t>
      </w:r>
      <w:r>
        <w:tab/>
        <w:t>Standard Specification for Gray Iron Castings for Valves, Flanges, and Pipe Fittings</w:t>
      </w:r>
    </w:p>
    <w:p w14:paraId="39F700DB" w14:textId="77777777" w:rsidR="00841CB8" w:rsidRDefault="00841CB8" w:rsidP="006E131C">
      <w:pPr>
        <w:pStyle w:val="Pubs"/>
      </w:pPr>
      <w:r>
        <w:t>A276</w:t>
      </w:r>
      <w:r w:rsidR="005A169C">
        <w:t>/A276M</w:t>
      </w:r>
      <w:r>
        <w:t>-201</w:t>
      </w:r>
      <w:r w:rsidR="005A169C">
        <w:t>7</w:t>
      </w:r>
      <w:r>
        <w:tab/>
        <w:t>Standard Specification for Stainless Steel Bars and Shapes</w:t>
      </w:r>
    </w:p>
    <w:p w14:paraId="53E89F55" w14:textId="77777777" w:rsidR="00841CB8" w:rsidRDefault="00841CB8" w:rsidP="006E131C">
      <w:pPr>
        <w:pStyle w:val="Pubs"/>
      </w:pPr>
      <w:r>
        <w:t>A536-1984(R20</w:t>
      </w:r>
      <w:r w:rsidR="005A169C">
        <w:t>19e</w:t>
      </w:r>
      <w:r>
        <w:t>)</w:t>
      </w:r>
      <w:r>
        <w:tab/>
        <w:t>Standard Specification for Ductile Iron Castings</w:t>
      </w:r>
    </w:p>
    <w:p w14:paraId="1E356E8D" w14:textId="77777777" w:rsidR="00841CB8" w:rsidRDefault="00841CB8" w:rsidP="006E131C">
      <w:pPr>
        <w:pStyle w:val="Pubs"/>
      </w:pPr>
      <w:r>
        <w:lastRenderedPageBreak/>
        <w:t>B62-20</w:t>
      </w:r>
      <w:r w:rsidR="005A169C">
        <w:t>17</w:t>
      </w:r>
      <w:r>
        <w:tab/>
        <w:t>Standard Specification for Composition Bronze or Ounce Metal Castings</w:t>
      </w:r>
    </w:p>
    <w:p w14:paraId="02DED591" w14:textId="77777777" w:rsidR="00324305" w:rsidRDefault="00841CB8" w:rsidP="006E131C">
      <w:pPr>
        <w:pStyle w:val="Pubs"/>
      </w:pPr>
      <w:r>
        <w:t>B5</w:t>
      </w:r>
      <w:r w:rsidR="005468A8">
        <w:t>8</w:t>
      </w:r>
      <w:r>
        <w:t>4-201</w:t>
      </w:r>
      <w:r w:rsidR="005A169C">
        <w:t>4</w:t>
      </w:r>
      <w:r>
        <w:tab/>
        <w:t>Standard Specification for Copper</w:t>
      </w:r>
      <w:r w:rsidR="005468A8">
        <w:t xml:space="preserve"> </w:t>
      </w:r>
      <w:r>
        <w:t>Alloy Sand Castings for General Applications</w:t>
      </w:r>
    </w:p>
    <w:p w14:paraId="39B3D3F3" w14:textId="77777777" w:rsidR="00CD6371" w:rsidRDefault="00CD6371">
      <w:pPr>
        <w:pStyle w:val="Level1"/>
        <w:keepNext/>
      </w:pPr>
      <w:r>
        <w:t>International Code Council (ICC)</w:t>
      </w:r>
      <w:r w:rsidR="009F28D9">
        <w:t>:</w:t>
      </w:r>
    </w:p>
    <w:p w14:paraId="42D6D491" w14:textId="77777777" w:rsidR="00CD6371" w:rsidRDefault="00CD6371">
      <w:pPr>
        <w:pStyle w:val="Pubs"/>
      </w:pPr>
      <w:r>
        <w:t>IPC-</w:t>
      </w:r>
      <w:r w:rsidR="00607D12">
        <w:t>201</w:t>
      </w:r>
      <w:r w:rsidR="005A169C">
        <w:t>8</w:t>
      </w:r>
      <w:r>
        <w:tab/>
        <w:t>International Plumbing Code</w:t>
      </w:r>
    </w:p>
    <w:p w14:paraId="46A58D80" w14:textId="77777777" w:rsidR="00704C8D" w:rsidRDefault="00704C8D" w:rsidP="004D59A4">
      <w:pPr>
        <w:pStyle w:val="Level1"/>
        <w:keepNext/>
      </w:pPr>
      <w:r>
        <w:t>Manufacturers Standardization Society of the Valve and Fittings Industry, Inc. (MSS):</w:t>
      </w:r>
    </w:p>
    <w:p w14:paraId="583244A2" w14:textId="77777777" w:rsidR="00607D12" w:rsidRDefault="00CD6371">
      <w:pPr>
        <w:pStyle w:val="Pubs"/>
      </w:pPr>
      <w:r>
        <w:t>SP-25-</w:t>
      </w:r>
      <w:r w:rsidR="00607D12">
        <w:t>20</w:t>
      </w:r>
      <w:r w:rsidR="005A169C">
        <w:t>1</w:t>
      </w:r>
      <w:r w:rsidR="00607D12">
        <w:t>8</w:t>
      </w:r>
      <w:r>
        <w:tab/>
        <w:t>Standard Marking System</w:t>
      </w:r>
      <w:r w:rsidR="00607D12">
        <w:t>s</w:t>
      </w:r>
      <w:r>
        <w:t xml:space="preserve"> for Valves, Fittings, Flanges and Unions</w:t>
      </w:r>
    </w:p>
    <w:p w14:paraId="1B7FF297" w14:textId="77777777" w:rsidR="00704C8D" w:rsidRDefault="00704C8D">
      <w:pPr>
        <w:pStyle w:val="Pubs"/>
      </w:pPr>
      <w:r>
        <w:t>SP-67-</w:t>
      </w:r>
      <w:r w:rsidR="00607D12">
        <w:t>201</w:t>
      </w:r>
      <w:r w:rsidR="005A169C">
        <w:t>7</w:t>
      </w:r>
      <w:r w:rsidR="00607D12">
        <w:tab/>
      </w:r>
      <w:r>
        <w:t>Butterfly Valve</w:t>
      </w:r>
      <w:r w:rsidR="00607D12">
        <w:t>s</w:t>
      </w:r>
    </w:p>
    <w:p w14:paraId="168A4860" w14:textId="77777777" w:rsidR="00704C8D" w:rsidRDefault="00704C8D">
      <w:pPr>
        <w:pStyle w:val="Pubs"/>
      </w:pPr>
      <w:r>
        <w:t>SP-70-</w:t>
      </w:r>
      <w:r w:rsidR="00607D12">
        <w:t>2011</w:t>
      </w:r>
      <w:r>
        <w:tab/>
      </w:r>
      <w:r w:rsidR="00607D12">
        <w:t>Gray</w:t>
      </w:r>
      <w:r>
        <w:t xml:space="preserve"> Iron Gate Va</w:t>
      </w:r>
      <w:r w:rsidR="003A6020">
        <w:t>lves, Flanged and Threaded Ends</w:t>
      </w:r>
    </w:p>
    <w:p w14:paraId="52074338" w14:textId="77777777" w:rsidR="00607D12" w:rsidRDefault="00607D12">
      <w:pPr>
        <w:pStyle w:val="Pubs"/>
      </w:pPr>
      <w:r>
        <w:t>SP-71-</w:t>
      </w:r>
      <w:r w:rsidR="003A6020">
        <w:t>201</w:t>
      </w:r>
      <w:r w:rsidR="005A169C">
        <w:t>8</w:t>
      </w:r>
      <w:r>
        <w:tab/>
        <w:t>Gray Iron Swing Check Valves, Flanged and Threaded Ends</w:t>
      </w:r>
    </w:p>
    <w:p w14:paraId="7BAAABF5" w14:textId="77777777" w:rsidR="00704C8D" w:rsidRDefault="00704C8D">
      <w:pPr>
        <w:pStyle w:val="Pubs"/>
      </w:pPr>
      <w:r>
        <w:t>SP-80-</w:t>
      </w:r>
      <w:r w:rsidR="00607D12">
        <w:t>201</w:t>
      </w:r>
      <w:r w:rsidR="005A169C">
        <w:t>9</w:t>
      </w:r>
      <w:r>
        <w:tab/>
        <w:t>Bronze Gate, Globe, Angle</w:t>
      </w:r>
      <w:r w:rsidR="003A6020">
        <w:t>,</w:t>
      </w:r>
      <w:r>
        <w:t xml:space="preserve"> and Che</w:t>
      </w:r>
      <w:r w:rsidR="003A6020">
        <w:t>ck Valves</w:t>
      </w:r>
    </w:p>
    <w:p w14:paraId="5D93D66E" w14:textId="77777777" w:rsidR="00607D12" w:rsidRDefault="00607D12">
      <w:pPr>
        <w:pStyle w:val="Pubs"/>
      </w:pPr>
      <w:r>
        <w:t>SP-85-20</w:t>
      </w:r>
      <w:r w:rsidR="003A6020">
        <w:t>11</w:t>
      </w:r>
      <w:r>
        <w:tab/>
        <w:t>Gray Iron Globe &amp; Angle Valves, Flanged and Threaded Ends</w:t>
      </w:r>
    </w:p>
    <w:p w14:paraId="0B9620B1" w14:textId="77777777" w:rsidR="002C26A2" w:rsidRDefault="00704C8D">
      <w:pPr>
        <w:pStyle w:val="Pubs"/>
      </w:pPr>
      <w:r>
        <w:t>SP-110-</w:t>
      </w:r>
      <w:r w:rsidR="00607D12">
        <w:t>2010</w:t>
      </w:r>
      <w:r w:rsidR="00730369">
        <w:tab/>
      </w:r>
      <w:r>
        <w:t>Ball Valve</w:t>
      </w:r>
      <w:r w:rsidR="00607D12">
        <w:t>s</w:t>
      </w:r>
      <w:r>
        <w:t xml:space="preserve"> Threaded, Socket</w:t>
      </w:r>
      <w:r w:rsidR="003A6020">
        <w:t>-</w:t>
      </w:r>
      <w:r>
        <w:t>Welding, Solder Joint, Grooved and Flared Ends</w:t>
      </w:r>
    </w:p>
    <w:p w14:paraId="1970DAE7" w14:textId="77777777" w:rsidR="00333BC1" w:rsidRDefault="00333BC1" w:rsidP="004D59A4">
      <w:pPr>
        <w:pStyle w:val="Level1"/>
        <w:keepNext/>
      </w:pPr>
      <w:r>
        <w:t>National Environmental Balancing Bureau (NEBB):</w:t>
      </w:r>
    </w:p>
    <w:p w14:paraId="198A9707" w14:textId="77777777" w:rsidR="00333BC1" w:rsidRDefault="0082687F" w:rsidP="006E131C">
      <w:pPr>
        <w:pStyle w:val="Pubs"/>
        <w:tabs>
          <w:tab w:val="clear" w:pos="3600"/>
          <w:tab w:val="left" w:leader="dot" w:pos="720"/>
        </w:tabs>
      </w:pPr>
      <w:r>
        <w:t>8</w:t>
      </w:r>
      <w:r w:rsidR="004D59A4" w:rsidRPr="007D2F5C">
        <w:t>th</w:t>
      </w:r>
      <w:r w:rsidR="004D59A4">
        <w:t xml:space="preserve"> Edition 20</w:t>
      </w:r>
      <w:r>
        <w:t>15</w:t>
      </w:r>
      <w:r w:rsidR="004D59A4">
        <w:tab/>
      </w:r>
      <w:r w:rsidR="00333BC1">
        <w:t>Procedural Standards</w:t>
      </w:r>
      <w:r w:rsidR="004D59A4">
        <w:t xml:space="preserve"> for Testing, Adjusting, Balancing of Environmental Systems</w:t>
      </w:r>
    </w:p>
    <w:p w14:paraId="74D0A97A" w14:textId="77777777" w:rsidR="002C26A2" w:rsidRDefault="00302E49">
      <w:pPr>
        <w:pStyle w:val="Level1"/>
        <w:keepNext/>
      </w:pPr>
      <w:r>
        <w:t>NSF International</w:t>
      </w:r>
      <w:r w:rsidR="002C26A2">
        <w:t xml:space="preserve"> (NSF):</w:t>
      </w:r>
    </w:p>
    <w:p w14:paraId="0402A788" w14:textId="77777777" w:rsidR="002C26A2" w:rsidRDefault="002C26A2">
      <w:pPr>
        <w:pStyle w:val="Pubs"/>
      </w:pPr>
      <w:r>
        <w:t>61</w:t>
      </w:r>
      <w:r w:rsidR="00321469">
        <w:t>-201</w:t>
      </w:r>
      <w:r w:rsidR="0082687F">
        <w:t>9</w:t>
      </w:r>
      <w:r>
        <w:tab/>
        <w:t>Drinking Water System Components</w:t>
      </w:r>
      <w:r w:rsidR="00A246DA">
        <w:t xml:space="preserve"> – Health Effects</w:t>
      </w:r>
    </w:p>
    <w:p w14:paraId="74E1C9C5" w14:textId="77777777" w:rsidR="002C26A2" w:rsidRDefault="002C26A2">
      <w:pPr>
        <w:pStyle w:val="Pubs"/>
      </w:pPr>
      <w:r>
        <w:t>372</w:t>
      </w:r>
      <w:r w:rsidR="00321469">
        <w:t>-201</w:t>
      </w:r>
      <w:r w:rsidR="0082687F">
        <w:t>6</w:t>
      </w:r>
      <w:r>
        <w:tab/>
        <w:t xml:space="preserve">Drinking Water System Components – Lead </w:t>
      </w:r>
      <w:r w:rsidRPr="00D57E43">
        <w:t>Content</w:t>
      </w:r>
    </w:p>
    <w:p w14:paraId="150681B5" w14:textId="77777777" w:rsidR="00692A4B" w:rsidRDefault="00692A4B" w:rsidP="004D59A4">
      <w:pPr>
        <w:pStyle w:val="Level1"/>
        <w:keepNext/>
      </w:pPr>
      <w:r>
        <w:t>University of Southern California Foundation for Cross Connection Control and Hydraulic Research (USC FCCCHR):</w:t>
      </w:r>
    </w:p>
    <w:p w14:paraId="35AAA90A" w14:textId="77777777" w:rsidR="00692A4B" w:rsidRDefault="0082687F">
      <w:pPr>
        <w:pStyle w:val="Pubs"/>
      </w:pPr>
      <w:r>
        <w:t>10</w:t>
      </w:r>
      <w:r w:rsidR="00692A4B">
        <w:t>th Edition</w:t>
      </w:r>
      <w:r w:rsidR="00692A4B">
        <w:tab/>
        <w:t>Manual of Cross-Connection Control</w:t>
      </w:r>
    </w:p>
    <w:p w14:paraId="6F23A585" w14:textId="77777777" w:rsidR="00B37DFA" w:rsidRDefault="00B37DFA" w:rsidP="00A17FB1">
      <w:pPr>
        <w:pStyle w:val="ArticleB"/>
        <w:outlineLvl w:val="1"/>
      </w:pPr>
      <w:r>
        <w:t xml:space="preserve"> SUBMITTALS</w:t>
      </w:r>
    </w:p>
    <w:p w14:paraId="4591C4B2" w14:textId="77777777" w:rsidR="00B37DFA" w:rsidRDefault="00D86594" w:rsidP="00B37DFA">
      <w:pPr>
        <w:pStyle w:val="Level1"/>
      </w:pPr>
      <w:r>
        <w:t>Submittals</w:t>
      </w:r>
      <w:r w:rsidR="00A52E01">
        <w:t>, including number of required copies,</w:t>
      </w:r>
      <w:r>
        <w:t xml:space="preserve"> shall be submitted</w:t>
      </w:r>
      <w:r w:rsidR="00B37DFA">
        <w:t xml:space="preserve"> in accordance with </w:t>
      </w:r>
      <w:r w:rsidR="00B37DFA" w:rsidRPr="000539FE">
        <w:t xml:space="preserve">Section 01 33 23, SHOP DRAWINGS, PRODUCT DATA, </w:t>
      </w:r>
      <w:r w:rsidR="00B37DFA">
        <w:t>and</w:t>
      </w:r>
      <w:r w:rsidR="00B37DFA" w:rsidRPr="000539FE">
        <w:t xml:space="preserve"> SAMPLES</w:t>
      </w:r>
      <w:r w:rsidR="00B37DFA">
        <w:t>.</w:t>
      </w:r>
    </w:p>
    <w:p w14:paraId="0433B15E" w14:textId="77777777" w:rsidR="00012532" w:rsidRDefault="00012532" w:rsidP="005472FA">
      <w:pPr>
        <w:pStyle w:val="Level1"/>
      </w:pPr>
      <w:r>
        <w:t>Information and material submitted under this section shall be marked “SUBMITTED UNDER SECTION 22 05 23</w:t>
      </w:r>
      <w:r w:rsidR="00474631">
        <w:t>,</w:t>
      </w:r>
      <w:r>
        <w:t xml:space="preserve"> GENERAL-DUTY VALVES FOR PLUMBING PIPING”, with applicable paragraph identification.</w:t>
      </w:r>
    </w:p>
    <w:p w14:paraId="4E280850" w14:textId="77777777" w:rsidR="00B37DFA" w:rsidRDefault="00B37DFA" w:rsidP="002B1CC0">
      <w:pPr>
        <w:pStyle w:val="Level1"/>
      </w:pPr>
      <w:r>
        <w:lastRenderedPageBreak/>
        <w:t xml:space="preserve">Manufacturer's </w:t>
      </w:r>
      <w:r w:rsidRPr="006643CF">
        <w:t>Literature</w:t>
      </w:r>
      <w:r>
        <w:t xml:space="preserve"> and Data</w:t>
      </w:r>
      <w:r w:rsidR="00152014">
        <w:t xml:space="preserve"> </w:t>
      </w:r>
      <w:proofErr w:type="gramStart"/>
      <w:r w:rsidR="00DB53BB">
        <w:t>i</w:t>
      </w:r>
      <w:r w:rsidR="00152014">
        <w:t>ncluding</w:t>
      </w:r>
      <w:r>
        <w:t>:</w:t>
      </w:r>
      <w:proofErr w:type="gramEnd"/>
      <w:r w:rsidR="00152014">
        <w:t xml:space="preserve"> Full item description </w:t>
      </w:r>
      <w:r w:rsidR="00062B29">
        <w:t xml:space="preserve">and </w:t>
      </w:r>
      <w:r w:rsidR="00152014">
        <w:t>optional features and accessories</w:t>
      </w:r>
      <w:r w:rsidR="004366E2">
        <w:t>.</w:t>
      </w:r>
      <w:r w:rsidR="00152014">
        <w:t xml:space="preserve"> </w:t>
      </w:r>
      <w:r w:rsidR="004366E2">
        <w:t>I</w:t>
      </w:r>
      <w:r w:rsidR="00152014">
        <w:t>nclude dimensions, weight</w:t>
      </w:r>
      <w:r w:rsidR="004366E2">
        <w:t>s</w:t>
      </w:r>
      <w:r w:rsidR="00152014">
        <w:t>, materials, application</w:t>
      </w:r>
      <w:r w:rsidR="004366E2">
        <w:t>s</w:t>
      </w:r>
      <w:r w:rsidR="00152014">
        <w:t>, standard compliance, model numbers, size, and capacity.</w:t>
      </w:r>
    </w:p>
    <w:p w14:paraId="70D3C27F" w14:textId="77777777" w:rsidR="00C6449A" w:rsidRDefault="00C6449A" w:rsidP="00B37DFA">
      <w:pPr>
        <w:pStyle w:val="Level2"/>
      </w:pPr>
      <w:r>
        <w:t>Ball Valves</w:t>
      </w:r>
      <w:r w:rsidR="0024545F">
        <w:t>.</w:t>
      </w:r>
    </w:p>
    <w:p w14:paraId="06D96F63" w14:textId="77777777" w:rsidR="00C6449A" w:rsidRDefault="00C6449A" w:rsidP="00B37DFA">
      <w:pPr>
        <w:pStyle w:val="Level2"/>
      </w:pPr>
      <w:r>
        <w:t>Gate Valves</w:t>
      </w:r>
      <w:r w:rsidR="0024545F">
        <w:t>.</w:t>
      </w:r>
    </w:p>
    <w:p w14:paraId="5E92D625" w14:textId="77777777" w:rsidR="00C6449A" w:rsidRDefault="00C6449A" w:rsidP="00B37DFA">
      <w:pPr>
        <w:pStyle w:val="Level2"/>
      </w:pPr>
      <w:r>
        <w:t>Butterfly Valves</w:t>
      </w:r>
      <w:r w:rsidR="0024545F">
        <w:t>.</w:t>
      </w:r>
    </w:p>
    <w:p w14:paraId="422E3796" w14:textId="77777777" w:rsidR="00152014" w:rsidRDefault="00152014" w:rsidP="00B37DFA">
      <w:pPr>
        <w:pStyle w:val="Level2"/>
      </w:pPr>
      <w:r>
        <w:t>Balancing Valves.</w:t>
      </w:r>
    </w:p>
    <w:p w14:paraId="02174FC9" w14:textId="77777777" w:rsidR="00152014" w:rsidRDefault="00152014" w:rsidP="00B37DFA">
      <w:pPr>
        <w:pStyle w:val="Level2"/>
      </w:pPr>
      <w:r>
        <w:t>Check Valves.</w:t>
      </w:r>
    </w:p>
    <w:p w14:paraId="535C80C6" w14:textId="77777777" w:rsidR="00152014" w:rsidRDefault="00152014" w:rsidP="00B37DFA">
      <w:pPr>
        <w:pStyle w:val="Level2"/>
      </w:pPr>
      <w:r>
        <w:t>Globe Valves.</w:t>
      </w:r>
    </w:p>
    <w:p w14:paraId="1EC512F6" w14:textId="77777777" w:rsidR="00152014" w:rsidRDefault="00152014" w:rsidP="00B37DFA">
      <w:pPr>
        <w:pStyle w:val="Level2"/>
      </w:pPr>
      <w:r>
        <w:t>Water Pressure Reducing Valves and Connections.</w:t>
      </w:r>
    </w:p>
    <w:p w14:paraId="0975287C" w14:textId="77777777" w:rsidR="00152014" w:rsidRDefault="00152014" w:rsidP="00B37DFA">
      <w:pPr>
        <w:pStyle w:val="Level2"/>
      </w:pPr>
      <w:r>
        <w:t>Backwater Valves.</w:t>
      </w:r>
    </w:p>
    <w:p w14:paraId="6E9ECA9A" w14:textId="77777777" w:rsidR="00152014" w:rsidRDefault="00152014" w:rsidP="00B37DFA">
      <w:pPr>
        <w:pStyle w:val="Level2"/>
      </w:pPr>
      <w:r>
        <w:t>Backflow Preventers.</w:t>
      </w:r>
    </w:p>
    <w:p w14:paraId="5CCF6091" w14:textId="77777777" w:rsidR="00152014" w:rsidRDefault="00152014" w:rsidP="005D4283">
      <w:pPr>
        <w:pStyle w:val="Level2"/>
        <w:ind w:hanging="450"/>
      </w:pPr>
      <w:r>
        <w:t>Chainwheels.</w:t>
      </w:r>
    </w:p>
    <w:p w14:paraId="1AB886CD" w14:textId="77777777" w:rsidR="00152014" w:rsidRDefault="00152014" w:rsidP="005D4283">
      <w:pPr>
        <w:pStyle w:val="Level2"/>
        <w:ind w:hanging="450"/>
      </w:pPr>
      <w:r>
        <w:t>Thermostatic Mixing Valves.</w:t>
      </w:r>
    </w:p>
    <w:p w14:paraId="34181E12" w14:textId="77777777" w:rsidR="00C6449A" w:rsidRDefault="00C6449A" w:rsidP="00A17FB1">
      <w:pPr>
        <w:pStyle w:val="SpecNote"/>
        <w:outlineLvl w:val="9"/>
      </w:pPr>
      <w:r>
        <w:t>SPEC WRITER NOTE: Refer to Section 3.4.D for balancing valves test and balance report requirements.</w:t>
      </w:r>
    </w:p>
    <w:p w14:paraId="1C4669D7" w14:textId="77777777" w:rsidR="00C6449A" w:rsidRDefault="00C6449A" w:rsidP="00A17FB1">
      <w:pPr>
        <w:pStyle w:val="SpecNote"/>
        <w:outlineLvl w:val="9"/>
      </w:pPr>
    </w:p>
    <w:p w14:paraId="545713A7" w14:textId="77777777" w:rsidR="00B37DFA" w:rsidRDefault="00B37DFA" w:rsidP="004D59A4">
      <w:pPr>
        <w:pStyle w:val="Level1"/>
      </w:pPr>
      <w:r>
        <w:t xml:space="preserve">Test and Balance </w:t>
      </w:r>
      <w:r w:rsidR="00691ABF">
        <w:t>reports</w:t>
      </w:r>
      <w:r>
        <w:t xml:space="preserve"> for balancing valves.</w:t>
      </w:r>
    </w:p>
    <w:p w14:paraId="2B99D080" w14:textId="77777777" w:rsidR="00691ABF" w:rsidRPr="009248FC" w:rsidRDefault="00691ABF" w:rsidP="00A17FB1">
      <w:pPr>
        <w:pStyle w:val="SpecNote"/>
        <w:outlineLvl w:val="9"/>
      </w:pPr>
      <w:r>
        <w:t xml:space="preserve">SPEC WRITER NOTE: Coordinate O&amp;M Manual and </w:t>
      </w:r>
      <w:r w:rsidR="006A2957">
        <w:t>c</w:t>
      </w:r>
      <w:r>
        <w:t>ommissioning requirements with Section 01 00 00</w:t>
      </w:r>
      <w:r w:rsidR="002C3A09">
        <w:t>, GENERAL REQUIREMENTS</w:t>
      </w:r>
      <w:r>
        <w:t xml:space="preserve"> and </w:t>
      </w:r>
      <w:r w:rsidR="002C3A09">
        <w:t xml:space="preserve">Section </w:t>
      </w:r>
      <w:r>
        <w:t>01 91 00</w:t>
      </w:r>
      <w:r w:rsidR="002C3A09">
        <w:t xml:space="preserve">, </w:t>
      </w:r>
      <w:r w:rsidR="002C3A09" w:rsidRPr="00AC23EF">
        <w:t>GENERAL COMMISSIONING REQUIREMENTS</w:t>
      </w:r>
      <w:r>
        <w:t>. O&amp;M Manuals shall be submitted for content review as part of closeout documents.</w:t>
      </w:r>
    </w:p>
    <w:p w14:paraId="46E08861" w14:textId="77777777" w:rsidR="00691ABF" w:rsidRDefault="00691ABF" w:rsidP="00A17FB1">
      <w:pPr>
        <w:pStyle w:val="SpecNote"/>
        <w:outlineLvl w:val="9"/>
      </w:pPr>
    </w:p>
    <w:p w14:paraId="2EDCCED3" w14:textId="77777777" w:rsidR="00691ABF" w:rsidRPr="001C6AB4" w:rsidRDefault="00691ABF" w:rsidP="00691ABF">
      <w:pPr>
        <w:pStyle w:val="Level1"/>
      </w:pPr>
      <w:r w:rsidRPr="001C6AB4">
        <w:t>Complete operating and maintenance manuals including wiring diagrams, technical data sheets</w:t>
      </w:r>
      <w:r w:rsidR="00394164">
        <w:t>,</w:t>
      </w:r>
      <w:r w:rsidRPr="001C6AB4">
        <w:t xml:space="preserve"> information for ordering replaceable parts</w:t>
      </w:r>
      <w:r w:rsidR="00411FD6">
        <w:t xml:space="preserve"> and troubleshooting guide</w:t>
      </w:r>
      <w:r w:rsidRPr="001C6AB4">
        <w:t>:</w:t>
      </w:r>
    </w:p>
    <w:p w14:paraId="67F74978" w14:textId="77777777" w:rsidR="00691ABF" w:rsidRPr="001C6AB4" w:rsidRDefault="00691ABF" w:rsidP="00691ABF">
      <w:pPr>
        <w:pStyle w:val="Level2"/>
      </w:pPr>
      <w:r w:rsidRPr="001C6AB4">
        <w:t>Include complete list indicating all components of the systems.</w:t>
      </w:r>
    </w:p>
    <w:p w14:paraId="14CA721D" w14:textId="77777777" w:rsidR="00691ABF" w:rsidRPr="001C6AB4" w:rsidRDefault="00691ABF" w:rsidP="00691ABF">
      <w:pPr>
        <w:pStyle w:val="Level2"/>
      </w:pPr>
      <w:r w:rsidRPr="001C6AB4">
        <w:t>Include complete diagrams of the internal wiring for each item of equipment.</w:t>
      </w:r>
    </w:p>
    <w:p w14:paraId="35887D21" w14:textId="77777777" w:rsidR="00691ABF" w:rsidRDefault="00691ABF" w:rsidP="00691ABF">
      <w:pPr>
        <w:pStyle w:val="Level2"/>
      </w:pPr>
      <w:r w:rsidRPr="001C6AB4">
        <w:t xml:space="preserve">Diagrams shall have their terminals identified to facilitate installation, </w:t>
      </w:r>
      <w:proofErr w:type="gramStart"/>
      <w:r w:rsidRPr="001C6AB4">
        <w:t>operation</w:t>
      </w:r>
      <w:proofErr w:type="gramEnd"/>
      <w:r w:rsidRPr="001C6AB4">
        <w:t xml:space="preserve"> and maintenance.</w:t>
      </w:r>
    </w:p>
    <w:p w14:paraId="5035367A" w14:textId="77777777" w:rsidR="004366E2" w:rsidRPr="001C6AB4" w:rsidRDefault="004366E2" w:rsidP="00691ABF">
      <w:pPr>
        <w:pStyle w:val="Level2"/>
      </w:pPr>
      <w:r>
        <w:t>Piping diagrams of thermostatic mixing valves to be installed.</w:t>
      </w:r>
    </w:p>
    <w:p w14:paraId="2477B7D8" w14:textId="77777777" w:rsidR="00691ABF" w:rsidRPr="001C6AB4" w:rsidRDefault="00781CE9" w:rsidP="00781CE9">
      <w:pPr>
        <w:pStyle w:val="Level1"/>
        <w:ind w:left="994" w:hanging="634"/>
      </w:pPr>
      <w:r>
        <w:t>//</w:t>
      </w:r>
      <w:r w:rsidR="00691ABF" w:rsidRPr="001C6AB4">
        <w:t>Completed System Readiness Checklist provided by the C</w:t>
      </w:r>
      <w:r w:rsidR="00394164">
        <w:t>xA</w:t>
      </w:r>
      <w:r w:rsidR="00691ABF" w:rsidRPr="001C6AB4">
        <w:t xml:space="preserve"> and completed by the </w:t>
      </w:r>
      <w:r w:rsidR="00692A4B">
        <w:t>C</w:t>
      </w:r>
      <w:r w:rsidR="00691ABF" w:rsidRPr="001C6AB4">
        <w:t>ontractor, signed by a qualified technician and dated on the date of completion, in accordance with the requirements of Section 22 08 00</w:t>
      </w:r>
      <w:r w:rsidR="001F13E2">
        <w:t>,</w:t>
      </w:r>
      <w:r w:rsidR="00691ABF" w:rsidRPr="001C6AB4">
        <w:t xml:space="preserve"> COMMISSIONING OF PLUMBING </w:t>
      </w:r>
      <w:proofErr w:type="gramStart"/>
      <w:r w:rsidR="00691ABF" w:rsidRPr="001C6AB4">
        <w:t>SYSTEMS.</w:t>
      </w:r>
      <w:r>
        <w:t>/</w:t>
      </w:r>
      <w:proofErr w:type="gramEnd"/>
      <w:r>
        <w:t>/</w:t>
      </w:r>
    </w:p>
    <w:p w14:paraId="1FD4A4ED" w14:textId="77777777" w:rsidR="00691ABF" w:rsidRDefault="00781CE9" w:rsidP="00894724">
      <w:pPr>
        <w:pStyle w:val="Level1"/>
      </w:pPr>
      <w:r>
        <w:lastRenderedPageBreak/>
        <w:t>//</w:t>
      </w:r>
      <w:r w:rsidR="00691ABF" w:rsidRPr="001C6AB4">
        <w:t>Submit training plans and instructor qualifications in accordance with the requirements of Section 22 08 00</w:t>
      </w:r>
      <w:r w:rsidR="00DF312A">
        <w:t>,</w:t>
      </w:r>
      <w:r w:rsidR="00691ABF" w:rsidRPr="001C6AB4">
        <w:t xml:space="preserve"> COMMISSIONING OF PLUMBING </w:t>
      </w:r>
      <w:proofErr w:type="gramStart"/>
      <w:r w:rsidR="00691ABF" w:rsidRPr="001C6AB4">
        <w:t>SYSTEMS.</w:t>
      </w:r>
      <w:r w:rsidR="00691ABF">
        <w:t>/</w:t>
      </w:r>
      <w:proofErr w:type="gramEnd"/>
      <w:r w:rsidR="00691ABF">
        <w:t>/</w:t>
      </w:r>
    </w:p>
    <w:p w14:paraId="3BC7C834" w14:textId="77777777" w:rsidR="00B52445" w:rsidRDefault="0094132B" w:rsidP="00A17FB1">
      <w:pPr>
        <w:pStyle w:val="ArticleB"/>
        <w:outlineLvl w:val="1"/>
      </w:pPr>
      <w:r>
        <w:t xml:space="preserve"> DELIVERY, STORAGE, AND HANDLING</w:t>
      </w:r>
    </w:p>
    <w:p w14:paraId="7A583DE4" w14:textId="77777777" w:rsidR="00B52445" w:rsidRDefault="00B52445" w:rsidP="004D59A4">
      <w:pPr>
        <w:pStyle w:val="Level1"/>
        <w:keepNext/>
      </w:pPr>
      <w:r w:rsidRPr="006643CF">
        <w:t>Valves</w:t>
      </w:r>
      <w:r>
        <w:t xml:space="preserve"> shall be prepared for shipping as follows:</w:t>
      </w:r>
    </w:p>
    <w:p w14:paraId="264B4D37" w14:textId="77777777" w:rsidR="009E47EE" w:rsidRDefault="00B52445">
      <w:pPr>
        <w:pStyle w:val="Level2"/>
      </w:pPr>
      <w:r>
        <w:t>Protect internal parts against rust and corrosion.</w:t>
      </w:r>
    </w:p>
    <w:p w14:paraId="31DDF459" w14:textId="77777777" w:rsidR="009E47EE" w:rsidRDefault="00B52445">
      <w:pPr>
        <w:pStyle w:val="Level2"/>
      </w:pPr>
      <w:r>
        <w:t>Protect threads, flange faces, grooves, and weld ends.</w:t>
      </w:r>
    </w:p>
    <w:p w14:paraId="2AF3CB1B" w14:textId="77777777" w:rsidR="009E47EE" w:rsidRDefault="00B52445">
      <w:pPr>
        <w:pStyle w:val="Level2"/>
      </w:pPr>
      <w:r>
        <w:t>Set angle, gate, and globe valves closed to prevent rattling.</w:t>
      </w:r>
    </w:p>
    <w:p w14:paraId="65C39D4D" w14:textId="77777777" w:rsidR="009E47EE" w:rsidRDefault="00B52445">
      <w:pPr>
        <w:pStyle w:val="Level2"/>
      </w:pPr>
      <w:r>
        <w:t>Set ball and plug valves open to minimize exposure of functional surfaces</w:t>
      </w:r>
      <w:r w:rsidR="00D57E43">
        <w:t>.</w:t>
      </w:r>
    </w:p>
    <w:p w14:paraId="1C7692A7" w14:textId="77777777" w:rsidR="009E47EE" w:rsidRDefault="00B52445">
      <w:pPr>
        <w:pStyle w:val="Level2"/>
      </w:pPr>
      <w:r>
        <w:t>Set butterfly valves closed or slightly open.</w:t>
      </w:r>
    </w:p>
    <w:p w14:paraId="0BE4D7EE" w14:textId="77777777" w:rsidR="009E47EE" w:rsidRDefault="00B52445" w:rsidP="000F16BE">
      <w:pPr>
        <w:pStyle w:val="Level2"/>
        <w:tabs>
          <w:tab w:val="clear" w:pos="1080"/>
        </w:tabs>
      </w:pPr>
      <w:r>
        <w:t>Block check valves in either closed or open position.</w:t>
      </w:r>
    </w:p>
    <w:p w14:paraId="653C6EF8" w14:textId="77777777" w:rsidR="00B52445" w:rsidRDefault="00B52445" w:rsidP="004D59A4">
      <w:pPr>
        <w:pStyle w:val="Level1"/>
        <w:keepNext/>
      </w:pPr>
      <w:r>
        <w:t xml:space="preserve">Valves shall be prepared for </w:t>
      </w:r>
      <w:r w:rsidR="0094132B">
        <w:t>storage</w:t>
      </w:r>
      <w:r>
        <w:t xml:space="preserve"> as follows:</w:t>
      </w:r>
    </w:p>
    <w:p w14:paraId="5A7A120F" w14:textId="77777777" w:rsidR="0094132B" w:rsidRDefault="008367F6">
      <w:pPr>
        <w:pStyle w:val="Level2"/>
      </w:pPr>
      <w:r>
        <w:t>M</w:t>
      </w:r>
      <w:r w:rsidR="0094132B">
        <w:t>aintain valve end protection.</w:t>
      </w:r>
    </w:p>
    <w:p w14:paraId="1813ADDB" w14:textId="77777777" w:rsidR="0094132B" w:rsidRDefault="0094132B">
      <w:pPr>
        <w:pStyle w:val="Level2"/>
      </w:pPr>
      <w:r>
        <w:t>Store valves indoors and maintain at higher than ambient dew point temperature.</w:t>
      </w:r>
    </w:p>
    <w:p w14:paraId="46016D52" w14:textId="77777777" w:rsidR="0094132B" w:rsidRDefault="0094132B">
      <w:pPr>
        <w:pStyle w:val="Level1"/>
      </w:pPr>
      <w:r>
        <w:t xml:space="preserve">A sling </w:t>
      </w:r>
      <w:r w:rsidR="009F28D9">
        <w:t>shall be used for large valves.</w:t>
      </w:r>
      <w:r>
        <w:t xml:space="preserve"> The sling shall be rigged to</w:t>
      </w:r>
      <w:r w:rsidR="009F28D9">
        <w:t xml:space="preserve"> avoid damage to exposed parts.</w:t>
      </w:r>
      <w:r>
        <w:t xml:space="preserve"> Hand</w:t>
      </w:r>
      <w:r w:rsidR="009E47EE">
        <w:t xml:space="preserve"> </w:t>
      </w:r>
      <w:r>
        <w:t>wheels or stems shall not be used as lifting or rigging points.</w:t>
      </w:r>
    </w:p>
    <w:p w14:paraId="3FCBB68F" w14:textId="77777777" w:rsidR="00085B52" w:rsidRPr="00085B52" w:rsidRDefault="00C042AE" w:rsidP="00A17FB1">
      <w:pPr>
        <w:pStyle w:val="ArticleB"/>
        <w:outlineLvl w:val="1"/>
      </w:pPr>
      <w:r>
        <w:t xml:space="preserve"> </w:t>
      </w:r>
      <w:r w:rsidR="00085B52" w:rsidRPr="00085B52">
        <w:t>AS BUILT DOCUMENTATION</w:t>
      </w:r>
    </w:p>
    <w:p w14:paraId="052768A4" w14:textId="77777777" w:rsidR="00085B52" w:rsidRDefault="00085B52" w:rsidP="000F16BE">
      <w:pPr>
        <w:pStyle w:val="Level1"/>
      </w:pPr>
      <w:r>
        <w:t>Comply with requirements in Paragraph “AS-BUILT DOCUMENTATION” of Section 22 05 11</w:t>
      </w:r>
      <w:r w:rsidR="00411FD6">
        <w:t>, COMMON WORK RESULTS FOR PLUMBING</w:t>
      </w:r>
      <w:r>
        <w:t>.</w:t>
      </w:r>
    </w:p>
    <w:p w14:paraId="53E60324" w14:textId="77777777" w:rsidR="00704C8D" w:rsidRDefault="00704C8D" w:rsidP="00C042AE">
      <w:pPr>
        <w:pStyle w:val="PART"/>
      </w:pPr>
      <w:r>
        <w:t>PRODUCTS</w:t>
      </w:r>
    </w:p>
    <w:p w14:paraId="3A135252" w14:textId="77777777" w:rsidR="00704C8D" w:rsidRPr="0044687F" w:rsidRDefault="00704C8D" w:rsidP="00A17FB1">
      <w:pPr>
        <w:pStyle w:val="ArticleB"/>
        <w:outlineLvl w:val="1"/>
      </w:pPr>
      <w:r w:rsidRPr="0044687F">
        <w:t xml:space="preserve"> VALVES</w:t>
      </w:r>
      <w:r w:rsidR="00C6449A">
        <w:t>,</w:t>
      </w:r>
      <w:r w:rsidR="001F13E2">
        <w:t xml:space="preserve"> GENERAL</w:t>
      </w:r>
    </w:p>
    <w:p w14:paraId="1249F041" w14:textId="77777777" w:rsidR="0094132B" w:rsidRDefault="00704C8D">
      <w:pPr>
        <w:pStyle w:val="Level1"/>
      </w:pPr>
      <w:r>
        <w:t>Asbestos packing</w:t>
      </w:r>
      <w:r w:rsidR="00DA32FA">
        <w:t xml:space="preserve"> and gaskets are</w:t>
      </w:r>
      <w:r>
        <w:t xml:space="preserve"> prohibited.</w:t>
      </w:r>
    </w:p>
    <w:p w14:paraId="3992A6A2" w14:textId="77777777" w:rsidR="00704C8D" w:rsidRDefault="0094132B">
      <w:pPr>
        <w:pStyle w:val="Level1"/>
      </w:pPr>
      <w:r>
        <w:t>Bronze valves shall be made with dezincification resistant materials. Bronze valves made with copper alloy</w:t>
      </w:r>
      <w:r w:rsidR="00704C8D">
        <w:t xml:space="preserve"> </w:t>
      </w:r>
      <w:r>
        <w:t xml:space="preserve">(brass) containing </w:t>
      </w:r>
      <w:r w:rsidR="00D802F8">
        <w:t>greater</w:t>
      </w:r>
      <w:r>
        <w:t xml:space="preserve"> than 15 percent zinc </w:t>
      </w:r>
      <w:r w:rsidR="00327997">
        <w:t>shall not be</w:t>
      </w:r>
      <w:r>
        <w:t xml:space="preserve"> permitted.</w:t>
      </w:r>
    </w:p>
    <w:p w14:paraId="4A0F7775" w14:textId="77777777" w:rsidR="0094132B" w:rsidRDefault="0094132B">
      <w:pPr>
        <w:pStyle w:val="Level1"/>
      </w:pPr>
      <w:r>
        <w:t>Valves in insulated piping shall have 50 mm</w:t>
      </w:r>
      <w:r w:rsidR="00675569">
        <w:t xml:space="preserve"> or DN50</w:t>
      </w:r>
      <w:r>
        <w:t xml:space="preserve"> (2 inch) stem extensions and extended handles of non-thermal conductive material that allows operating the valve without breaking the vapor seal or disturbing </w:t>
      </w:r>
      <w:r w:rsidR="00E74C6E">
        <w:t>the insulation. Memory stops shall be fully adjustable after insulation is applied.</w:t>
      </w:r>
    </w:p>
    <w:p w14:paraId="4E669ED7" w14:textId="77777777" w:rsidR="00350279" w:rsidRDefault="007863BA">
      <w:pPr>
        <w:pStyle w:val="Level1"/>
      </w:pPr>
      <w:r>
        <w:t xml:space="preserve">Exposed </w:t>
      </w:r>
      <w:r w:rsidR="00350279">
        <w:t xml:space="preserve">Valves </w:t>
      </w:r>
      <w:r w:rsidR="00B84CE7">
        <w:t xml:space="preserve">over </w:t>
      </w:r>
      <w:r w:rsidR="00675569">
        <w:t xml:space="preserve">65 </w:t>
      </w:r>
      <w:r w:rsidR="008367F6">
        <w:t>mm</w:t>
      </w:r>
      <w:r w:rsidR="00675569">
        <w:t xml:space="preserve"> or DN65 (</w:t>
      </w:r>
      <w:r w:rsidR="00B84CE7">
        <w:t>2-1/2</w:t>
      </w:r>
      <w:r w:rsidR="008367F6">
        <w:t xml:space="preserve"> inches</w:t>
      </w:r>
      <w:r w:rsidR="00675569">
        <w:t>)</w:t>
      </w:r>
      <w:r w:rsidR="00B84CE7">
        <w:t xml:space="preserve"> </w:t>
      </w:r>
      <w:r w:rsidR="00350279">
        <w:t xml:space="preserve">installed at an elevation over </w:t>
      </w:r>
      <w:r w:rsidR="00460DB4">
        <w:t>3.6</w:t>
      </w:r>
      <w:r w:rsidR="00350279">
        <w:t xml:space="preserve"> m </w:t>
      </w:r>
      <w:r w:rsidR="00460DB4">
        <w:t>(</w:t>
      </w:r>
      <w:r w:rsidR="008367F6">
        <w:t>12</w:t>
      </w:r>
      <w:r w:rsidR="00350279">
        <w:t xml:space="preserve"> feet)</w:t>
      </w:r>
      <w:r>
        <w:t xml:space="preserve"> </w:t>
      </w:r>
      <w:r w:rsidR="00350279">
        <w:t>shall have a chain</w:t>
      </w:r>
      <w:r w:rsidR="00074760">
        <w:t>-</w:t>
      </w:r>
      <w:r w:rsidR="00350279">
        <w:t>wheel attachment to valve hand</w:t>
      </w:r>
      <w:r w:rsidR="00074760">
        <w:t>-</w:t>
      </w:r>
      <w:r w:rsidR="00350279">
        <w:t xml:space="preserve">wheel, stem, or </w:t>
      </w:r>
      <w:proofErr w:type="gramStart"/>
      <w:r w:rsidR="00350279">
        <w:t>other</w:t>
      </w:r>
      <w:proofErr w:type="gramEnd"/>
      <w:r w:rsidR="00350279">
        <w:t xml:space="preserve"> actuator.</w:t>
      </w:r>
    </w:p>
    <w:p w14:paraId="51E8880E" w14:textId="77777777" w:rsidR="00B0691B" w:rsidRDefault="005C1FD2">
      <w:pPr>
        <w:pStyle w:val="Level1"/>
      </w:pPr>
      <w:r>
        <w:t>All</w:t>
      </w:r>
      <w:r w:rsidR="00B0691B">
        <w:t xml:space="preserve"> valves used to supply potable water shall meet the requirements of NSF 61</w:t>
      </w:r>
      <w:r>
        <w:t xml:space="preserve"> and NSF 372</w:t>
      </w:r>
      <w:r w:rsidR="00B0691B">
        <w:t>.</w:t>
      </w:r>
    </w:p>
    <w:p w14:paraId="60B854C7" w14:textId="77777777" w:rsidR="004366E2" w:rsidRDefault="004366E2">
      <w:pPr>
        <w:pStyle w:val="Level1"/>
      </w:pPr>
      <w:r>
        <w:lastRenderedPageBreak/>
        <w:t xml:space="preserve">Bio-Based Materials: For products designated by the USDA’s </w:t>
      </w:r>
      <w:r w:rsidR="00394164">
        <w:t>bio</w:t>
      </w:r>
      <w:r w:rsidR="00394164">
        <w:noBreakHyphen/>
        <w:t>base</w:t>
      </w:r>
      <w:r w:rsidR="00ED7B75">
        <w:t>d</w:t>
      </w:r>
      <w:r w:rsidR="00394164">
        <w:t xml:space="preserve"> </w:t>
      </w:r>
      <w:r>
        <w:t>Bio</w:t>
      </w:r>
      <w:r w:rsidR="00394164">
        <w:noBreakHyphen/>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394164">
        <w:noBreakHyphen/>
      </w:r>
      <w:r>
        <w:t xml:space="preserve">Preferred Program, visit </w:t>
      </w:r>
      <w:hyperlink r:id="rId7" w:tooltip="Bio-Preferred Program" w:history="1">
        <w:r w:rsidRPr="00634C5D">
          <w:rPr>
            <w:rStyle w:val="Hyperlink"/>
          </w:rPr>
          <w:t>http://www.biopreferred.gov</w:t>
        </w:r>
      </w:hyperlink>
      <w:r>
        <w:t>.</w:t>
      </w:r>
    </w:p>
    <w:p w14:paraId="1A995260" w14:textId="77777777" w:rsidR="00597C17" w:rsidRDefault="00597C17">
      <w:pPr>
        <w:pStyle w:val="Level1"/>
      </w:pPr>
      <w:r>
        <w:t>Refer to Section 01 81 13, SUSTAINABLE CONSTRUCTION REQUIREMENTS for additional sustainable design requirements.</w:t>
      </w:r>
    </w:p>
    <w:p w14:paraId="06F9FEED" w14:textId="77777777" w:rsidR="00704C8D" w:rsidRPr="00A02844" w:rsidRDefault="001F13E2" w:rsidP="00A17FB1">
      <w:pPr>
        <w:pStyle w:val="ArticleB"/>
        <w:outlineLvl w:val="1"/>
      </w:pPr>
      <w:r>
        <w:t xml:space="preserve"> </w:t>
      </w:r>
      <w:r w:rsidR="00A52E01" w:rsidRPr="00A02844">
        <w:t>SHUT-OFF VALVES</w:t>
      </w:r>
    </w:p>
    <w:p w14:paraId="3FB5799A" w14:textId="77777777" w:rsidR="00704C8D" w:rsidRDefault="00704C8D" w:rsidP="004D59A4">
      <w:pPr>
        <w:pStyle w:val="Level1"/>
        <w:keepNext/>
      </w:pPr>
      <w:r w:rsidRPr="006643CF">
        <w:t>Cold</w:t>
      </w:r>
      <w:r>
        <w:t>, Hot and Re</w:t>
      </w:r>
      <w:r w:rsidR="00E542EF">
        <w:t>-</w:t>
      </w:r>
      <w:r>
        <w:t>circulating Hot Water:</w:t>
      </w:r>
    </w:p>
    <w:p w14:paraId="3006E8EE" w14:textId="5ACEEDA4" w:rsidR="009E47EE" w:rsidRDefault="008367F6" w:rsidP="004D59A4">
      <w:pPr>
        <w:pStyle w:val="Level2"/>
      </w:pPr>
      <w:r>
        <w:t>50 mm</w:t>
      </w:r>
      <w:r w:rsidR="00675569">
        <w:t xml:space="preserve"> or DN50</w:t>
      </w:r>
      <w:r w:rsidR="00704C8D">
        <w:t xml:space="preserve"> (2 inches) and smaller: Ball,</w:t>
      </w:r>
      <w:r w:rsidR="00DF3082">
        <w:t xml:space="preserve"> </w:t>
      </w:r>
      <w:r w:rsidR="000443FB">
        <w:t>MSS</w:t>
      </w:r>
      <w:r w:rsidR="00704C8D">
        <w:t xml:space="preserve"> SP-110, </w:t>
      </w:r>
      <w:r w:rsidR="00DF3082">
        <w:t xml:space="preserve">Ball valve shall be </w:t>
      </w:r>
      <w:r w:rsidR="00992489">
        <w:t xml:space="preserve">full port </w:t>
      </w:r>
      <w:r w:rsidR="00704C8D">
        <w:t xml:space="preserve">three piece or </w:t>
      </w:r>
      <w:r w:rsidR="00E74C6E">
        <w:t xml:space="preserve">two </w:t>
      </w:r>
      <w:proofErr w:type="gramStart"/>
      <w:r w:rsidR="00E74C6E">
        <w:t>piece</w:t>
      </w:r>
      <w:proofErr w:type="gramEnd"/>
      <w:r w:rsidR="00E74C6E">
        <w:t xml:space="preserve"> with a union</w:t>
      </w:r>
      <w:r w:rsidR="00992489">
        <w:t xml:space="preserve"> design with adjustable stem package. Threaded stem designs are not allowed. The ball valve shall have a SWP rating of 1035 kPa (150 psig) and a CWP rating of 41</w:t>
      </w:r>
      <w:r w:rsidR="00C43DA2">
        <w:t>38</w:t>
      </w:r>
      <w:r w:rsidR="00992489">
        <w:t xml:space="preserve"> kPa (600 psig). </w:t>
      </w:r>
      <w:bookmarkStart w:id="1" w:name="_Hlk115971888"/>
      <w:r w:rsidR="00992489">
        <w:t>The body material shall be Bronze ASTM B584</w:t>
      </w:r>
      <w:r w:rsidR="00A02844">
        <w:t>.</w:t>
      </w:r>
      <w:bookmarkEnd w:id="1"/>
      <w:r w:rsidR="00992489">
        <w:t xml:space="preserve"> The ends shall be </w:t>
      </w:r>
      <w:r w:rsidR="00691ABF">
        <w:t xml:space="preserve">non-lead </w:t>
      </w:r>
      <w:r w:rsidR="00992489">
        <w:t>solder</w:t>
      </w:r>
      <w:r w:rsidR="000443FB">
        <w:t>.</w:t>
      </w:r>
    </w:p>
    <w:p w14:paraId="1422C017" w14:textId="77777777" w:rsidR="00704C8D" w:rsidRDefault="00704C8D" w:rsidP="004D59A4">
      <w:pPr>
        <w:pStyle w:val="Level2"/>
      </w:pPr>
      <w:r>
        <w:t>Less than 100 mm</w:t>
      </w:r>
      <w:r w:rsidR="00675569">
        <w:t xml:space="preserve"> DN100</w:t>
      </w:r>
      <w:r>
        <w:t xml:space="preserve"> (4 inches): Butterfly</w:t>
      </w:r>
      <w:r w:rsidR="006C2026">
        <w:t xml:space="preserve"> shall have an iron body with EPDM seal and aluminum bronze disc. The butterfly valve shall meet MSS SP-67, type I standard. </w:t>
      </w:r>
      <w:r w:rsidR="00DF3082">
        <w:t>The butterfly valve shall have a SWP rating of</w:t>
      </w:r>
      <w:r w:rsidR="003676A4">
        <w:t xml:space="preserve"> 1380 kPa (200 psig). The valve </w:t>
      </w:r>
      <w:r w:rsidR="00DF3082">
        <w:t xml:space="preserve">design shall be lug type suitable for bidirectional dead-end service at </w:t>
      </w:r>
      <w:r w:rsidR="00417F57">
        <w:t>rated pressure</w:t>
      </w:r>
      <w:r w:rsidR="00DF3082">
        <w:t>. The body material shall meet ASTM A536, ductile iron.</w:t>
      </w:r>
    </w:p>
    <w:p w14:paraId="142FECBA" w14:textId="77777777" w:rsidR="00704C8D" w:rsidRPr="004A1588" w:rsidRDefault="008367F6" w:rsidP="004D59A4">
      <w:pPr>
        <w:pStyle w:val="Level2"/>
        <w:keepNext/>
      </w:pPr>
      <w:r>
        <w:t>100</w:t>
      </w:r>
      <w:r w:rsidR="00704C8D" w:rsidRPr="004A1588">
        <w:t xml:space="preserve"> </w:t>
      </w:r>
      <w:r>
        <w:t>mm</w:t>
      </w:r>
      <w:r w:rsidR="00417F57">
        <w:t xml:space="preserve"> DN100</w:t>
      </w:r>
      <w:r w:rsidR="009F28D9">
        <w:t xml:space="preserve"> (4 inches) and </w:t>
      </w:r>
      <w:r w:rsidR="00D802F8">
        <w:t>greater</w:t>
      </w:r>
      <w:r w:rsidR="009F28D9">
        <w:t>:</w:t>
      </w:r>
    </w:p>
    <w:p w14:paraId="0D996228" w14:textId="77777777" w:rsidR="009E47EE" w:rsidRDefault="00DF3082" w:rsidP="004D59A4">
      <w:pPr>
        <w:pStyle w:val="Level3"/>
      </w:pPr>
      <w:r>
        <w:t xml:space="preserve">Class 125, OS&amp;Y, Cast Iron </w:t>
      </w:r>
      <w:r w:rsidR="009F28D9">
        <w:t xml:space="preserve">Gate Valve. </w:t>
      </w:r>
      <w:r w:rsidR="00B526F7">
        <w:t xml:space="preserve">The gate valve shall meet </w:t>
      </w:r>
      <w:r w:rsidR="00704C8D">
        <w:t>MSS</w:t>
      </w:r>
      <w:r w:rsidR="00B44C74">
        <w:t xml:space="preserve"> </w:t>
      </w:r>
      <w:r w:rsidR="00704C8D">
        <w:t>SP-70</w:t>
      </w:r>
      <w:r w:rsidR="00B526F7">
        <w:t xml:space="preserve"> type I standard</w:t>
      </w:r>
      <w:r w:rsidR="009E47EE">
        <w:t>.</w:t>
      </w:r>
      <w:r w:rsidR="009F28D9">
        <w:t xml:space="preserve"> </w:t>
      </w:r>
      <w:r w:rsidR="00B526F7">
        <w:t>The gate valve shall have a CWP rating o</w:t>
      </w:r>
      <w:r w:rsidR="009F28D9">
        <w:t xml:space="preserve">f 1380 kPa (200 psig). </w:t>
      </w:r>
      <w:r w:rsidR="003676A4">
        <w:t>The valve</w:t>
      </w:r>
      <w:r w:rsidR="00B526F7">
        <w:t xml:space="preserve"> material</w:t>
      </w:r>
      <w:r w:rsidR="003676A4">
        <w:t>s</w:t>
      </w:r>
      <w:r w:rsidR="00B526F7">
        <w:t xml:space="preserve"> shall meet ASTM A126, grey iron with bolted bonnet, flanged ends, bron</w:t>
      </w:r>
      <w:r w:rsidR="009F28D9">
        <w:t xml:space="preserve">ze trim, and </w:t>
      </w:r>
      <w:r w:rsidR="00691ABF">
        <w:t xml:space="preserve">positive-seal resilient </w:t>
      </w:r>
      <w:r w:rsidR="009F28D9">
        <w:t xml:space="preserve">solid wedge disc. </w:t>
      </w:r>
      <w:r w:rsidR="00B526F7">
        <w:t xml:space="preserve">The gate valve shall be gear operated for sizes under 200 </w:t>
      </w:r>
      <w:r w:rsidR="008367F6">
        <w:t>mm</w:t>
      </w:r>
      <w:r w:rsidR="00417F57">
        <w:t xml:space="preserve"> or DN200</w:t>
      </w:r>
      <w:r w:rsidR="00B526F7">
        <w:t xml:space="preserve"> (8 inches) and crank operated for sizes 200 </w:t>
      </w:r>
      <w:r w:rsidR="008367F6">
        <w:t>mm</w:t>
      </w:r>
      <w:r w:rsidR="00417F57">
        <w:t xml:space="preserve"> or DN200</w:t>
      </w:r>
      <w:r w:rsidR="00B526F7">
        <w:t xml:space="preserve"> (8 inches) and </w:t>
      </w:r>
      <w:r w:rsidR="00D802F8">
        <w:t>greater</w:t>
      </w:r>
      <w:r w:rsidR="000443FB">
        <w:t>.</w:t>
      </w:r>
    </w:p>
    <w:p w14:paraId="5057500D" w14:textId="77777777" w:rsidR="00417F57" w:rsidRDefault="00417F57" w:rsidP="004D59A4">
      <w:pPr>
        <w:pStyle w:val="Level3"/>
      </w:pPr>
      <w:r>
        <w:t xml:space="preserve">Single flange, </w:t>
      </w:r>
      <w:r w:rsidR="002842E1">
        <w:t xml:space="preserve">ductile </w:t>
      </w:r>
      <w:r>
        <w:t>iron butterfly valves: The single flanged butterfly valve shall meet the M</w:t>
      </w:r>
      <w:r w:rsidR="002842E1">
        <w:t xml:space="preserve">SS SP-67 standard. The </w:t>
      </w:r>
      <w:r>
        <w:t xml:space="preserve">butterfly valve shall have a CWP rating of 1380 kPa (200 psig). </w:t>
      </w:r>
      <w:r w:rsidR="002842E1">
        <w:t>The butterfly valve shall be lug type, suitable for bidirectional dead-end service at rated pressure without use of downstream flange. The body material shall comply with ASTM A536 ductile iron. The seat shall be EPDM with stainless steel disc and stem</w:t>
      </w:r>
      <w:r>
        <w:t>.</w:t>
      </w:r>
    </w:p>
    <w:p w14:paraId="40A6F36A" w14:textId="77777777" w:rsidR="00704C8D" w:rsidRDefault="00B526F7" w:rsidP="004D59A4">
      <w:pPr>
        <w:pStyle w:val="Level3"/>
      </w:pPr>
      <w:r>
        <w:lastRenderedPageBreak/>
        <w:t xml:space="preserve">Grooved end, </w:t>
      </w:r>
      <w:r w:rsidR="002842E1">
        <w:t xml:space="preserve">ductile </w:t>
      </w:r>
      <w:r>
        <w:t xml:space="preserve">iron butterfly valves. </w:t>
      </w:r>
      <w:r w:rsidR="003676A4">
        <w:t>The grooved butterfly valve shall meet the MSS SP-67 standard. The grooved butterfly valve</w:t>
      </w:r>
      <w:r w:rsidR="00417F57">
        <w:t xml:space="preserve"> shall have a CWP rating of 1380 kPa (2</w:t>
      </w:r>
      <w:r w:rsidR="003676A4">
        <w:t xml:space="preserve">00 psig). The valve materials shall be </w:t>
      </w:r>
      <w:r w:rsidR="005C1FD2">
        <w:t>epoxy</w:t>
      </w:r>
      <w:r w:rsidR="003676A4">
        <w:t xml:space="preserve"> coated ductile iron conforming </w:t>
      </w:r>
      <w:r w:rsidR="002842E1">
        <w:t>to ASTM A536</w:t>
      </w:r>
      <w:r w:rsidR="003676A4">
        <w:t xml:space="preserve"> with two</w:t>
      </w:r>
      <w:r w:rsidR="00773619">
        <w:t>-</w:t>
      </w:r>
      <w:r w:rsidR="003676A4">
        <w:t>piece stainless</w:t>
      </w:r>
      <w:r w:rsidR="00773619">
        <w:t>-</w:t>
      </w:r>
      <w:r w:rsidR="003676A4">
        <w:t xml:space="preserve">steel stem, </w:t>
      </w:r>
      <w:r w:rsidR="00577E33">
        <w:t>//Buna-N//</w:t>
      </w:r>
      <w:r w:rsidR="00781CE9">
        <w:t xml:space="preserve"> //</w:t>
      </w:r>
      <w:r w:rsidR="003676A4">
        <w:t>EPDM</w:t>
      </w:r>
      <w:r w:rsidR="00577E33">
        <w:t>//</w:t>
      </w:r>
      <w:r w:rsidR="003676A4">
        <w:t xml:space="preserve"> encapsulated ductile iron disc, and EPDM seal. The butterf</w:t>
      </w:r>
      <w:r w:rsidR="009E47EE">
        <w:t>ly valve shall be gear operated</w:t>
      </w:r>
      <w:r w:rsidR="000443FB">
        <w:t>.</w:t>
      </w:r>
    </w:p>
    <w:p w14:paraId="5FD50A8A" w14:textId="77777777" w:rsidR="00704C8D" w:rsidRDefault="00704C8D" w:rsidP="004D59A4">
      <w:pPr>
        <w:pStyle w:val="Level1"/>
      </w:pPr>
      <w:r>
        <w:t xml:space="preserve">Reagent Grade Water: </w:t>
      </w:r>
      <w:r w:rsidR="004A0B89">
        <w:t>Valves for reagent grade, reverse osmosis, or deionized water service shall</w:t>
      </w:r>
      <w:r>
        <w:t xml:space="preserve"> be ball type of </w:t>
      </w:r>
      <w:r w:rsidR="009F28D9">
        <w:t>same material as used for pipe.</w:t>
      </w:r>
    </w:p>
    <w:p w14:paraId="0B023298" w14:textId="77777777" w:rsidR="00704C8D" w:rsidRDefault="00B44C74" w:rsidP="00A17FB1">
      <w:pPr>
        <w:pStyle w:val="ArticleB"/>
        <w:outlineLvl w:val="1"/>
      </w:pPr>
      <w:r>
        <w:t xml:space="preserve"> </w:t>
      </w:r>
      <w:r w:rsidR="00085B52">
        <w:t xml:space="preserve">MANUAL </w:t>
      </w:r>
      <w:r w:rsidR="00A52E01">
        <w:t>BALANCING VALVES</w:t>
      </w:r>
    </w:p>
    <w:p w14:paraId="6E5B9841" w14:textId="77777777" w:rsidR="009E47EE" w:rsidRDefault="00704C8D" w:rsidP="004D59A4">
      <w:pPr>
        <w:pStyle w:val="Level1"/>
      </w:pPr>
      <w:r>
        <w:t>Hot Water Re</w:t>
      </w:r>
      <w:r w:rsidR="007863BA">
        <w:t>-</w:t>
      </w:r>
      <w:r>
        <w:t xml:space="preserve">circulating, </w:t>
      </w:r>
      <w:r w:rsidR="00692A4B">
        <w:t>75</w:t>
      </w:r>
      <w:r w:rsidR="00691ABF">
        <w:t xml:space="preserve"> </w:t>
      </w:r>
      <w:r>
        <w:t>mm</w:t>
      </w:r>
      <w:r w:rsidR="008E1033">
        <w:t xml:space="preserve"> or </w:t>
      </w:r>
      <w:r w:rsidR="00692A4B">
        <w:t xml:space="preserve">DN75 </w:t>
      </w:r>
      <w:r>
        <w:t>(</w:t>
      </w:r>
      <w:r w:rsidR="001C2CFF">
        <w:t>3</w:t>
      </w:r>
      <w:r>
        <w:t xml:space="preserve"> inches) and smaller</w:t>
      </w:r>
      <w:r w:rsidR="009E47EE">
        <w:t xml:space="preserve"> </w:t>
      </w:r>
      <w:r w:rsidR="001C2CFF">
        <w:t xml:space="preserve">manual balancing valve shall be of bronze body, brass ball construction with glass and carbon filled TFE seat rings and designed for positive shutoff. The manual balancing valve shall have differential pressure read-out ports across the valve seat area. The </w:t>
      </w:r>
      <w:proofErr w:type="gramStart"/>
      <w:r w:rsidR="001C2CFF">
        <w:t>read out</w:t>
      </w:r>
      <w:proofErr w:type="gramEnd"/>
      <w:r w:rsidR="001C2CFF">
        <w:t xml:space="preserve"> ports shall be fitt</w:t>
      </w:r>
      <w:r w:rsidR="00A24FCA">
        <w:t>ed</w:t>
      </w:r>
      <w:r w:rsidR="001C2CFF">
        <w:t xml:space="preserve"> with internal EPT inserts and check valves. The valve body shall have </w:t>
      </w:r>
      <w:r w:rsidR="008E1033">
        <w:t xml:space="preserve">8 </w:t>
      </w:r>
      <w:r w:rsidR="008367F6">
        <w:t>mm</w:t>
      </w:r>
      <w:r w:rsidR="008E1033">
        <w:t xml:space="preserve"> or DN8 NPT (</w:t>
      </w:r>
      <w:proofErr w:type="gramStart"/>
      <w:r w:rsidR="005F07BF">
        <w:t>1</w:t>
      </w:r>
      <w:r w:rsidR="00D0706E">
        <w:t>/</w:t>
      </w:r>
      <w:r w:rsidR="005F07BF">
        <w:t>4 inch</w:t>
      </w:r>
      <w:proofErr w:type="gramEnd"/>
      <w:r w:rsidR="001C2CFF">
        <w:t xml:space="preserve"> NPT</w:t>
      </w:r>
      <w:r w:rsidR="008E1033">
        <w:t>)</w:t>
      </w:r>
      <w:r w:rsidR="001C2CFF">
        <w:t xml:space="preserve"> tapped drain and purge port. The valves shall have memory stops that allow the valve to close for service and then reopened to set point without disturbing the balance position. All valves shall have calibrated nameplates to assure specific valve settings.</w:t>
      </w:r>
    </w:p>
    <w:p w14:paraId="4AECE7CE" w14:textId="77777777" w:rsidR="00704C8D" w:rsidRDefault="00D802F8" w:rsidP="004D59A4">
      <w:pPr>
        <w:pStyle w:val="Level1"/>
      </w:pPr>
      <w:r>
        <w:t>Greater</w:t>
      </w:r>
      <w:r w:rsidR="00704C8D">
        <w:t xml:space="preserve"> than </w:t>
      </w:r>
      <w:r w:rsidR="00004A4E">
        <w:t>75</w:t>
      </w:r>
      <w:r w:rsidR="00691ABF">
        <w:t xml:space="preserve"> </w:t>
      </w:r>
      <w:r w:rsidR="00704C8D">
        <w:t>mm</w:t>
      </w:r>
      <w:r w:rsidR="008E1033">
        <w:t xml:space="preserve"> or DN</w:t>
      </w:r>
      <w:r w:rsidR="00004A4E">
        <w:t>75</w:t>
      </w:r>
      <w:r w:rsidR="00704C8D">
        <w:t xml:space="preserve"> (</w:t>
      </w:r>
      <w:r w:rsidR="00A50970">
        <w:t>3</w:t>
      </w:r>
      <w:r w:rsidR="00704C8D">
        <w:t xml:space="preserve"> inches): </w:t>
      </w:r>
      <w:r w:rsidR="009E47EE">
        <w:t>M</w:t>
      </w:r>
      <w:r w:rsidR="00A50970">
        <w:t>anual balancing valves shall be of heavy duty cast iron flanged construction with 86</w:t>
      </w:r>
      <w:r w:rsidR="005F07BF">
        <w:t>1</w:t>
      </w:r>
      <w:r w:rsidR="00A50970">
        <w:t xml:space="preserve"> kPa (125 psi</w:t>
      </w:r>
      <w:r w:rsidR="00B44C74">
        <w:t>g</w:t>
      </w:r>
      <w:r w:rsidR="00A50970">
        <w:t xml:space="preserve">) flange connections. The flanged manual balancing valves shall have either a brass ball with glass and carbon filled TFE seal rings or fitted with a bronze seat, replaceable bronze disc with EPDM seal insert and </w:t>
      </w:r>
      <w:proofErr w:type="gramStart"/>
      <w:r w:rsidR="00A50970">
        <w:t>stainless steel</w:t>
      </w:r>
      <w:proofErr w:type="gramEnd"/>
      <w:r w:rsidR="00A50970">
        <w:t xml:space="preserve"> stem. The design pressure shall be 120</w:t>
      </w:r>
      <w:r w:rsidR="005F07BF">
        <w:t>0</w:t>
      </w:r>
      <w:r w:rsidR="00A50970">
        <w:t xml:space="preserve"> kPa (175</w:t>
      </w:r>
      <w:r w:rsidR="000443FB">
        <w:t xml:space="preserve"> psi</w:t>
      </w:r>
      <w:r w:rsidR="00B44C74">
        <w:t>g</w:t>
      </w:r>
      <w:r w:rsidR="009F28D9">
        <w:t>) at 121 deg</w:t>
      </w:r>
      <w:r w:rsidR="005F07BF">
        <w:t>rees</w:t>
      </w:r>
      <w:r w:rsidR="009F28D9">
        <w:t xml:space="preserve"> C (250 deg</w:t>
      </w:r>
      <w:r w:rsidR="005F07BF">
        <w:t>rees</w:t>
      </w:r>
      <w:r w:rsidR="009F28D9">
        <w:t xml:space="preserve"> F).</w:t>
      </w:r>
    </w:p>
    <w:p w14:paraId="7D859CC7" w14:textId="77777777" w:rsidR="00085B52" w:rsidRPr="00085B52" w:rsidRDefault="00C042AE" w:rsidP="00A17FB1">
      <w:pPr>
        <w:pStyle w:val="ArticleB"/>
        <w:outlineLvl w:val="1"/>
      </w:pPr>
      <w:r>
        <w:t xml:space="preserve"> </w:t>
      </w:r>
      <w:r w:rsidR="00085B52" w:rsidRPr="00085B52">
        <w:t>THERMOSTATIC BALANCING VALVES</w:t>
      </w:r>
    </w:p>
    <w:p w14:paraId="09DC816C" w14:textId="77777777" w:rsidR="00085B52" w:rsidRDefault="00085B52" w:rsidP="00C042AE">
      <w:pPr>
        <w:pStyle w:val="Level1"/>
        <w:tabs>
          <w:tab w:val="clear" w:pos="720"/>
        </w:tabs>
        <w:ind w:hanging="270"/>
      </w:pPr>
      <w:r>
        <w:t xml:space="preserve">Thermostatic recirculation balancing valves for domestic hot water and domestic </w:t>
      </w:r>
      <w:proofErr w:type="gramStart"/>
      <w:r>
        <w:t>cold water</w:t>
      </w:r>
      <w:proofErr w:type="gramEnd"/>
      <w:r>
        <w:t xml:space="preserve"> application. Thermostatically controlled, spring actuated automatic balancing valve to very recirculation flow to maintain constant return temperatures. Stainless steel body, spring and brass or </w:t>
      </w:r>
      <w:proofErr w:type="gramStart"/>
      <w:r>
        <w:t>stainless steel</w:t>
      </w:r>
      <w:proofErr w:type="gramEnd"/>
      <w:r>
        <w:t xml:space="preserve"> thermal actuator and actuator carrier. Provide with threaded inlet, integral outlet union and </w:t>
      </w:r>
      <w:proofErr w:type="gramStart"/>
      <w:r>
        <w:t>stainless steel</w:t>
      </w:r>
      <w:proofErr w:type="gramEnd"/>
      <w:r>
        <w:t xml:space="preserve"> check valve. </w:t>
      </w:r>
      <w:r w:rsidR="005A19F0">
        <w:t>//</w:t>
      </w:r>
      <w:r>
        <w:t>Direct acting to maintain return hot water temperature at /</w:t>
      </w:r>
      <w:proofErr w:type="gramStart"/>
      <w:r>
        <w:t>/</w:t>
      </w:r>
      <w:r w:rsidR="005A19F0" w:rsidRPr="00655DCB">
        <w:t xml:space="preserve"> </w:t>
      </w:r>
      <w:r w:rsidR="005A19F0">
        <w:t xml:space="preserve"> </w:t>
      </w:r>
      <w:r w:rsidR="005A19F0" w:rsidRPr="00655DCB">
        <w:t>degrees</w:t>
      </w:r>
      <w:proofErr w:type="gramEnd"/>
      <w:r w:rsidR="005A19F0" w:rsidRPr="00655DCB">
        <w:t xml:space="preserve"> C (</w:t>
      </w:r>
      <w:r w:rsidR="005A19F0">
        <w:t xml:space="preserve"> </w:t>
      </w:r>
      <w:r w:rsidR="005A19F0" w:rsidRPr="00655DCB">
        <w:t xml:space="preserve"> degrees F)</w:t>
      </w:r>
      <w:r>
        <w:t>//</w:t>
      </w:r>
      <w:r w:rsidR="00781CE9">
        <w:t>.</w:t>
      </w:r>
      <w:r>
        <w:t xml:space="preserve"> //</w:t>
      </w:r>
      <w:r w:rsidR="00781CE9">
        <w:t>R</w:t>
      </w:r>
      <w:r>
        <w:t xml:space="preserve">everse acting to maintain return cold </w:t>
      </w:r>
      <w:r>
        <w:lastRenderedPageBreak/>
        <w:t>water temperature at //</w:t>
      </w:r>
      <w:r w:rsidR="005A19F0">
        <w:t xml:space="preserve">   degrees C </w:t>
      </w:r>
      <w:proofErr w:type="gramStart"/>
      <w:r w:rsidR="005A19F0">
        <w:t xml:space="preserve">( </w:t>
      </w:r>
      <w:r>
        <w:t xml:space="preserve"> degrees</w:t>
      </w:r>
      <w:proofErr w:type="gramEnd"/>
      <w:r>
        <w:t xml:space="preserve"> F</w:t>
      </w:r>
      <w:r w:rsidR="005A19F0">
        <w:t>)</w:t>
      </w:r>
      <w:r>
        <w:t>.//  PTFE seat seal ring and EPDM body seal.</w:t>
      </w:r>
    </w:p>
    <w:p w14:paraId="6B5DBAEA" w14:textId="77777777" w:rsidR="00704C8D" w:rsidRDefault="00B44C74" w:rsidP="00A17FB1">
      <w:pPr>
        <w:pStyle w:val="ArticleB"/>
        <w:outlineLvl w:val="1"/>
      </w:pPr>
      <w:r>
        <w:t xml:space="preserve"> </w:t>
      </w:r>
      <w:r w:rsidR="00A52E01">
        <w:t>CHECK VALVES</w:t>
      </w:r>
    </w:p>
    <w:p w14:paraId="05D88312" w14:textId="77777777" w:rsidR="009E47EE" w:rsidRDefault="00004A4E" w:rsidP="004D59A4">
      <w:pPr>
        <w:pStyle w:val="Level1"/>
      </w:pPr>
      <w:r>
        <w:t>75</w:t>
      </w:r>
      <w:r w:rsidR="00691ABF">
        <w:t xml:space="preserve"> </w:t>
      </w:r>
      <w:r w:rsidR="00704C8D">
        <w:t>mm</w:t>
      </w:r>
      <w:r w:rsidR="008E1033">
        <w:t xml:space="preserve"> or DN</w:t>
      </w:r>
      <w:r>
        <w:t>75</w:t>
      </w:r>
      <w:r w:rsidR="00704C8D">
        <w:t xml:space="preserve"> (3 inches) and smaller</w:t>
      </w:r>
      <w:r w:rsidR="00350279">
        <w:t xml:space="preserve"> shall be </w:t>
      </w:r>
      <w:r w:rsidR="005468A8">
        <w:t>C</w:t>
      </w:r>
      <w:r w:rsidR="00350279">
        <w:t xml:space="preserve">lass 125, bronze swing check valves with </w:t>
      </w:r>
      <w:r w:rsidR="00A53739">
        <w:t>non-</w:t>
      </w:r>
      <w:r w:rsidR="00350279">
        <w:t>metallic disc</w:t>
      </w:r>
      <w:r w:rsidR="00387C31">
        <w:t xml:space="preserve"> suitable for type of service</w:t>
      </w:r>
      <w:r w:rsidR="00350279">
        <w:t xml:space="preserve">. The check valve shall meet MSS SP-80 Type 4 standard. The check valve shall have a CWP rating of 1380 kPa (200 psig). The check valve shall have a Y pattern horizontal </w:t>
      </w:r>
      <w:r w:rsidR="00CC3F41">
        <w:t>body design with bronze body material conforming to ASTM B62, solder joints, and PTFE or TFE disc.</w:t>
      </w:r>
    </w:p>
    <w:p w14:paraId="5E28F7EB" w14:textId="77777777" w:rsidR="00704C8D" w:rsidRDefault="00704C8D" w:rsidP="004D59A4">
      <w:pPr>
        <w:pStyle w:val="Level1"/>
        <w:keepNext/>
      </w:pPr>
      <w:r>
        <w:t>100 mm</w:t>
      </w:r>
      <w:r w:rsidR="008E1033">
        <w:t xml:space="preserve"> or DN100</w:t>
      </w:r>
      <w:r>
        <w:t xml:space="preserve"> (4 inches</w:t>
      </w:r>
      <w:r w:rsidR="000443FB">
        <w:t>)</w:t>
      </w:r>
      <w:r>
        <w:t xml:space="preserve"> and </w:t>
      </w:r>
      <w:r w:rsidR="00D802F8">
        <w:t>greater</w:t>
      </w:r>
      <w:r>
        <w:t>:</w:t>
      </w:r>
    </w:p>
    <w:p w14:paraId="64BBDCEB" w14:textId="77777777" w:rsidR="008F0965" w:rsidRDefault="00CC3F41" w:rsidP="004D59A4">
      <w:pPr>
        <w:pStyle w:val="Level2"/>
      </w:pPr>
      <w:r>
        <w:t xml:space="preserve">Check valves shall be </w:t>
      </w:r>
      <w:r w:rsidR="005468A8">
        <w:t>C</w:t>
      </w:r>
      <w:r>
        <w:t>lass 125, iron swing check valve with lever and weight closure control. The check valve shall meet MSS SP-71 Type I standard. The check valve shall have a CWP rating of 1380 kPa (200 psig). The check valve shall have a clea</w:t>
      </w:r>
      <w:r w:rsidR="004A0B89">
        <w:t>r</w:t>
      </w:r>
      <w:r>
        <w:t xml:space="preserve"> or full waterway body design with gray iron body material conforming to ASTM A126, bolted bonn</w:t>
      </w:r>
      <w:r w:rsidR="009F28D9">
        <w:t>et, flanged ends, bronze trim.</w:t>
      </w:r>
    </w:p>
    <w:p w14:paraId="16170874" w14:textId="77777777" w:rsidR="00CC3F41" w:rsidRDefault="00CC3F41" w:rsidP="004D59A4">
      <w:pPr>
        <w:pStyle w:val="Level2"/>
      </w:pPr>
      <w:r>
        <w:t xml:space="preserve">All check valves on the discharge side of submersible sump </w:t>
      </w:r>
      <w:r w:rsidR="00692A4B">
        <w:t>p</w:t>
      </w:r>
      <w:r>
        <w:t>umps shall have factory installed exterior level and weight with sufficient weight to prevent the check valve from hammering against the seat when the sump pump stops.</w:t>
      </w:r>
    </w:p>
    <w:p w14:paraId="0CABFEE5" w14:textId="77777777" w:rsidR="00704C8D" w:rsidRDefault="00B44C74" w:rsidP="00A17FB1">
      <w:pPr>
        <w:pStyle w:val="ArticleB"/>
        <w:outlineLvl w:val="1"/>
      </w:pPr>
      <w:r>
        <w:t xml:space="preserve"> </w:t>
      </w:r>
      <w:r w:rsidR="00A52E01">
        <w:t>GLOBE VALVES</w:t>
      </w:r>
    </w:p>
    <w:p w14:paraId="3D5E45DF" w14:textId="77777777" w:rsidR="00704C8D" w:rsidRDefault="00004A4E" w:rsidP="004D59A4">
      <w:pPr>
        <w:pStyle w:val="Level1"/>
      </w:pPr>
      <w:r>
        <w:t>75</w:t>
      </w:r>
      <w:r w:rsidR="00691ABF">
        <w:t xml:space="preserve"> </w:t>
      </w:r>
      <w:r w:rsidR="008367F6">
        <w:t>mm</w:t>
      </w:r>
      <w:r w:rsidR="008E1033">
        <w:t xml:space="preserve"> or DN</w:t>
      </w:r>
      <w:r>
        <w:t>75</w:t>
      </w:r>
      <w:r w:rsidR="00704C8D">
        <w:t xml:space="preserve"> (3</w:t>
      </w:r>
      <w:r w:rsidR="00704C8D" w:rsidRPr="004D59A4">
        <w:t xml:space="preserve"> </w:t>
      </w:r>
      <w:r w:rsidR="00704C8D">
        <w:t xml:space="preserve">inches) or smaller: </w:t>
      </w:r>
      <w:r w:rsidR="008F0965">
        <w:t>Class 150, bronze globe</w:t>
      </w:r>
      <w:r w:rsidR="009F28D9">
        <w:t xml:space="preserve"> valve with </w:t>
      </w:r>
      <w:r w:rsidR="0024545F">
        <w:t>non-</w:t>
      </w:r>
      <w:r w:rsidR="009F28D9">
        <w:t xml:space="preserve">metallic disc. </w:t>
      </w:r>
      <w:r w:rsidR="008F0965">
        <w:t>The globe valve shall me</w:t>
      </w:r>
      <w:r w:rsidR="009F28D9">
        <w:t xml:space="preserve">et MSS SP-80, Type 2 standard. </w:t>
      </w:r>
      <w:r w:rsidR="008F0965">
        <w:t xml:space="preserve">The globe valve shall have a CWP </w:t>
      </w:r>
      <w:r w:rsidR="009F28D9">
        <w:t xml:space="preserve">rating of 2070 kPa (300 psig). </w:t>
      </w:r>
      <w:r w:rsidR="008F0965">
        <w:t xml:space="preserve">The valve material shall be bronze with integral seal and union ring bonnet conforming to ASTM B62 with solder ends, copper-silicon bronze stem, </w:t>
      </w:r>
      <w:r w:rsidR="00387C31">
        <w:t>PTFE</w:t>
      </w:r>
      <w:r w:rsidR="008F0965">
        <w:t xml:space="preserve"> or TFE disc,</w:t>
      </w:r>
      <w:r w:rsidR="0024545F">
        <w:t xml:space="preserve"> and</w:t>
      </w:r>
      <w:r w:rsidR="008F0965">
        <w:t xml:space="preserve"> malleable iron hand</w:t>
      </w:r>
      <w:r w:rsidR="009E47EE">
        <w:t xml:space="preserve"> </w:t>
      </w:r>
      <w:r w:rsidR="008F0965">
        <w:t>wheel.</w:t>
      </w:r>
    </w:p>
    <w:p w14:paraId="64AB5C11" w14:textId="77777777" w:rsidR="008F0965" w:rsidRDefault="00D802F8" w:rsidP="004D59A4">
      <w:pPr>
        <w:pStyle w:val="Level1"/>
      </w:pPr>
      <w:r>
        <w:t>Greater</w:t>
      </w:r>
      <w:r w:rsidR="009E47EE">
        <w:t xml:space="preserve"> than </w:t>
      </w:r>
      <w:r w:rsidR="00004A4E">
        <w:t>75</w:t>
      </w:r>
      <w:r w:rsidR="00691ABF">
        <w:t xml:space="preserve"> </w:t>
      </w:r>
      <w:r w:rsidR="00704C8D">
        <w:t>mm</w:t>
      </w:r>
      <w:r w:rsidR="008E1033">
        <w:t xml:space="preserve"> or DN</w:t>
      </w:r>
      <w:r w:rsidR="00004A4E">
        <w:t>75</w:t>
      </w:r>
      <w:r w:rsidR="00704C8D">
        <w:t xml:space="preserve"> (3 inches): </w:t>
      </w:r>
      <w:proofErr w:type="gramStart"/>
      <w:r w:rsidR="00704C8D">
        <w:t>Similar to</w:t>
      </w:r>
      <w:proofErr w:type="gramEnd"/>
      <w:r w:rsidR="00704C8D">
        <w:t xml:space="preserve"> above, except with</w:t>
      </w:r>
      <w:r w:rsidR="009E47EE">
        <w:t xml:space="preserve"> cast iron body and bronze trim, </w:t>
      </w:r>
      <w:r w:rsidR="005468A8">
        <w:t>C</w:t>
      </w:r>
      <w:r w:rsidR="008F0965">
        <w:t>lass 125, iron</w:t>
      </w:r>
      <w:r w:rsidR="00DA32FA">
        <w:t xml:space="preserve"> </w:t>
      </w:r>
      <w:r w:rsidR="009F28D9">
        <w:t xml:space="preserve">globe valve. </w:t>
      </w:r>
      <w:r w:rsidR="008F0965">
        <w:t>The globe valve shall meet MSS SP-8</w:t>
      </w:r>
      <w:r w:rsidR="00DA32FA">
        <w:t>5</w:t>
      </w:r>
      <w:r w:rsidR="008F0965">
        <w:t xml:space="preserve">, Type </w:t>
      </w:r>
      <w:r w:rsidR="00DA32FA">
        <w:t>1</w:t>
      </w:r>
      <w:r w:rsidR="009F28D9">
        <w:t xml:space="preserve"> standard. </w:t>
      </w:r>
      <w:r w:rsidR="008F0965">
        <w:t xml:space="preserve">The globe valve shall have a CWP rating of </w:t>
      </w:r>
      <w:r w:rsidR="00DA32FA">
        <w:t>1380</w:t>
      </w:r>
      <w:r w:rsidR="008F0965">
        <w:t xml:space="preserve"> kPa (</w:t>
      </w:r>
      <w:r w:rsidR="00DA32FA">
        <w:t>2</w:t>
      </w:r>
      <w:r w:rsidR="009F28D9">
        <w:t xml:space="preserve">00 psig). </w:t>
      </w:r>
      <w:r w:rsidR="008F0965">
        <w:t>Th</w:t>
      </w:r>
      <w:r w:rsidR="00DA32FA">
        <w:t>e valve material shall be gray iron with bolted bonnet conforming to ASTM A126</w:t>
      </w:r>
      <w:r w:rsidR="008F0965">
        <w:t xml:space="preserve"> with </w:t>
      </w:r>
      <w:r w:rsidR="00DA32FA">
        <w:t xml:space="preserve">flanged ends, bronze trim, </w:t>
      </w:r>
      <w:r w:rsidR="0024545F">
        <w:t xml:space="preserve">and </w:t>
      </w:r>
      <w:r w:rsidR="00DA32FA">
        <w:t>mallea</w:t>
      </w:r>
      <w:r w:rsidR="008F0965">
        <w:t>ble iron handwheel.</w:t>
      </w:r>
    </w:p>
    <w:p w14:paraId="1CF7F323" w14:textId="77777777" w:rsidR="00704C8D" w:rsidRDefault="00704C8D" w:rsidP="00A17FB1">
      <w:pPr>
        <w:pStyle w:val="ArticleB"/>
        <w:outlineLvl w:val="1"/>
      </w:pPr>
      <w:r>
        <w:t xml:space="preserve"> WATER PRESSURE</w:t>
      </w:r>
      <w:r w:rsidR="009F28D9">
        <w:t xml:space="preserve"> REDUCING VALVE AND CONNECTIONS</w:t>
      </w:r>
    </w:p>
    <w:p w14:paraId="6F373BF6" w14:textId="77777777" w:rsidR="00A40382" w:rsidRDefault="00004A4E">
      <w:pPr>
        <w:pStyle w:val="Level1"/>
      </w:pPr>
      <w:r>
        <w:t>75</w:t>
      </w:r>
      <w:r w:rsidR="00691ABF">
        <w:t xml:space="preserve"> </w:t>
      </w:r>
      <w:r w:rsidR="008367F6">
        <w:t>mm</w:t>
      </w:r>
      <w:r w:rsidR="008E1033">
        <w:t xml:space="preserve"> or DN</w:t>
      </w:r>
      <w:r>
        <w:t>75</w:t>
      </w:r>
      <w:r w:rsidR="00A40382">
        <w:t xml:space="preserve"> (3</w:t>
      </w:r>
      <w:r w:rsidR="00A40382" w:rsidRPr="004D59A4">
        <w:t xml:space="preserve"> </w:t>
      </w:r>
      <w:r w:rsidR="00A40382">
        <w:t xml:space="preserve">inches) or smaller: The pressure reducing valve shall consist of a bronze body and bell housing, a separate access cover for the plunger, and a bolt to adjust the downstream pressure. </w:t>
      </w:r>
      <w:r w:rsidR="00387C31">
        <w:t xml:space="preserve">The pressure reducing valve shall meet ASSE 1003. </w:t>
      </w:r>
      <w:r w:rsidR="00A40382">
        <w:t xml:space="preserve">The bronze bell housing and access </w:t>
      </w:r>
      <w:r w:rsidR="00A40382">
        <w:lastRenderedPageBreak/>
        <w:t xml:space="preserve">cap shall be threaded to the body and shall not require the use of ferrous screws. The </w:t>
      </w:r>
      <w:r w:rsidR="002B52ED">
        <w:t>assembly shall be of the ba</w:t>
      </w:r>
      <w:r w:rsidR="00A40382">
        <w:t xml:space="preserve">lanced piston design and shall reduce pressure in both flow and no flow conditions. The assembly shall be accessible for maintenance without having to </w:t>
      </w:r>
      <w:r w:rsidR="009F28D9">
        <w:t>remove the body from the line.</w:t>
      </w:r>
    </w:p>
    <w:p w14:paraId="350439B0" w14:textId="77777777" w:rsidR="002B52ED" w:rsidRDefault="008367F6">
      <w:pPr>
        <w:pStyle w:val="Level1"/>
      </w:pPr>
      <w:r>
        <w:t>100 mm</w:t>
      </w:r>
      <w:r w:rsidR="00244BF9">
        <w:t xml:space="preserve"> or DN100</w:t>
      </w:r>
      <w:r w:rsidR="002B52ED">
        <w:t xml:space="preserve"> (4</w:t>
      </w:r>
      <w:r w:rsidR="002B52ED" w:rsidRPr="004D59A4">
        <w:t xml:space="preserve"> </w:t>
      </w:r>
      <w:r w:rsidR="002B52ED">
        <w:t xml:space="preserve">inches) and </w:t>
      </w:r>
      <w:r w:rsidR="00D802F8">
        <w:t>greater</w:t>
      </w:r>
      <w:r w:rsidR="002B52ED">
        <w:t xml:space="preserve">: The pressure reducing valve shall consist of a flanged cast iron body and rated to </w:t>
      </w:r>
      <w:r w:rsidR="00E26302">
        <w:t>13</w:t>
      </w:r>
      <w:r w:rsidR="005F07BF">
        <w:t>80</w:t>
      </w:r>
      <w:r w:rsidR="00A53739">
        <w:t xml:space="preserve"> </w:t>
      </w:r>
      <w:r w:rsidR="002B52ED">
        <w:t>kPa (200</w:t>
      </w:r>
      <w:r w:rsidR="00A53739">
        <w:t xml:space="preserve"> </w:t>
      </w:r>
      <w:r w:rsidR="002B52ED">
        <w:t>psig)</w:t>
      </w:r>
      <w:r>
        <w:t>.</w:t>
      </w:r>
      <w:r w:rsidR="009F28D9">
        <w:t xml:space="preserve"> </w:t>
      </w:r>
      <w:r w:rsidR="002B52ED">
        <w:t xml:space="preserve">The valve shall have a large </w:t>
      </w:r>
      <w:r w:rsidR="007D2F5C">
        <w:t xml:space="preserve">elastomer </w:t>
      </w:r>
      <w:r w:rsidR="002B52ED">
        <w:t>dia</w:t>
      </w:r>
      <w:r w:rsidR="009E47EE">
        <w:t>phragm for sensitive response.</w:t>
      </w:r>
      <w:r w:rsidR="00387C31">
        <w:t xml:space="preserve"> The pressure reducing valve shall meet ASSE 1003. </w:t>
      </w:r>
    </w:p>
    <w:p w14:paraId="7E25EF5F" w14:textId="77777777" w:rsidR="00A40382" w:rsidRDefault="00A40382">
      <w:pPr>
        <w:pStyle w:val="Level1"/>
      </w:pPr>
      <w:r>
        <w:t>The regulator shall have a tap for pressure gauge.</w:t>
      </w:r>
    </w:p>
    <w:p w14:paraId="105D18EF" w14:textId="77777777" w:rsidR="008367F6" w:rsidRDefault="00A40382">
      <w:pPr>
        <w:pStyle w:val="Level1"/>
      </w:pPr>
      <w:r>
        <w:t>The regulator shall have a temperature rating of 100</w:t>
      </w:r>
      <w:r w:rsidR="00D0706E">
        <w:t xml:space="preserve"> </w:t>
      </w:r>
      <w:r w:rsidR="00F16D43">
        <w:t xml:space="preserve">degrees </w:t>
      </w:r>
      <w:r>
        <w:t>C</w:t>
      </w:r>
      <w:r w:rsidR="00244BF9">
        <w:t xml:space="preserve"> </w:t>
      </w:r>
      <w:r>
        <w:t>(21</w:t>
      </w:r>
      <w:r w:rsidR="005F07BF">
        <w:t>2</w:t>
      </w:r>
      <w:r w:rsidR="00D0706E">
        <w:t xml:space="preserve"> </w:t>
      </w:r>
      <w:r w:rsidR="00F16D43">
        <w:t xml:space="preserve">degrees </w:t>
      </w:r>
      <w:r>
        <w:t>F) for hot water or hot water return service.</w:t>
      </w:r>
      <w:r w:rsidR="00E26302">
        <w:t xml:space="preserve"> Pressure regulators shall have accurate pressure regulation to 6.9</w:t>
      </w:r>
      <w:r w:rsidR="00A53739">
        <w:t xml:space="preserve"> </w:t>
      </w:r>
      <w:r w:rsidR="00E26302">
        <w:t>kPa (+/- 1 psig)</w:t>
      </w:r>
      <w:r w:rsidR="008367F6">
        <w:t>.</w:t>
      </w:r>
    </w:p>
    <w:p w14:paraId="5E924165" w14:textId="77777777" w:rsidR="00704C8D" w:rsidRPr="002E508D" w:rsidRDefault="00704C8D">
      <w:pPr>
        <w:pStyle w:val="Level1"/>
      </w:pPr>
      <w:r w:rsidRPr="002E508D">
        <w:t>Setting: Entering water pressure, discharge pressure, capacity, size, and related measurements sha</w:t>
      </w:r>
      <w:r w:rsidR="009F28D9">
        <w:t>ll be as shown on the drawings.</w:t>
      </w:r>
    </w:p>
    <w:p w14:paraId="2BE39EDA" w14:textId="77777777" w:rsidR="00704C8D" w:rsidRDefault="00704C8D">
      <w:pPr>
        <w:pStyle w:val="Level1"/>
      </w:pPr>
      <w:r>
        <w:t xml:space="preserve">Connections Valves and Strainers: </w:t>
      </w:r>
      <w:r w:rsidR="00A53739">
        <w:t xml:space="preserve">Shut </w:t>
      </w:r>
      <w:r>
        <w:t>off valve</w:t>
      </w:r>
      <w:r w:rsidR="008B614E">
        <w:t>s shall be installed</w:t>
      </w:r>
      <w:r>
        <w:t xml:space="preserve"> on each side of reducing valve and </w:t>
      </w:r>
      <w:r w:rsidR="008B614E">
        <w:t xml:space="preserve">a bypass line equal in size to the regulator inlet pipe shall be installed with a normally closed globe valve. A </w:t>
      </w:r>
      <w:r>
        <w:t>strainer</w:t>
      </w:r>
      <w:r w:rsidR="008B614E">
        <w:t xml:space="preserve"> shall be installed</w:t>
      </w:r>
      <w:r>
        <w:t xml:space="preserve"> on inlet side of, and same size as pressure reducing valve. </w:t>
      </w:r>
      <w:r w:rsidR="008B614E">
        <w:t>A</w:t>
      </w:r>
      <w:r>
        <w:t xml:space="preserve"> pressure ga</w:t>
      </w:r>
      <w:r w:rsidR="00FD44BC">
        <w:t>u</w:t>
      </w:r>
      <w:r>
        <w:t xml:space="preserve">ge </w:t>
      </w:r>
      <w:r w:rsidR="008B614E">
        <w:t xml:space="preserve">shall be installed </w:t>
      </w:r>
      <w:r>
        <w:t xml:space="preserve">on </w:t>
      </w:r>
      <w:r w:rsidR="008B614E">
        <w:t xml:space="preserve">the </w:t>
      </w:r>
      <w:r w:rsidR="006F4F0F">
        <w:t>inlet and outlet of the valve</w:t>
      </w:r>
      <w:r w:rsidR="009F28D9">
        <w:t>.</w:t>
      </w:r>
    </w:p>
    <w:p w14:paraId="5651DEE5" w14:textId="77777777" w:rsidR="00704C8D" w:rsidRDefault="009F28D9" w:rsidP="00A17FB1">
      <w:pPr>
        <w:pStyle w:val="ArticleB"/>
        <w:outlineLvl w:val="1"/>
      </w:pPr>
      <w:r>
        <w:t xml:space="preserve"> BACKWATER VALVE</w:t>
      </w:r>
    </w:p>
    <w:p w14:paraId="1DE0DEE5" w14:textId="77777777" w:rsidR="00704C8D" w:rsidRDefault="00F11625">
      <w:pPr>
        <w:pStyle w:val="Level1"/>
      </w:pPr>
      <w:r>
        <w:t xml:space="preserve">The backwater valve shall have a cast iron body, automatic </w:t>
      </w:r>
      <w:r w:rsidR="00C6449A">
        <w:t xml:space="preserve">thermoplastic </w:t>
      </w:r>
      <w:r>
        <w:t>type valve seat and flapper</w:t>
      </w:r>
      <w:r w:rsidR="00C6449A">
        <w:t xml:space="preserve"> suited for water service. The flapper shall be</w:t>
      </w:r>
      <w:r>
        <w:t xml:space="preserve"> slightly open during periods of non</w:t>
      </w:r>
      <w:r w:rsidR="00387C31">
        <w:noBreakHyphen/>
      </w:r>
      <w:r>
        <w:t xml:space="preserve">operation. </w:t>
      </w:r>
      <w:r w:rsidR="00387C31">
        <w:t xml:space="preserve">The pressure reducing valve shall meet ASME A112.14.1. </w:t>
      </w:r>
      <w:r>
        <w:t>The cleanout shall be extended</w:t>
      </w:r>
      <w:r w:rsidR="00244BF9">
        <w:t xml:space="preserve"> </w:t>
      </w:r>
      <w:r>
        <w:t xml:space="preserve">to the finish floor and fit with a threaded countersunk plug. A clamping device </w:t>
      </w:r>
      <w:r w:rsidR="00A51752">
        <w:t>shall be included when the cleanout extends through the waterproofing membrane.</w:t>
      </w:r>
    </w:p>
    <w:p w14:paraId="56D3B9A7" w14:textId="77777777" w:rsidR="00A51752" w:rsidRDefault="00A51752">
      <w:pPr>
        <w:pStyle w:val="Level1"/>
      </w:pPr>
      <w:r>
        <w:t xml:space="preserve">When the backwater valve is installed greater than 600 </w:t>
      </w:r>
      <w:r w:rsidR="008367F6">
        <w:t>mm</w:t>
      </w:r>
      <w:r>
        <w:t xml:space="preserve"> (24 inches) below the finish floor elevation, a pit or manhole large enough for a repair person can enter to service the backwater valve shall be installed.</w:t>
      </w:r>
    </w:p>
    <w:p w14:paraId="138619EE" w14:textId="77777777" w:rsidR="00C6449A" w:rsidRDefault="00C6449A" w:rsidP="00A17FB1">
      <w:pPr>
        <w:pStyle w:val="SpecNote"/>
        <w:outlineLvl w:val="9"/>
      </w:pPr>
      <w:r>
        <w:t xml:space="preserve">SPEC WRITER NOTE: Indicate on the drawings all locations where backflow preventers are required and type of device. If drain is required, ensure it is shown. Coordinate with local jurisdiction and/or water service </w:t>
      </w:r>
      <w:r>
        <w:lastRenderedPageBreak/>
        <w:t>provider for type of device for backflow prevention.</w:t>
      </w:r>
    </w:p>
    <w:p w14:paraId="1A9D8645" w14:textId="77777777" w:rsidR="00F34009" w:rsidRDefault="00F34009" w:rsidP="00A17FB1">
      <w:pPr>
        <w:pStyle w:val="SpecNote"/>
        <w:outlineLvl w:val="9"/>
      </w:pPr>
    </w:p>
    <w:p w14:paraId="2834D17F" w14:textId="77777777" w:rsidR="00704C8D" w:rsidRDefault="009F28D9" w:rsidP="00A17FB1">
      <w:pPr>
        <w:pStyle w:val="ArticleB"/>
        <w:outlineLvl w:val="1"/>
      </w:pPr>
      <w:r>
        <w:t xml:space="preserve"> BACKFLOW PREVENTERS</w:t>
      </w:r>
    </w:p>
    <w:p w14:paraId="0D55B31B" w14:textId="77777777" w:rsidR="00E26302" w:rsidRDefault="00857D01">
      <w:pPr>
        <w:pStyle w:val="Level1"/>
      </w:pPr>
      <w:r>
        <w:t xml:space="preserve">A </w:t>
      </w:r>
      <w:r w:rsidR="00704C8D">
        <w:t xml:space="preserve">backflow prevention </w:t>
      </w:r>
      <w:r>
        <w:t xml:space="preserve">assembly shall be installed </w:t>
      </w:r>
      <w:r w:rsidR="00704C8D">
        <w:t xml:space="preserve">at any point in the plumbing system where the potable water supply </w:t>
      </w:r>
      <w:proofErr w:type="gramStart"/>
      <w:r w:rsidR="00704C8D">
        <w:t>comes in contact with</w:t>
      </w:r>
      <w:proofErr w:type="gramEnd"/>
      <w:r w:rsidR="00704C8D">
        <w:t xml:space="preserve"> a potential source of contamination.</w:t>
      </w:r>
      <w:r w:rsidR="00F16D43">
        <w:t xml:space="preserve"> </w:t>
      </w:r>
      <w:r w:rsidR="00A26078">
        <w:t xml:space="preserve">The backflow prevention assembly shall be </w:t>
      </w:r>
      <w:r w:rsidR="00F16D43">
        <w:t>approved by the University of Southern California Foundation for Cross Connection Control and Hydraulic Research (USCFCCC)</w:t>
      </w:r>
      <w:r w:rsidR="009E47EE">
        <w:t>.</w:t>
      </w:r>
    </w:p>
    <w:p w14:paraId="2BC4CE9A" w14:textId="77777777" w:rsidR="009E47EE" w:rsidRDefault="00F34009">
      <w:pPr>
        <w:pStyle w:val="Level1"/>
      </w:pPr>
      <w:r>
        <w:t xml:space="preserve">The reduced pressure </w:t>
      </w:r>
      <w:proofErr w:type="gramStart"/>
      <w:r>
        <w:t>principle</w:t>
      </w:r>
      <w:proofErr w:type="gramEnd"/>
      <w:r>
        <w:t xml:space="preserve"> backflow prevention assembly shall be ASSE listed 1013 with full port OS&amp;Y positive-seal resilient gate valves and an integral relief monitor switch. The main body and access cover shall be epoxy coated duct</w:t>
      </w:r>
      <w:r w:rsidR="004366E2">
        <w:t>ile</w:t>
      </w:r>
      <w:r>
        <w:t xml:space="preserve"> iron conforming to ASTM A536 grade 4. The seat ring and check valve shall be </w:t>
      </w:r>
      <w:r w:rsidR="00F503C5">
        <w:t>the thermoplastic type suited for water service</w:t>
      </w:r>
      <w:r>
        <w:t>. The stem shall be stainless steel conforming to ASTM A276</w:t>
      </w:r>
      <w:r w:rsidR="00F06B2C">
        <w:t>/A276M</w:t>
      </w:r>
      <w:r>
        <w:t xml:space="preserve">. The seat disc </w:t>
      </w:r>
      <w:r w:rsidR="00F503C5">
        <w:t xml:space="preserve">shall be the </w:t>
      </w:r>
      <w:r>
        <w:t xml:space="preserve">elastomer </w:t>
      </w:r>
      <w:r w:rsidR="00F503C5">
        <w:t>type suited for water service</w:t>
      </w:r>
      <w:r>
        <w:t xml:space="preserve">. The checks and the relief valve shall be accessible for maintenance without removing the device from the line. An epoxy coated wye type strainer with flanged connections shall be installed on the inlet. </w:t>
      </w:r>
      <w:r w:rsidR="008048F2">
        <w:t>R</w:t>
      </w:r>
      <w:r w:rsidR="00D24725">
        <w:t xml:space="preserve">educed </w:t>
      </w:r>
      <w:r w:rsidR="009E47EE">
        <w:t>pressure backflow prevente</w:t>
      </w:r>
      <w:r w:rsidR="00D24725">
        <w:t>rs shall be installed in the following applications.</w:t>
      </w:r>
    </w:p>
    <w:p w14:paraId="3836C1D6" w14:textId="77777777" w:rsidR="009E47EE" w:rsidRDefault="009F28D9">
      <w:pPr>
        <w:pStyle w:val="Level2"/>
      </w:pPr>
      <w:r>
        <w:t>Deionizers.</w:t>
      </w:r>
    </w:p>
    <w:p w14:paraId="27B70B0E" w14:textId="77777777" w:rsidR="009E47EE" w:rsidRDefault="009F28D9">
      <w:pPr>
        <w:pStyle w:val="Level2"/>
      </w:pPr>
      <w:r>
        <w:t>Sterilizers.</w:t>
      </w:r>
    </w:p>
    <w:p w14:paraId="342FE989" w14:textId="77777777" w:rsidR="009E47EE" w:rsidRDefault="00704C8D">
      <w:pPr>
        <w:pStyle w:val="Level2"/>
      </w:pPr>
      <w:r>
        <w:t>Dialysis, Deionized or</w:t>
      </w:r>
      <w:r w:rsidR="009E47EE">
        <w:t xml:space="preserve"> Reverse Osmosis Water Systems.</w:t>
      </w:r>
    </w:p>
    <w:p w14:paraId="2D1EF141" w14:textId="77777777" w:rsidR="009E47EE" w:rsidRDefault="009E47EE">
      <w:pPr>
        <w:pStyle w:val="Level2"/>
      </w:pPr>
      <w:r>
        <w:t xml:space="preserve">Water </w:t>
      </w:r>
      <w:proofErr w:type="gramStart"/>
      <w:r>
        <w:t>make</w:t>
      </w:r>
      <w:proofErr w:type="gramEnd"/>
      <w:r>
        <w:t xml:space="preserve"> </w:t>
      </w:r>
      <w:r w:rsidR="00704C8D">
        <w:t>up to heating systems, cooling tower, chilled water system,</w:t>
      </w:r>
      <w:r>
        <w:t xml:space="preserve"> </w:t>
      </w:r>
      <w:r w:rsidR="00704C8D">
        <w:t>generators</w:t>
      </w:r>
      <w:r w:rsidR="00D24725">
        <w:t>, and si</w:t>
      </w:r>
      <w:r>
        <w:t>milar equipment consuming water.</w:t>
      </w:r>
    </w:p>
    <w:p w14:paraId="171A2534" w14:textId="77777777" w:rsidR="009E47EE" w:rsidRDefault="00704C8D">
      <w:pPr>
        <w:pStyle w:val="Level2"/>
      </w:pPr>
      <w:r>
        <w:t>Water service entrance from loop system.</w:t>
      </w:r>
    </w:p>
    <w:p w14:paraId="61120684" w14:textId="77777777" w:rsidR="009E47EE" w:rsidRDefault="00A26078">
      <w:pPr>
        <w:pStyle w:val="Level2"/>
      </w:pPr>
      <w:r>
        <w:t xml:space="preserve">Dental </w:t>
      </w:r>
      <w:r w:rsidR="00B44C74">
        <w:t>e</w:t>
      </w:r>
      <w:r>
        <w:t>quipment</w:t>
      </w:r>
      <w:r w:rsidR="00D57E43">
        <w:t>.</w:t>
      </w:r>
    </w:p>
    <w:p w14:paraId="0B90F2DD" w14:textId="77777777" w:rsidR="008048F2" w:rsidRDefault="00A26078">
      <w:pPr>
        <w:pStyle w:val="Level2"/>
      </w:pPr>
      <w:r>
        <w:t>Power washer</w:t>
      </w:r>
      <w:r w:rsidR="00D57E43">
        <w:t>.</w:t>
      </w:r>
    </w:p>
    <w:p w14:paraId="52C1B3E5" w14:textId="77777777" w:rsidR="007D2F5C" w:rsidRDefault="007D2F5C">
      <w:pPr>
        <w:pStyle w:val="Level2"/>
      </w:pPr>
      <w:r>
        <w:t>Medical equipment.</w:t>
      </w:r>
    </w:p>
    <w:p w14:paraId="6C1F2717" w14:textId="77777777" w:rsidR="00C25802" w:rsidRDefault="00C25802">
      <w:pPr>
        <w:pStyle w:val="Level2"/>
      </w:pPr>
      <w:r>
        <w:t>Process equipment.</w:t>
      </w:r>
    </w:p>
    <w:p w14:paraId="022B8177" w14:textId="77777777" w:rsidR="00FC5E4A" w:rsidRDefault="00FC5E4A" w:rsidP="00A72B87">
      <w:pPr>
        <w:pStyle w:val="Level2"/>
        <w:ind w:left="1195" w:hanging="547"/>
      </w:pPr>
      <w:r>
        <w:t xml:space="preserve">Autopsy, on each hot and </w:t>
      </w:r>
      <w:proofErr w:type="gramStart"/>
      <w:r>
        <w:t>cold water</w:t>
      </w:r>
      <w:proofErr w:type="gramEnd"/>
      <w:r>
        <w:t xml:space="preserve"> outlet at each table or sink.</w:t>
      </w:r>
    </w:p>
    <w:p w14:paraId="5A12591E" w14:textId="77777777" w:rsidR="00E60CBA" w:rsidRDefault="00E60CBA" w:rsidP="00A72B87">
      <w:pPr>
        <w:pStyle w:val="Level2"/>
        <w:ind w:left="1195" w:hanging="547"/>
      </w:pPr>
      <w:r>
        <w:t>Reclaimed water systems.</w:t>
      </w:r>
    </w:p>
    <w:p w14:paraId="0CF1B829" w14:textId="77777777" w:rsidR="00F503C5" w:rsidRDefault="00F503C5" w:rsidP="00F503C5">
      <w:pPr>
        <w:pStyle w:val="Level1"/>
      </w:pPr>
      <w:r>
        <w:t xml:space="preserve">The pipe applied </w:t>
      </w:r>
      <w:r w:rsidR="007D2F5C">
        <w:t xml:space="preserve">or integral </w:t>
      </w:r>
      <w:r>
        <w:t xml:space="preserve">atmospheric vacuum breaker shall be ASSE listed 1001. The main body shall be cast bronze. The seat disc </w:t>
      </w:r>
      <w:r w:rsidR="001D4231">
        <w:t xml:space="preserve">shall be the </w:t>
      </w:r>
      <w:r>
        <w:t xml:space="preserve">elastomer </w:t>
      </w:r>
      <w:r w:rsidR="001D4231">
        <w:t>type suited for water service</w:t>
      </w:r>
      <w:r>
        <w:t xml:space="preserve">. The device shall be accessible for maintenance without removing the device from the service line. The installation shall not be in a concealed or inaccessible location or where the venting of water from the device during normal </w:t>
      </w:r>
      <w:r>
        <w:lastRenderedPageBreak/>
        <w:t>operation is deemed objectionable.</w:t>
      </w:r>
      <w:r w:rsidR="001D4231">
        <w:t xml:space="preserve"> Atmospheric vacuum breakers shall be installed in the following applications.</w:t>
      </w:r>
    </w:p>
    <w:p w14:paraId="3032A25C" w14:textId="77777777" w:rsidR="009E47EE" w:rsidRDefault="00704C8D" w:rsidP="004D59A4">
      <w:pPr>
        <w:pStyle w:val="Level2"/>
      </w:pPr>
      <w:r>
        <w:t>Hose bib</w:t>
      </w:r>
      <w:r w:rsidR="009E47EE">
        <w:t>s and sinks w</w:t>
      </w:r>
      <w:r w:rsidR="00662B8C">
        <w:t xml:space="preserve">ith </w:t>
      </w:r>
      <w:r w:rsidR="009E47EE">
        <w:t>threaded outlets.</w:t>
      </w:r>
    </w:p>
    <w:p w14:paraId="218B765F" w14:textId="77777777" w:rsidR="009E47EE" w:rsidRDefault="009F28D9" w:rsidP="004D59A4">
      <w:pPr>
        <w:pStyle w:val="Level2"/>
      </w:pPr>
      <w:r>
        <w:t>Disposers.</w:t>
      </w:r>
    </w:p>
    <w:p w14:paraId="7E48D0E8" w14:textId="77777777" w:rsidR="009E47EE" w:rsidRDefault="009E47EE" w:rsidP="004D59A4">
      <w:pPr>
        <w:pStyle w:val="Level2"/>
      </w:pPr>
      <w:r>
        <w:t>Showers (telephone</w:t>
      </w:r>
      <w:r w:rsidR="00F16D43">
        <w:t>/handheld</w:t>
      </w:r>
      <w:r>
        <w:t xml:space="preserve"> type).</w:t>
      </w:r>
    </w:p>
    <w:p w14:paraId="4A834F8A" w14:textId="77777777" w:rsidR="009E47EE" w:rsidRDefault="009E47EE" w:rsidP="004D59A4">
      <w:pPr>
        <w:pStyle w:val="Level2"/>
      </w:pPr>
      <w:r>
        <w:t>Hydrotherapy units.</w:t>
      </w:r>
    </w:p>
    <w:p w14:paraId="2A8F3355" w14:textId="77777777" w:rsidR="009E47EE" w:rsidRDefault="00704C8D" w:rsidP="004D59A4">
      <w:pPr>
        <w:pStyle w:val="Level2"/>
      </w:pPr>
      <w:r>
        <w:t xml:space="preserve">All kitchen equipment, if not </w:t>
      </w:r>
      <w:r w:rsidR="009E47EE">
        <w:t>protected by air gap.</w:t>
      </w:r>
    </w:p>
    <w:p w14:paraId="52B10152" w14:textId="77777777" w:rsidR="009E47EE" w:rsidRDefault="009E47EE" w:rsidP="004D59A4">
      <w:pPr>
        <w:pStyle w:val="Level2"/>
      </w:pPr>
      <w:r>
        <w:t xml:space="preserve">Ventilating hoods with </w:t>
      </w:r>
      <w:r w:rsidR="00704C8D">
        <w:t>wash</w:t>
      </w:r>
      <w:r>
        <w:t xml:space="preserve"> down system.</w:t>
      </w:r>
    </w:p>
    <w:p w14:paraId="6B8C7E87" w14:textId="77777777" w:rsidR="009E47EE" w:rsidRDefault="009E47EE" w:rsidP="004D59A4">
      <w:pPr>
        <w:pStyle w:val="Level2"/>
      </w:pPr>
      <w:r>
        <w:t>Film processor.</w:t>
      </w:r>
    </w:p>
    <w:p w14:paraId="07DEF5C9" w14:textId="77777777" w:rsidR="009E47EE" w:rsidRDefault="009E47EE" w:rsidP="004D59A4">
      <w:pPr>
        <w:pStyle w:val="Level2"/>
      </w:pPr>
      <w:r>
        <w:t>Detergent system</w:t>
      </w:r>
      <w:r w:rsidR="00D57E43">
        <w:t>.</w:t>
      </w:r>
    </w:p>
    <w:p w14:paraId="0F87D380" w14:textId="77777777" w:rsidR="009E47EE" w:rsidRDefault="009E47EE" w:rsidP="004D59A4">
      <w:pPr>
        <w:pStyle w:val="Level2"/>
      </w:pPr>
      <w:r>
        <w:t>Fume hoods</w:t>
      </w:r>
      <w:r w:rsidR="00D57E43">
        <w:t>.</w:t>
      </w:r>
    </w:p>
    <w:p w14:paraId="68C980CE" w14:textId="77777777" w:rsidR="009E47EE" w:rsidRDefault="009E47EE" w:rsidP="00A72B87">
      <w:pPr>
        <w:pStyle w:val="Level2"/>
        <w:ind w:left="1195" w:hanging="547"/>
      </w:pPr>
      <w:r>
        <w:t>Glassware washers</w:t>
      </w:r>
      <w:r w:rsidR="00D57E43">
        <w:t>.</w:t>
      </w:r>
    </w:p>
    <w:p w14:paraId="155F5E97" w14:textId="77777777" w:rsidR="007D2F5C" w:rsidRDefault="007D2F5C" w:rsidP="00A72B87">
      <w:pPr>
        <w:pStyle w:val="Level2"/>
        <w:ind w:left="1195" w:hanging="547"/>
      </w:pPr>
      <w:r>
        <w:t>Service sinks (integral with faucet only).</w:t>
      </w:r>
    </w:p>
    <w:p w14:paraId="06BC9516" w14:textId="77777777" w:rsidR="007D2F5C" w:rsidRDefault="007D2F5C" w:rsidP="00A72B87">
      <w:pPr>
        <w:pStyle w:val="Level2"/>
        <w:ind w:left="1195" w:hanging="547"/>
      </w:pPr>
      <w:r>
        <w:t>Laundry tubs (integral with faucet only).</w:t>
      </w:r>
    </w:p>
    <w:p w14:paraId="0BB01263" w14:textId="77777777" w:rsidR="00E60CBA" w:rsidRDefault="00E60CBA" w:rsidP="00A72B87">
      <w:pPr>
        <w:pStyle w:val="Level2"/>
        <w:ind w:left="1195" w:hanging="547"/>
      </w:pPr>
      <w:r>
        <w:t>Sitz baths.</w:t>
      </w:r>
    </w:p>
    <w:p w14:paraId="7CBE0593" w14:textId="77777777" w:rsidR="001D4231" w:rsidRDefault="001D4231">
      <w:pPr>
        <w:pStyle w:val="Level1"/>
      </w:pPr>
      <w:r>
        <w:t>The hose connection vacuum breaker shall be ASSE listed 1011. The main body shall be cast brass with stainless steel working parts. The diaphragm and disc shall be the elastomer type suited for water service. The device shall permit the attachment of portable hoses to hose thread outlets. Hose connection vacuum breakers shall be installed in the following locations</w:t>
      </w:r>
      <w:r w:rsidR="0024545F">
        <w:t xml:space="preserve"> r</w:t>
      </w:r>
      <w:r>
        <w:t>equiring non-continuous pressure:</w:t>
      </w:r>
    </w:p>
    <w:p w14:paraId="20E8DFA6" w14:textId="77777777" w:rsidR="001D4231" w:rsidRDefault="001D4231" w:rsidP="004D59A4">
      <w:pPr>
        <w:pStyle w:val="Level2"/>
      </w:pPr>
      <w:r>
        <w:t>Hose bibbs</w:t>
      </w:r>
      <w:r w:rsidR="004366E2">
        <w:t xml:space="preserve"> and wall hydrants</w:t>
      </w:r>
      <w:r>
        <w:t>.</w:t>
      </w:r>
    </w:p>
    <w:p w14:paraId="20D8B7E7" w14:textId="77777777" w:rsidR="00584341" w:rsidRDefault="00584341">
      <w:pPr>
        <w:pStyle w:val="Level1"/>
      </w:pPr>
      <w:r>
        <w:t xml:space="preserve">The pressure vacuum breaker shall be ASSE listed 1020. The main body shall be brass. The disc and O-ring seal shall be the elastomer type. The valve seat and disc float shall be the thermoplastic type. Tee handle or lever handle shut-off ball valves. Test cocks for testing and draining where freezing conditions occur. All materials shall be suitable for water service. The device shall be accessible for maintenance without removing the device from the service line. The installation shall not be in a concealed or inaccessible location or where the venting of water from the device during normal operation is deemed objectionable. Pressure vacuum breakers shall be installed in the following locations requiring continuous pressure </w:t>
      </w:r>
      <w:r w:rsidR="007D2F5C">
        <w:t xml:space="preserve">and no backpressure </w:t>
      </w:r>
      <w:r>
        <w:t>including equipment with submerged inlet connections:</w:t>
      </w:r>
    </w:p>
    <w:p w14:paraId="3513CF2B" w14:textId="77777777" w:rsidR="00584341" w:rsidRDefault="00584341" w:rsidP="004D59A4">
      <w:pPr>
        <w:pStyle w:val="Level2"/>
      </w:pPr>
      <w:r>
        <w:t>1.</w:t>
      </w:r>
      <w:r>
        <w:tab/>
        <w:t>Lawn Irrigation.</w:t>
      </w:r>
    </w:p>
    <w:p w14:paraId="53FF6B94" w14:textId="77777777" w:rsidR="00B33641" w:rsidRDefault="00B33641">
      <w:pPr>
        <w:pStyle w:val="Level1"/>
      </w:pPr>
      <w:r>
        <w:t xml:space="preserve">The laboratory faucet vacuum breaker shall be ASSE listed 1035. The main body shall be cast brass. Dual check valves with stainless steel working parts. The diaphragm and disc shall be the elastomer type </w:t>
      </w:r>
      <w:r>
        <w:lastRenderedPageBreak/>
        <w:t>suited for water service. The device shall permit the attachment of portable hoses to laboratory faucets for non-continuous pressure applications.</w:t>
      </w:r>
    </w:p>
    <w:p w14:paraId="08CEE722" w14:textId="77777777" w:rsidR="009E47EE" w:rsidRDefault="008478C8">
      <w:pPr>
        <w:pStyle w:val="Level1"/>
      </w:pPr>
      <w:r>
        <w:t xml:space="preserve">The </w:t>
      </w:r>
      <w:r w:rsidR="00074760">
        <w:t>double check back</w:t>
      </w:r>
      <w:r>
        <w:t>f</w:t>
      </w:r>
      <w:r w:rsidR="00F11535">
        <w:t>l</w:t>
      </w:r>
      <w:r>
        <w:t>ow prevention assembly shall be ASSE listed 10</w:t>
      </w:r>
      <w:r w:rsidR="00B33641">
        <w:t>15</w:t>
      </w:r>
      <w:r>
        <w:t xml:space="preserve"> and supply with full port</w:t>
      </w:r>
      <w:r w:rsidR="004366E2">
        <w:t>,</w:t>
      </w:r>
      <w:r>
        <w:t xml:space="preserve"> OS&amp;Y</w:t>
      </w:r>
      <w:r w:rsidR="004366E2">
        <w:t>,</w:t>
      </w:r>
      <w:r>
        <w:t xml:space="preserve"> </w:t>
      </w:r>
      <w:r w:rsidR="00B33641">
        <w:t>positive-seal</w:t>
      </w:r>
      <w:r w:rsidR="004366E2">
        <w:t>,</w:t>
      </w:r>
      <w:r w:rsidR="00B33641">
        <w:t xml:space="preserve"> resilient </w:t>
      </w:r>
      <w:r>
        <w:t>gate valves. The main body and access cover shall be epoxy coated ductile iron c</w:t>
      </w:r>
      <w:r w:rsidR="009E47EE">
        <w:t xml:space="preserve">onforming to ASTM A536 grade. </w:t>
      </w:r>
      <w:r>
        <w:t xml:space="preserve">The seat ring and check valve shall be </w:t>
      </w:r>
      <w:r w:rsidR="00B33641">
        <w:t>the thermoplastic type suited for water service</w:t>
      </w:r>
      <w:r>
        <w:t>. The stem shall be stainless steel conforming to ASTM A276</w:t>
      </w:r>
      <w:r w:rsidR="00F06B2C">
        <w:t>/A276M</w:t>
      </w:r>
      <w:r>
        <w:t xml:space="preserve">. The seat disc shall be </w:t>
      </w:r>
      <w:r w:rsidR="00B33641">
        <w:t>the elastomer type suited for water service</w:t>
      </w:r>
      <w:r>
        <w:t>. The first and second check valve shall be accessible for maintenance without remov</w:t>
      </w:r>
      <w:r w:rsidR="009E47EE">
        <w:t>ing the device from the line.</w:t>
      </w:r>
      <w:r w:rsidR="007D2F5C">
        <w:t xml:space="preserve"> Double check valves shall be installed in the following location requiring cont</w:t>
      </w:r>
      <w:r w:rsidR="00A0796F">
        <w:t>inuous pressure subject to back</w:t>
      </w:r>
      <w:r w:rsidR="007D2F5C">
        <w:t xml:space="preserve">pressure and </w:t>
      </w:r>
      <w:proofErr w:type="spellStart"/>
      <w:r w:rsidR="007D2F5C">
        <w:t>backsiphonage</w:t>
      </w:r>
      <w:proofErr w:type="spellEnd"/>
      <w:r w:rsidR="007D2F5C">
        <w:t xml:space="preserve"> </w:t>
      </w:r>
      <w:r w:rsidR="00A0796F">
        <w:t>conditions.</w:t>
      </w:r>
    </w:p>
    <w:p w14:paraId="0485B914" w14:textId="77777777" w:rsidR="00A0796F" w:rsidRDefault="00A0796F" w:rsidP="00011B5D">
      <w:pPr>
        <w:pStyle w:val="Level2"/>
      </w:pPr>
      <w:r>
        <w:t>Lawn Irrigation.</w:t>
      </w:r>
    </w:p>
    <w:p w14:paraId="1919F0CF" w14:textId="77777777" w:rsidR="00A0796F" w:rsidRDefault="00A0796F" w:rsidP="00011B5D">
      <w:pPr>
        <w:pStyle w:val="Level2"/>
      </w:pPr>
      <w:r>
        <w:t>Food Processing Equipment.</w:t>
      </w:r>
    </w:p>
    <w:p w14:paraId="1338060D" w14:textId="77777777" w:rsidR="00E60CBA" w:rsidRDefault="00E60CBA" w:rsidP="00011B5D">
      <w:pPr>
        <w:pStyle w:val="Level2"/>
      </w:pPr>
      <w:r>
        <w:t>Laundry equipment.</w:t>
      </w:r>
    </w:p>
    <w:p w14:paraId="674CD3D2" w14:textId="77777777" w:rsidR="009E47EE" w:rsidRPr="004B7F81" w:rsidRDefault="00373E22" w:rsidP="00A17FB1">
      <w:pPr>
        <w:pStyle w:val="ArticleB"/>
        <w:outlineLvl w:val="1"/>
      </w:pPr>
      <w:r>
        <w:t xml:space="preserve"> </w:t>
      </w:r>
      <w:r w:rsidR="00835252" w:rsidRPr="004B7F81">
        <w:t>CHAINWHEELS</w:t>
      </w:r>
    </w:p>
    <w:p w14:paraId="09671AD9" w14:textId="77777777" w:rsidR="009E47EE" w:rsidRDefault="00835252" w:rsidP="00A17FB1">
      <w:pPr>
        <w:pStyle w:val="Level1"/>
      </w:pPr>
      <w:r>
        <w:t>Valve chain</w:t>
      </w:r>
      <w:r w:rsidR="006D7271">
        <w:t xml:space="preserve"> </w:t>
      </w:r>
      <w:r>
        <w:t>wheel assembly with sprocket rim brackets and chain shall be constructed according to the following:</w:t>
      </w:r>
    </w:p>
    <w:p w14:paraId="537DBE76" w14:textId="77777777" w:rsidR="004B7F81" w:rsidRDefault="00835252" w:rsidP="00A17FB1">
      <w:pPr>
        <w:pStyle w:val="Level2"/>
      </w:pPr>
      <w:r>
        <w:t xml:space="preserve">Brackets: </w:t>
      </w:r>
      <w:r w:rsidR="00A53739">
        <w:t>Type</w:t>
      </w:r>
      <w:r>
        <w:t>, number, size, and fasteners required to mount actuator on valve.</w:t>
      </w:r>
    </w:p>
    <w:p w14:paraId="1A00A796" w14:textId="77777777" w:rsidR="004B7F81" w:rsidRDefault="00074760" w:rsidP="00A17FB1">
      <w:pPr>
        <w:pStyle w:val="Level2"/>
      </w:pPr>
      <w:r>
        <w:t>Attach</w:t>
      </w:r>
      <w:r w:rsidR="00835252">
        <w:t>ment: For connection to //ball// //butterfly// valve stem</w:t>
      </w:r>
      <w:r w:rsidR="004B7F81">
        <w:t>.</w:t>
      </w:r>
    </w:p>
    <w:p w14:paraId="2629DC7E" w14:textId="77777777" w:rsidR="004B7F81" w:rsidRDefault="00835252" w:rsidP="00A17FB1">
      <w:pPr>
        <w:pStyle w:val="Level2"/>
      </w:pPr>
      <w:r>
        <w:t>Sprocket rim with chain guides: //</w:t>
      </w:r>
      <w:r w:rsidR="00A53739">
        <w:t xml:space="preserve">Ductile </w:t>
      </w:r>
      <w:r w:rsidR="00C33329">
        <w:t>or cast iron// //Aluminum// //</w:t>
      </w:r>
      <w:r w:rsidR="00A53739">
        <w:t>Bronze</w:t>
      </w:r>
      <w:r w:rsidR="00C33329">
        <w:t>// of type and size required for valve with zinc coating.</w:t>
      </w:r>
    </w:p>
    <w:p w14:paraId="2EFC8DB0" w14:textId="77777777" w:rsidR="009E47EE" w:rsidRDefault="00C33329" w:rsidP="00A17FB1">
      <w:pPr>
        <w:pStyle w:val="Level2"/>
      </w:pPr>
      <w:r>
        <w:t>Chain: //</w:t>
      </w:r>
      <w:r w:rsidR="00A53739">
        <w:t xml:space="preserve">Hot </w:t>
      </w:r>
      <w:r>
        <w:t>dipped galvanized steel// //</w:t>
      </w:r>
      <w:r w:rsidR="00A53739">
        <w:t xml:space="preserve">Stainless </w:t>
      </w:r>
      <w:r>
        <w:t>steel// of size required to fit sprocket rim.</w:t>
      </w:r>
    </w:p>
    <w:p w14:paraId="29D47075" w14:textId="77777777" w:rsidR="00CC1024" w:rsidRDefault="00CC1024" w:rsidP="00A17FB1">
      <w:pPr>
        <w:pStyle w:val="SpecNote"/>
        <w:outlineLvl w:val="9"/>
      </w:pPr>
      <w:r>
        <w:t>SPEC WRITER NOTE: Coordinate performance requirements with drawings.</w:t>
      </w:r>
      <w:r w:rsidR="00CB16C5">
        <w:t xml:space="preserve"> Drawing schedules should </w:t>
      </w:r>
      <w:r w:rsidR="00992F83">
        <w:t>de</w:t>
      </w:r>
      <w:r w:rsidR="007D2F5C">
        <w:t>n</w:t>
      </w:r>
      <w:r w:rsidR="00992F83">
        <w:t xml:space="preserve">ote </w:t>
      </w:r>
      <w:r w:rsidR="00CB16C5">
        <w:t>flow rates and pressure requirements.</w:t>
      </w:r>
    </w:p>
    <w:p w14:paraId="55EAF1F9" w14:textId="77777777" w:rsidR="00CC1024" w:rsidRDefault="00CC1024" w:rsidP="00A17FB1">
      <w:pPr>
        <w:pStyle w:val="SpecNote"/>
        <w:outlineLvl w:val="9"/>
      </w:pPr>
    </w:p>
    <w:p w14:paraId="3151C383" w14:textId="77777777" w:rsidR="00CC1024" w:rsidRDefault="00CC1024" w:rsidP="00A17FB1">
      <w:pPr>
        <w:pStyle w:val="ArticleB"/>
        <w:outlineLvl w:val="1"/>
      </w:pPr>
      <w:r w:rsidRPr="00997FEC">
        <w:t xml:space="preserve"> </w:t>
      </w:r>
      <w:r>
        <w:t>THERMOSTATIC</w:t>
      </w:r>
      <w:r w:rsidRPr="00997FEC">
        <w:t xml:space="preserve"> MIXING VALVES </w:t>
      </w:r>
    </w:p>
    <w:p w14:paraId="28C63B34" w14:textId="77777777" w:rsidR="00CC1024" w:rsidRDefault="00CC1024" w:rsidP="00CC1024">
      <w:pPr>
        <w:pStyle w:val="Level1"/>
      </w:pPr>
      <w:r>
        <w:t>Thermostatic Mixing Valves shall comply with the following general performance requirements:</w:t>
      </w:r>
    </w:p>
    <w:p w14:paraId="57D9FFB9" w14:textId="77777777" w:rsidR="00CB16C5" w:rsidRDefault="00CB16C5" w:rsidP="00CC1024">
      <w:pPr>
        <w:pStyle w:val="Level2"/>
      </w:pPr>
      <w:r>
        <w:t>Shall meet ASSE requirements for water temperature control.</w:t>
      </w:r>
    </w:p>
    <w:p w14:paraId="61344122" w14:textId="77777777" w:rsidR="00CC1024" w:rsidRDefault="00CC1024" w:rsidP="00CC1024">
      <w:pPr>
        <w:pStyle w:val="Level2"/>
      </w:pPr>
      <w:r>
        <w:t>The body shall be cast bronze</w:t>
      </w:r>
      <w:r w:rsidR="001B1091">
        <w:t xml:space="preserve"> or brass</w:t>
      </w:r>
      <w:r>
        <w:t xml:space="preserve"> with corrosion resistant internal parts preventing scale and biofilm build-up.</w:t>
      </w:r>
      <w:r w:rsidR="00CB16C5">
        <w:t xml:space="preserve"> Provide chrome-plated finish in exposed areas.</w:t>
      </w:r>
    </w:p>
    <w:p w14:paraId="2CB3A8E4" w14:textId="77777777" w:rsidR="00CC1024" w:rsidRDefault="00CC1024" w:rsidP="00CC1024">
      <w:pPr>
        <w:pStyle w:val="Level2"/>
      </w:pPr>
      <w:r>
        <w:lastRenderedPageBreak/>
        <w:t>No special tool shall be required for temperature adjustment, maintenance, replacing parts and disinfecting operations.</w:t>
      </w:r>
    </w:p>
    <w:p w14:paraId="0363101E" w14:textId="77777777" w:rsidR="00CC1024" w:rsidRDefault="00CC1024" w:rsidP="00CC1024">
      <w:pPr>
        <w:pStyle w:val="Level2"/>
      </w:pPr>
      <w:r>
        <w:t>Valve shall be able to be placed in various positions without making temperature adjustment or reading difficult.</w:t>
      </w:r>
    </w:p>
    <w:p w14:paraId="0A6E07D9" w14:textId="77777777" w:rsidR="00CC1024" w:rsidRDefault="00CC1024" w:rsidP="00CC1024">
      <w:pPr>
        <w:pStyle w:val="Level2"/>
      </w:pPr>
      <w:r>
        <w:t>Valve finish shall be chrome plated in exposed areas.</w:t>
      </w:r>
    </w:p>
    <w:p w14:paraId="3A2FC51B" w14:textId="77777777" w:rsidR="00CC1024" w:rsidRDefault="00CC1024" w:rsidP="00CC1024">
      <w:pPr>
        <w:pStyle w:val="Level2"/>
      </w:pPr>
      <w:r>
        <w:t xml:space="preserve">Valve </w:t>
      </w:r>
      <w:r w:rsidR="00CB16C5">
        <w:t xml:space="preserve">shall allow easy temperature adjustments to allow hot water </w:t>
      </w:r>
      <w:r w:rsidR="00D86A99">
        <w:t>circulation. I</w:t>
      </w:r>
      <w:r>
        <w:t xml:space="preserve">nternal parts shall be able to withstand disinfecting operations of chemical and thermal treatment of water temperatures up to </w:t>
      </w:r>
      <w:r w:rsidR="004366E2">
        <w:t>82</w:t>
      </w:r>
      <w:r>
        <w:t>°C (</w:t>
      </w:r>
      <w:r w:rsidR="004366E2">
        <w:t>180</w:t>
      </w:r>
      <w:r>
        <w:t>°F) for 30 minutes or 50 mg/L (50 ppm) chlorine residual concentration for 24 hours.</w:t>
      </w:r>
    </w:p>
    <w:p w14:paraId="55A97C44" w14:textId="77777777" w:rsidR="00D86A99" w:rsidRDefault="00D86A99" w:rsidP="00CC1024">
      <w:pPr>
        <w:pStyle w:val="Level2"/>
      </w:pPr>
      <w:r>
        <w:t>Parts shall be easily removed or replaced without dismantling the valves, for easy scale removal and disinfecting of parts.</w:t>
      </w:r>
    </w:p>
    <w:p w14:paraId="62112646" w14:textId="77777777" w:rsidR="00CC1024" w:rsidRDefault="00CC1024" w:rsidP="00CC1024">
      <w:pPr>
        <w:pStyle w:val="Level2"/>
      </w:pPr>
      <w:r>
        <w:t>Valve shall have a manual adjustable temperature control with locking mechanism to prevent tampering by end user.</w:t>
      </w:r>
      <w:r w:rsidR="00D86A99">
        <w:t xml:space="preserve"> Outlet temperature shall be visible to ensure outlet temperature does not exceed specified limits, particularly after thermal eradication procedures.</w:t>
      </w:r>
    </w:p>
    <w:p w14:paraId="46F64902" w14:textId="77777777" w:rsidR="004366E2" w:rsidRDefault="004366E2" w:rsidP="00CC1024">
      <w:pPr>
        <w:pStyle w:val="Level2"/>
      </w:pPr>
      <w:r>
        <w:t xml:space="preserve">Provide mixing valves with integral check </w:t>
      </w:r>
      <w:r w:rsidR="00D86A99">
        <w:t>valves with screens and stop valves</w:t>
      </w:r>
      <w:r>
        <w:t>.</w:t>
      </w:r>
    </w:p>
    <w:p w14:paraId="715BBC0C" w14:textId="77777777" w:rsidR="00D86A99" w:rsidRDefault="00D86A99" w:rsidP="00A17FB1">
      <w:pPr>
        <w:pStyle w:val="SpecNote"/>
        <w:outlineLvl w:val="9"/>
      </w:pPr>
      <w:r>
        <w:t xml:space="preserve">SPEC WRITER NOTE: </w:t>
      </w:r>
      <w:r w:rsidR="00563589">
        <w:t>Master mixing valves are used for operations over a standard flow and temperature range</w:t>
      </w:r>
      <w:r>
        <w:t>.</w:t>
      </w:r>
      <w:r w:rsidR="00563589">
        <w:t xml:space="preserve"> Hi-Lo mixing valves are necessary when low-flow rates can be expected. Either should be installed at hot water source in mechanical room.</w:t>
      </w:r>
    </w:p>
    <w:p w14:paraId="674A0EE5" w14:textId="77777777" w:rsidR="00D86A99" w:rsidRPr="00087908" w:rsidRDefault="00D86A99" w:rsidP="00A17FB1">
      <w:pPr>
        <w:pStyle w:val="SpecNote"/>
        <w:outlineLvl w:val="9"/>
      </w:pPr>
    </w:p>
    <w:p w14:paraId="1F2A4ED2" w14:textId="77777777" w:rsidR="00CC1024" w:rsidRDefault="00CC1024" w:rsidP="00150367">
      <w:pPr>
        <w:pStyle w:val="Level1"/>
        <w:keepNext/>
      </w:pPr>
      <w:r>
        <w:t>Master Thermostatic Water Mixing Valves:</w:t>
      </w:r>
    </w:p>
    <w:p w14:paraId="351E89C8" w14:textId="77777777" w:rsidR="00CC1024" w:rsidRPr="003A6222" w:rsidRDefault="00CC1024" w:rsidP="00CC1024">
      <w:pPr>
        <w:pStyle w:val="Level2"/>
      </w:pPr>
      <w:r w:rsidRPr="003A6222">
        <w:t>Application: Tempered water distribution from hot water source.</w:t>
      </w:r>
    </w:p>
    <w:p w14:paraId="6F98A009" w14:textId="77777777" w:rsidR="00CC1024" w:rsidRPr="003A6222" w:rsidRDefault="00CC1024" w:rsidP="00CC1024">
      <w:pPr>
        <w:pStyle w:val="Level2"/>
      </w:pPr>
      <w:r w:rsidRPr="003A6222">
        <w:t>Standard: ASSE 1017.</w:t>
      </w:r>
    </w:p>
    <w:p w14:paraId="4D406611" w14:textId="77777777" w:rsidR="00CC1024" w:rsidRPr="003A6222" w:rsidRDefault="00CC1024" w:rsidP="00CC1024">
      <w:pPr>
        <w:pStyle w:val="Level2"/>
      </w:pPr>
      <w:r w:rsidRPr="003A6222">
        <w:t>Pressure Rating: 861 kPa (125 psig).</w:t>
      </w:r>
    </w:p>
    <w:p w14:paraId="3A986A20" w14:textId="77777777" w:rsidR="00CC1024" w:rsidRPr="003A6222" w:rsidRDefault="00CC1024" w:rsidP="00CC1024">
      <w:pPr>
        <w:pStyle w:val="Level2"/>
      </w:pPr>
      <w:r w:rsidRPr="003A6222">
        <w:t>Type: Exposed-mounting or Cabinet-type, as indicated, thermostatically controlled water mixing valve.</w:t>
      </w:r>
    </w:p>
    <w:p w14:paraId="042C2033" w14:textId="77777777" w:rsidR="00CC1024" w:rsidRPr="003A6222" w:rsidRDefault="00CC1024" w:rsidP="00CC1024">
      <w:pPr>
        <w:pStyle w:val="Level2"/>
      </w:pPr>
      <w:r w:rsidRPr="003A6222">
        <w:t xml:space="preserve">Connections: </w:t>
      </w:r>
      <w:r w:rsidR="00563589">
        <w:t>Flanged or t</w:t>
      </w:r>
      <w:r w:rsidRPr="003A6222">
        <w:t>hreaded union inlets and outlet.</w:t>
      </w:r>
    </w:p>
    <w:p w14:paraId="2BDBFE73" w14:textId="77777777" w:rsidR="00CC1024" w:rsidRPr="003A6222" w:rsidRDefault="00BB2449" w:rsidP="00BB2449">
      <w:pPr>
        <w:pStyle w:val="Level2"/>
      </w:pPr>
      <w:r>
        <w:t>//</w:t>
      </w:r>
      <w:r w:rsidR="00CC1024" w:rsidRPr="003A6222">
        <w:t xml:space="preserve">Valve Finish: Chrome </w:t>
      </w:r>
      <w:proofErr w:type="gramStart"/>
      <w:r w:rsidR="00CC1024" w:rsidRPr="003A6222">
        <w:t>plated./</w:t>
      </w:r>
      <w:proofErr w:type="gramEnd"/>
      <w:r w:rsidR="00CC1024" w:rsidRPr="003A6222">
        <w:t>/</w:t>
      </w:r>
    </w:p>
    <w:p w14:paraId="31BD44EA" w14:textId="77777777" w:rsidR="00CC1024" w:rsidRPr="003A6222" w:rsidRDefault="00BB2449" w:rsidP="00BB2449">
      <w:pPr>
        <w:pStyle w:val="Level2"/>
      </w:pPr>
      <w:r>
        <w:t>//</w:t>
      </w:r>
      <w:r w:rsidR="00CC1024" w:rsidRPr="003A6222">
        <w:t xml:space="preserve">Cabinet: Factory-fabricated, stainless steel, for recessed or surface mounting and with hinged, stainless-steel </w:t>
      </w:r>
      <w:proofErr w:type="gramStart"/>
      <w:r w:rsidR="00CC1024" w:rsidRPr="003A6222">
        <w:t>door./</w:t>
      </w:r>
      <w:proofErr w:type="gramEnd"/>
      <w:r w:rsidR="00CC1024" w:rsidRPr="003A6222">
        <w:t>/</w:t>
      </w:r>
    </w:p>
    <w:p w14:paraId="45099542" w14:textId="77777777" w:rsidR="00CC1024" w:rsidRDefault="00CC1024" w:rsidP="00CC1024">
      <w:pPr>
        <w:pStyle w:val="Level2"/>
      </w:pPr>
      <w:r>
        <w:t>Thermometers shall be provided to indicate mixed water temperature.</w:t>
      </w:r>
    </w:p>
    <w:p w14:paraId="1BAFCD0F" w14:textId="77777777" w:rsidR="00D86A99" w:rsidRDefault="00BB2449" w:rsidP="00BB2449">
      <w:pPr>
        <w:pStyle w:val="Level2"/>
      </w:pPr>
      <w:r>
        <w:t>//</w:t>
      </w:r>
      <w:r w:rsidR="00D86A99">
        <w:t xml:space="preserve">Provide a high temperature alarm device to detect mixing valve </w:t>
      </w:r>
      <w:proofErr w:type="gramStart"/>
      <w:r w:rsidR="00D86A99">
        <w:t>failure./</w:t>
      </w:r>
      <w:proofErr w:type="gramEnd"/>
      <w:r w:rsidR="00D86A99">
        <w:t>/</w:t>
      </w:r>
    </w:p>
    <w:p w14:paraId="425A883F" w14:textId="77777777" w:rsidR="00CC1024" w:rsidRDefault="00CC1024" w:rsidP="00150367">
      <w:pPr>
        <w:pStyle w:val="Level1"/>
        <w:keepNext/>
      </w:pPr>
      <w:r>
        <w:lastRenderedPageBreak/>
        <w:t>Hi-Lo Water-Mixing-Valve Assemblies:</w:t>
      </w:r>
    </w:p>
    <w:p w14:paraId="2629C3E3" w14:textId="77777777" w:rsidR="00CC1024" w:rsidRDefault="00CC1024" w:rsidP="00CC1024">
      <w:pPr>
        <w:pStyle w:val="Level2"/>
      </w:pPr>
      <w:r>
        <w:t>Application: Tempered water distribution from hot water source covering a wide range of flow.</w:t>
      </w:r>
    </w:p>
    <w:p w14:paraId="2B4C9DA1" w14:textId="77777777" w:rsidR="00CC1024" w:rsidRDefault="00CC1024" w:rsidP="00CC1024">
      <w:pPr>
        <w:pStyle w:val="Level2"/>
      </w:pPr>
      <w:r>
        <w:t>Description: Factory-fabricated, cabinet-type or exposed-mounting, thermostatically controlled, water-mixing-valve assembly in two-valve parallel arrangement including pressure regulators, pressure ga</w:t>
      </w:r>
      <w:r w:rsidR="00FD44BC">
        <w:t>u</w:t>
      </w:r>
      <w:r>
        <w:t>ges and thermometer.</w:t>
      </w:r>
    </w:p>
    <w:p w14:paraId="3547EBE0" w14:textId="77777777" w:rsidR="00CC1024" w:rsidRDefault="00CC1024" w:rsidP="00CC1024">
      <w:pPr>
        <w:pStyle w:val="Level2"/>
      </w:pPr>
      <w:r>
        <w:t>Large-Flow Parallel: Master thermostatic water mixing valve and downstream pressure regulator with pressure ga</w:t>
      </w:r>
      <w:r w:rsidR="00FD44BC">
        <w:t>u</w:t>
      </w:r>
      <w:r>
        <w:t>ges on inlet and outlet.</w:t>
      </w:r>
    </w:p>
    <w:p w14:paraId="2330C7AB" w14:textId="77777777" w:rsidR="00CC1024" w:rsidRDefault="00CC1024" w:rsidP="00CC1024">
      <w:pPr>
        <w:pStyle w:val="Level2"/>
      </w:pPr>
      <w:r>
        <w:t>Small-Flow Parallel: Master thermostatic water mixing valve.</w:t>
      </w:r>
    </w:p>
    <w:p w14:paraId="2168B60D" w14:textId="77777777" w:rsidR="00CC1024" w:rsidRDefault="00CC1024" w:rsidP="00CC1024">
      <w:pPr>
        <w:pStyle w:val="Level2"/>
      </w:pPr>
      <w:r>
        <w:t xml:space="preserve">Master Thermostatic Mixing Valves: Comply with ASSE 1017. </w:t>
      </w:r>
    </w:p>
    <w:p w14:paraId="491CDCC6" w14:textId="77777777" w:rsidR="00CC1024" w:rsidRDefault="00CC1024" w:rsidP="00CC1024">
      <w:pPr>
        <w:pStyle w:val="Level2"/>
      </w:pPr>
      <w:r>
        <w:t>Water Regulator(s): Comply with ASSE 1003. Include pressure ga</w:t>
      </w:r>
      <w:r w:rsidR="00FD44BC">
        <w:t>u</w:t>
      </w:r>
      <w:r>
        <w:t>ge on inlet and outlet.</w:t>
      </w:r>
    </w:p>
    <w:p w14:paraId="734E7FC7" w14:textId="77777777" w:rsidR="00CC1024" w:rsidRDefault="00CC1024" w:rsidP="00CC1024">
      <w:pPr>
        <w:pStyle w:val="Level2"/>
      </w:pPr>
      <w:r>
        <w:t>Component Pressure Ratings: 861 kPa (125 psig) minimum, unless otherwise indicated.</w:t>
      </w:r>
    </w:p>
    <w:p w14:paraId="2588EC0E" w14:textId="77777777" w:rsidR="00CC1024" w:rsidRDefault="00BB2449" w:rsidP="00BB2449">
      <w:pPr>
        <w:pStyle w:val="Level2"/>
      </w:pPr>
      <w:r>
        <w:t>//</w:t>
      </w:r>
      <w:r w:rsidR="00CC1024">
        <w:t xml:space="preserve">Cabinet: Factory-fabricated, stainless steel, for recessed or surface mounting and with hinged, stainless-steel </w:t>
      </w:r>
      <w:proofErr w:type="gramStart"/>
      <w:r w:rsidR="00CC1024">
        <w:t>door./</w:t>
      </w:r>
      <w:proofErr w:type="gramEnd"/>
      <w:r w:rsidR="00CC1024">
        <w:t>/</w:t>
      </w:r>
    </w:p>
    <w:p w14:paraId="10D4AB2F" w14:textId="77777777" w:rsidR="00CC1024" w:rsidRDefault="00CC1024" w:rsidP="00CC1024">
      <w:pPr>
        <w:pStyle w:val="Level2"/>
      </w:pPr>
      <w:r>
        <w:t xml:space="preserve">Connections: Soldered </w:t>
      </w:r>
      <w:r w:rsidR="00563589">
        <w:t xml:space="preserve">or threaded union </w:t>
      </w:r>
      <w:r>
        <w:t>inlets and outlet.</w:t>
      </w:r>
    </w:p>
    <w:p w14:paraId="49B7D23C" w14:textId="77777777" w:rsidR="00CC1024" w:rsidRDefault="00CC1024" w:rsidP="00BB2449">
      <w:pPr>
        <w:pStyle w:val="Level2"/>
        <w:ind w:left="1008"/>
      </w:pPr>
      <w:r>
        <w:t>Thermometers shall be provided to indicate mixed water temperature.</w:t>
      </w:r>
    </w:p>
    <w:p w14:paraId="2C092F6D" w14:textId="77777777" w:rsidR="00D86A99" w:rsidRDefault="00BB2449" w:rsidP="00BB2449">
      <w:pPr>
        <w:pStyle w:val="Level2"/>
        <w:ind w:left="1282" w:hanging="634"/>
      </w:pPr>
      <w:r>
        <w:t>//</w:t>
      </w:r>
      <w:r w:rsidR="00D86A99">
        <w:t xml:space="preserve">Provide a high temperature alarm device to detect mixing valve </w:t>
      </w:r>
      <w:proofErr w:type="gramStart"/>
      <w:r w:rsidR="00D86A99">
        <w:t>failure./</w:t>
      </w:r>
      <w:proofErr w:type="gramEnd"/>
      <w:r w:rsidR="00D86A99">
        <w:t>/</w:t>
      </w:r>
    </w:p>
    <w:p w14:paraId="776D2416" w14:textId="77777777" w:rsidR="00CC1024" w:rsidRDefault="00CC1024" w:rsidP="00150367">
      <w:pPr>
        <w:pStyle w:val="Level1"/>
        <w:keepNext/>
      </w:pPr>
      <w:r>
        <w:t xml:space="preserve">Automatic Water Temperature Control Mixing Valves: </w:t>
      </w:r>
    </w:p>
    <w:p w14:paraId="310E68BD" w14:textId="77777777" w:rsidR="00CC1024" w:rsidRDefault="00CC1024" w:rsidP="00CC1024">
      <w:pPr>
        <w:pStyle w:val="Level2"/>
      </w:pPr>
      <w:r>
        <w:t>Application: Gang plumbing fixtures point-of-use</w:t>
      </w:r>
      <w:r w:rsidR="00563589">
        <w:t xml:space="preserve"> when no other mixing at fixtures occurs</w:t>
      </w:r>
      <w:r>
        <w:t>.</w:t>
      </w:r>
    </w:p>
    <w:p w14:paraId="10D4E12C" w14:textId="77777777" w:rsidR="00CC1024" w:rsidRDefault="00CC1024" w:rsidP="00CC1024">
      <w:pPr>
        <w:pStyle w:val="Level2"/>
      </w:pPr>
      <w:r w:rsidRPr="003A6222">
        <w:t>Standard</w:t>
      </w:r>
      <w:r>
        <w:t xml:space="preserve">: ASSE 1069. </w:t>
      </w:r>
    </w:p>
    <w:p w14:paraId="51CF058A" w14:textId="77777777" w:rsidR="00CC1024" w:rsidRDefault="00CC1024" w:rsidP="00CC1024">
      <w:pPr>
        <w:pStyle w:val="Level2"/>
      </w:pPr>
      <w:r>
        <w:t>Pressure Rating: 861 kPa (125 psig).</w:t>
      </w:r>
    </w:p>
    <w:p w14:paraId="0E144D96" w14:textId="77777777" w:rsidR="00CC1024" w:rsidRDefault="00CC1024" w:rsidP="00CC1024">
      <w:pPr>
        <w:pStyle w:val="Level2"/>
      </w:pPr>
      <w:r>
        <w:t>Type: Thermostatically controlled water mixing valve</w:t>
      </w:r>
      <w:r w:rsidR="00563589">
        <w:t xml:space="preserve"> set at 43 degrees C (110 degrees F)</w:t>
      </w:r>
      <w:r>
        <w:t>.</w:t>
      </w:r>
    </w:p>
    <w:p w14:paraId="3BF12DC9" w14:textId="77777777" w:rsidR="00CC1024" w:rsidRDefault="00CC1024" w:rsidP="00CC1024">
      <w:pPr>
        <w:pStyle w:val="Level2"/>
      </w:pPr>
      <w:r>
        <w:t xml:space="preserve">Connections: Threaded union </w:t>
      </w:r>
      <w:r w:rsidR="00563589">
        <w:t xml:space="preserve">or soldered </w:t>
      </w:r>
      <w:r>
        <w:t>inlets and outlet.</w:t>
      </w:r>
    </w:p>
    <w:p w14:paraId="2E765E00" w14:textId="77777777" w:rsidR="00CC1024" w:rsidRDefault="00CC1024" w:rsidP="00CC1024">
      <w:pPr>
        <w:pStyle w:val="Level2"/>
      </w:pPr>
      <w:r>
        <w:t>Thermometers shall be provided to indicate mixed water temperature.</w:t>
      </w:r>
    </w:p>
    <w:p w14:paraId="0E00E1A5" w14:textId="77777777" w:rsidR="00E4121B" w:rsidRDefault="00E4121B" w:rsidP="00CC1024">
      <w:pPr>
        <w:pStyle w:val="Level2"/>
      </w:pPr>
      <w:r>
        <w:t xml:space="preserve">Upon cold water supply </w:t>
      </w:r>
      <w:proofErr w:type="gramStart"/>
      <w:r>
        <w:t>failure</w:t>
      </w:r>
      <w:proofErr w:type="gramEnd"/>
      <w:r>
        <w:t xml:space="preserve"> the hot water flow shall automatically be reduced to 0.5 gpm maximum.</w:t>
      </w:r>
    </w:p>
    <w:p w14:paraId="52DD40E5" w14:textId="77777777" w:rsidR="00D86A99" w:rsidRDefault="00BB2449" w:rsidP="00BB2449">
      <w:pPr>
        <w:pStyle w:val="Level2"/>
        <w:ind w:left="1354" w:hanging="634"/>
      </w:pPr>
      <w:r>
        <w:t>//</w:t>
      </w:r>
      <w:r w:rsidR="00D86A99">
        <w:t xml:space="preserve">Provide a high temperature alarm device to detect mixing valve </w:t>
      </w:r>
      <w:proofErr w:type="gramStart"/>
      <w:r w:rsidR="00D86A99">
        <w:t>failure./</w:t>
      </w:r>
      <w:proofErr w:type="gramEnd"/>
      <w:r w:rsidR="00D86A99">
        <w:t>/</w:t>
      </w:r>
    </w:p>
    <w:p w14:paraId="0D0F75C0" w14:textId="77777777" w:rsidR="00563589" w:rsidRDefault="00563589" w:rsidP="00A17FB1">
      <w:pPr>
        <w:pStyle w:val="SpecNote"/>
        <w:outlineLvl w:val="9"/>
      </w:pPr>
      <w:r>
        <w:t>SPEC WRITER NOTE: Individual shower and tub mixing valves are included with fixtures in Specification Section 22 40 00, PLUMBING FIXTURES.</w:t>
      </w:r>
    </w:p>
    <w:p w14:paraId="2524F116" w14:textId="77777777" w:rsidR="00563589" w:rsidRDefault="00563589" w:rsidP="00A17FB1">
      <w:pPr>
        <w:pStyle w:val="SpecNote"/>
        <w:outlineLvl w:val="9"/>
      </w:pPr>
    </w:p>
    <w:p w14:paraId="1541A486" w14:textId="77777777" w:rsidR="00CC1024" w:rsidRDefault="00CC1024" w:rsidP="00150367">
      <w:pPr>
        <w:pStyle w:val="Level1"/>
        <w:keepNext/>
      </w:pPr>
      <w:r>
        <w:t>Water Temperature Limiting Devices:</w:t>
      </w:r>
    </w:p>
    <w:p w14:paraId="12515FC1" w14:textId="77777777" w:rsidR="00CC1024" w:rsidRPr="003A6222" w:rsidRDefault="00CC1024" w:rsidP="00CC1024">
      <w:pPr>
        <w:pStyle w:val="Level2"/>
      </w:pPr>
      <w:r w:rsidRPr="003A6222">
        <w:t>Application: Single plumbing fixture point-of-use</w:t>
      </w:r>
      <w:r w:rsidR="00563589">
        <w:t xml:space="preserve"> such as sinks or lavatories</w:t>
      </w:r>
      <w:r w:rsidRPr="003A6222">
        <w:t>.</w:t>
      </w:r>
    </w:p>
    <w:p w14:paraId="56D335FF" w14:textId="77777777" w:rsidR="00CC1024" w:rsidRPr="003A6222" w:rsidRDefault="00CC1024" w:rsidP="00CC1024">
      <w:pPr>
        <w:pStyle w:val="Level2"/>
      </w:pPr>
      <w:r w:rsidRPr="003A6222">
        <w:t xml:space="preserve">Standard: ASSE 1070. </w:t>
      </w:r>
    </w:p>
    <w:p w14:paraId="7FCB4B07" w14:textId="77777777" w:rsidR="00CC1024" w:rsidRPr="003A6222" w:rsidRDefault="00CC1024" w:rsidP="00CC1024">
      <w:pPr>
        <w:pStyle w:val="Level2"/>
      </w:pPr>
      <w:r w:rsidRPr="003A6222">
        <w:t>Pressure Rating: 861 kPa (125 psig).</w:t>
      </w:r>
    </w:p>
    <w:p w14:paraId="350A521D" w14:textId="77777777" w:rsidR="00CC1024" w:rsidRPr="003A6222" w:rsidRDefault="00CC1024" w:rsidP="00CC1024">
      <w:pPr>
        <w:pStyle w:val="Level2"/>
      </w:pPr>
      <w:r w:rsidRPr="003A6222">
        <w:t>Type: Thermostatically controlled water mixing valve</w:t>
      </w:r>
      <w:r w:rsidR="00563589" w:rsidRPr="00563589">
        <w:t xml:space="preserve"> </w:t>
      </w:r>
      <w:r w:rsidR="00563589">
        <w:t>set at 43 degrees C (110 degrees F)</w:t>
      </w:r>
      <w:r w:rsidRPr="003A6222">
        <w:t>.</w:t>
      </w:r>
    </w:p>
    <w:p w14:paraId="67FD0510" w14:textId="77777777" w:rsidR="00CC1024" w:rsidRDefault="00CC1024" w:rsidP="00CC1024">
      <w:pPr>
        <w:pStyle w:val="Level2"/>
      </w:pPr>
      <w:r w:rsidRPr="003A6222">
        <w:t>Connections: Threaded union</w:t>
      </w:r>
      <w:r w:rsidR="00E4121B">
        <w:t>, compression</w:t>
      </w:r>
      <w:r w:rsidRPr="003A6222">
        <w:t xml:space="preserve"> </w:t>
      </w:r>
      <w:r w:rsidR="00563589">
        <w:t xml:space="preserve">or soldered </w:t>
      </w:r>
      <w:r w:rsidRPr="003A6222">
        <w:t>inlets and outlet.</w:t>
      </w:r>
    </w:p>
    <w:p w14:paraId="70B8318B" w14:textId="77777777" w:rsidR="00E4121B" w:rsidRPr="003A6222" w:rsidRDefault="00E4121B" w:rsidP="00CC1024">
      <w:pPr>
        <w:pStyle w:val="Level2"/>
      </w:pPr>
      <w:r>
        <w:t xml:space="preserve">Upon cold water supply </w:t>
      </w:r>
      <w:proofErr w:type="gramStart"/>
      <w:r>
        <w:t>failure</w:t>
      </w:r>
      <w:proofErr w:type="gramEnd"/>
      <w:r>
        <w:t xml:space="preserve"> the hot water flow shall automatically be reduced to 0.2 gpm maximum.</w:t>
      </w:r>
    </w:p>
    <w:p w14:paraId="65518F90" w14:textId="77777777" w:rsidR="00CC1024" w:rsidRDefault="00CC1024" w:rsidP="00150367">
      <w:pPr>
        <w:pStyle w:val="Level1"/>
        <w:keepNext/>
      </w:pPr>
      <w:r>
        <w:t xml:space="preserve">Temperature Activated Mixing Valves: </w:t>
      </w:r>
    </w:p>
    <w:p w14:paraId="04FD8113" w14:textId="77777777" w:rsidR="00CC1024" w:rsidRDefault="00CC1024" w:rsidP="00CC1024">
      <w:pPr>
        <w:pStyle w:val="Level2"/>
      </w:pPr>
      <w:r>
        <w:t>Application: Emergency eye/face/drench shower equipment.</w:t>
      </w:r>
    </w:p>
    <w:p w14:paraId="0C4D6FC0" w14:textId="77777777" w:rsidR="00CC1024" w:rsidRDefault="00CC1024" w:rsidP="00CC1024">
      <w:pPr>
        <w:pStyle w:val="Level2"/>
      </w:pPr>
      <w:r w:rsidRPr="003A6222">
        <w:t>Standard</w:t>
      </w:r>
      <w:r>
        <w:t xml:space="preserve">: ASSE 1071. </w:t>
      </w:r>
    </w:p>
    <w:p w14:paraId="11C4D4EC" w14:textId="77777777" w:rsidR="00CC1024" w:rsidRDefault="00CC1024" w:rsidP="00CC1024">
      <w:pPr>
        <w:pStyle w:val="Level2"/>
      </w:pPr>
      <w:r>
        <w:t>Pressure Rating: 861 kPa (125 psig).</w:t>
      </w:r>
    </w:p>
    <w:p w14:paraId="47290FBE" w14:textId="77777777" w:rsidR="00CC1024" w:rsidRDefault="00CC1024" w:rsidP="00CC1024">
      <w:pPr>
        <w:pStyle w:val="Level2"/>
      </w:pPr>
      <w:r>
        <w:t>Type: Thermostatically controlled water mixing valve</w:t>
      </w:r>
      <w:r w:rsidR="00563589" w:rsidRPr="00563589">
        <w:t xml:space="preserve"> </w:t>
      </w:r>
      <w:r w:rsidR="00563589">
        <w:t xml:space="preserve">set at </w:t>
      </w:r>
      <w:r w:rsidR="00E60CBA">
        <w:t xml:space="preserve">24-30 </w:t>
      </w:r>
      <w:r w:rsidR="00563589">
        <w:t>degrees C (</w:t>
      </w:r>
      <w:r w:rsidR="00E4121B">
        <w:t xml:space="preserve">75-85 </w:t>
      </w:r>
      <w:r w:rsidR="00563589">
        <w:t>degrees F)</w:t>
      </w:r>
      <w:r>
        <w:t>.</w:t>
      </w:r>
    </w:p>
    <w:p w14:paraId="0D4DB3BC" w14:textId="77777777" w:rsidR="00CC1024" w:rsidRDefault="00CC1024" w:rsidP="00CC1024">
      <w:pPr>
        <w:pStyle w:val="Level2"/>
      </w:pPr>
      <w:r>
        <w:t xml:space="preserve">Connections: Soldered </w:t>
      </w:r>
      <w:r w:rsidR="00563589">
        <w:t xml:space="preserve">or threaded union </w:t>
      </w:r>
      <w:r>
        <w:t>inlets and outlet.</w:t>
      </w:r>
    </w:p>
    <w:p w14:paraId="78F4E040" w14:textId="77777777" w:rsidR="00CC1024" w:rsidRDefault="00BB2449" w:rsidP="00BB2449">
      <w:pPr>
        <w:pStyle w:val="Level2"/>
        <w:ind w:left="1354" w:hanging="634"/>
      </w:pPr>
      <w:r>
        <w:t>//</w:t>
      </w:r>
      <w:r w:rsidR="00CC1024">
        <w:t xml:space="preserve">Cabinet: Factory-fabricated, stainless steel, for recessed or surface mounting and with hinged, stainless-steel </w:t>
      </w:r>
      <w:proofErr w:type="gramStart"/>
      <w:r w:rsidR="00CC1024">
        <w:t>door./</w:t>
      </w:r>
      <w:proofErr w:type="gramEnd"/>
      <w:r w:rsidR="00CC1024">
        <w:t>/</w:t>
      </w:r>
    </w:p>
    <w:p w14:paraId="654BF6DA" w14:textId="77777777" w:rsidR="00CC1024" w:rsidRDefault="00CC1024" w:rsidP="00CC1024">
      <w:pPr>
        <w:pStyle w:val="Level2"/>
      </w:pPr>
      <w:r>
        <w:t>Thermometers shall be provided to indicate mixed water temperature.</w:t>
      </w:r>
    </w:p>
    <w:p w14:paraId="2E49EFEC" w14:textId="77777777" w:rsidR="00E4121B" w:rsidRPr="00087908" w:rsidRDefault="00E4121B" w:rsidP="00CC1024">
      <w:pPr>
        <w:pStyle w:val="Level2"/>
      </w:pPr>
      <w:r>
        <w:t xml:space="preserve">Upon cold water supply </w:t>
      </w:r>
      <w:proofErr w:type="gramStart"/>
      <w:r>
        <w:t>failure</w:t>
      </w:r>
      <w:proofErr w:type="gramEnd"/>
      <w:r>
        <w:t xml:space="preserve"> the hot water flow shall automatically be reduced to 0.5 gpm maximum.</w:t>
      </w:r>
    </w:p>
    <w:p w14:paraId="65860BB2" w14:textId="77777777" w:rsidR="00704C8D" w:rsidRPr="00A41C64" w:rsidRDefault="009F28D9" w:rsidP="00C042AE">
      <w:pPr>
        <w:pStyle w:val="PART"/>
      </w:pPr>
      <w:r w:rsidRPr="00A41C64">
        <w:t>EXECUTION</w:t>
      </w:r>
    </w:p>
    <w:p w14:paraId="627B9922" w14:textId="77777777" w:rsidR="00C33329" w:rsidRDefault="00C33329" w:rsidP="00A17FB1">
      <w:pPr>
        <w:pStyle w:val="ArticleB"/>
        <w:outlineLvl w:val="1"/>
      </w:pPr>
      <w:r>
        <w:t xml:space="preserve"> </w:t>
      </w:r>
      <w:r w:rsidR="00373E22" w:rsidRPr="00581258">
        <w:t>E</w:t>
      </w:r>
      <w:r w:rsidR="009F28D9" w:rsidRPr="00581258">
        <w:t>XAMINATION</w:t>
      </w:r>
    </w:p>
    <w:p w14:paraId="3AAE95A7" w14:textId="77777777" w:rsidR="009E47EE" w:rsidRDefault="006823E9">
      <w:pPr>
        <w:pStyle w:val="Level1"/>
      </w:pPr>
      <w:r>
        <w:t>V</w:t>
      </w:r>
      <w:r w:rsidR="00C33329" w:rsidRPr="00C33329">
        <w:t xml:space="preserve">alve interior </w:t>
      </w:r>
      <w:r>
        <w:t xml:space="preserve">shall be examined </w:t>
      </w:r>
      <w:r w:rsidR="00C33329" w:rsidRPr="00C33329">
        <w:t xml:space="preserve">for cleanliness, freedom from foreign </w:t>
      </w:r>
      <w:r w:rsidR="009F28D9">
        <w:t>matter, and corrosion.</w:t>
      </w:r>
      <w:r>
        <w:t xml:space="preserve"> S</w:t>
      </w:r>
      <w:r w:rsidR="00C33329" w:rsidRPr="00C33329">
        <w:t>pecial packing materials</w:t>
      </w:r>
      <w:r>
        <w:t xml:space="preserve"> shall be removed</w:t>
      </w:r>
      <w:r w:rsidR="00C33329" w:rsidRPr="00C33329">
        <w:t>, such as blocks, used to prevent disc movement during shipping and handling</w:t>
      </w:r>
      <w:r w:rsidR="00C33329">
        <w:t>.</w:t>
      </w:r>
    </w:p>
    <w:p w14:paraId="56AFFB83" w14:textId="77777777" w:rsidR="009E47EE" w:rsidRDefault="006823E9">
      <w:pPr>
        <w:pStyle w:val="Level1"/>
      </w:pPr>
      <w:r>
        <w:t>V</w:t>
      </w:r>
      <w:r w:rsidR="00C33329">
        <w:t xml:space="preserve">alves </w:t>
      </w:r>
      <w:r>
        <w:t xml:space="preserve">shall be operated </w:t>
      </w:r>
      <w:r w:rsidR="00C33329">
        <w:t>in positions from fully</w:t>
      </w:r>
      <w:r>
        <w:t xml:space="preserve"> open to fully closed. G</w:t>
      </w:r>
      <w:r w:rsidR="00C33329">
        <w:t xml:space="preserve">uides and seats </w:t>
      </w:r>
      <w:r>
        <w:t xml:space="preserve">shall be examined and </w:t>
      </w:r>
      <w:r w:rsidR="00C33329">
        <w:t>made accessible by such operations.</w:t>
      </w:r>
    </w:p>
    <w:p w14:paraId="3850B43F" w14:textId="77777777" w:rsidR="00C33329" w:rsidRDefault="00627CEF">
      <w:pPr>
        <w:pStyle w:val="Level1"/>
      </w:pPr>
      <w:r>
        <w:t>T</w:t>
      </w:r>
      <w:r w:rsidR="00C33329">
        <w:t xml:space="preserve">hreads on </w:t>
      </w:r>
      <w:r w:rsidR="00C33329" w:rsidRPr="00AD172F">
        <w:t>valve</w:t>
      </w:r>
      <w:r w:rsidR="00C33329">
        <w:t xml:space="preserve"> and mating pipe </w:t>
      </w:r>
      <w:r>
        <w:t xml:space="preserve">shall be examined </w:t>
      </w:r>
      <w:r w:rsidR="00C33329">
        <w:t>for form and</w:t>
      </w:r>
      <w:r w:rsidR="009F28D9">
        <w:t xml:space="preserve"> cleanliness.</w:t>
      </w:r>
    </w:p>
    <w:p w14:paraId="0B1F9EB2" w14:textId="77777777" w:rsidR="009E47EE" w:rsidRDefault="00627CEF">
      <w:pPr>
        <w:pStyle w:val="Level1"/>
      </w:pPr>
      <w:r>
        <w:t>M</w:t>
      </w:r>
      <w:r w:rsidR="00C33329">
        <w:t xml:space="preserve">ating flange </w:t>
      </w:r>
      <w:r w:rsidR="00C33329" w:rsidRPr="00AD172F">
        <w:t>faces</w:t>
      </w:r>
      <w:r>
        <w:t xml:space="preserve"> shall be examined </w:t>
      </w:r>
      <w:r w:rsidR="00C33329">
        <w:t>for conditions t</w:t>
      </w:r>
      <w:r w:rsidR="009F28D9">
        <w:t xml:space="preserve">hat might cause leakage. </w:t>
      </w:r>
      <w:r>
        <w:t>B</w:t>
      </w:r>
      <w:r w:rsidR="00C33329">
        <w:t>olting</w:t>
      </w:r>
      <w:r>
        <w:t xml:space="preserve"> shall be checked</w:t>
      </w:r>
      <w:r w:rsidR="00C33329">
        <w:t xml:space="preserve"> for proper size, len</w:t>
      </w:r>
      <w:r>
        <w:t>gth, and material. G</w:t>
      </w:r>
      <w:r w:rsidR="00C33329">
        <w:t>asket</w:t>
      </w:r>
      <w:r>
        <w:t>s shall be verified for proper size and</w:t>
      </w:r>
      <w:r w:rsidR="00C33329">
        <w:t xml:space="preserve"> that its </w:t>
      </w:r>
      <w:r w:rsidR="00C33329">
        <w:lastRenderedPageBreak/>
        <w:t>material composition is suit</w:t>
      </w:r>
      <w:r>
        <w:t>able for service and</w:t>
      </w:r>
      <w:r w:rsidR="00C33329">
        <w:t xml:space="preserve"> free from defects and damage.</w:t>
      </w:r>
    </w:p>
    <w:p w14:paraId="5717C2EB" w14:textId="77777777" w:rsidR="009E47EE" w:rsidRDefault="00C33329">
      <w:pPr>
        <w:pStyle w:val="Level1"/>
      </w:pPr>
      <w:r>
        <w:t>Do not attempt to repair defective valves; replace with new valves.</w:t>
      </w:r>
    </w:p>
    <w:p w14:paraId="459D8A50" w14:textId="77777777" w:rsidR="00C33329" w:rsidRDefault="00C33329" w:rsidP="00A17FB1">
      <w:pPr>
        <w:pStyle w:val="ArticleB"/>
        <w:outlineLvl w:val="1"/>
      </w:pPr>
      <w:r>
        <w:t xml:space="preserve"> </w:t>
      </w:r>
      <w:r w:rsidR="009F28D9">
        <w:t>INSTALLATION</w:t>
      </w:r>
    </w:p>
    <w:p w14:paraId="47CFE9D7" w14:textId="77777777" w:rsidR="009E47EE" w:rsidRDefault="00835252">
      <w:pPr>
        <w:pStyle w:val="Level1"/>
      </w:pPr>
      <w:r>
        <w:t xml:space="preserve">Install valves with unions or </w:t>
      </w:r>
      <w:r w:rsidRPr="00D361D0">
        <w:t>flanges</w:t>
      </w:r>
      <w:r>
        <w:t xml:space="preserve"> at each piece of equipment arranged to allow service, maintenance, and equipment removal without system shutdown.</w:t>
      </w:r>
    </w:p>
    <w:p w14:paraId="0E4AC196" w14:textId="77777777" w:rsidR="009E47EE" w:rsidRDefault="006823E9">
      <w:pPr>
        <w:pStyle w:val="Level1"/>
      </w:pPr>
      <w:r>
        <w:t>V</w:t>
      </w:r>
      <w:r w:rsidR="00835252">
        <w:t xml:space="preserve">alves </w:t>
      </w:r>
      <w:r>
        <w:t xml:space="preserve">shall be located </w:t>
      </w:r>
      <w:r w:rsidR="00835252">
        <w:t xml:space="preserve">for easy </w:t>
      </w:r>
      <w:r w:rsidR="00835252" w:rsidRPr="00D361D0">
        <w:t>access</w:t>
      </w:r>
      <w:r w:rsidR="00835252">
        <w:t xml:space="preserve"> and </w:t>
      </w:r>
      <w:r>
        <w:t xml:space="preserve">shall be </w:t>
      </w:r>
      <w:r w:rsidR="00835252">
        <w:t xml:space="preserve">provide </w:t>
      </w:r>
      <w:r>
        <w:t xml:space="preserve">with </w:t>
      </w:r>
      <w:r w:rsidR="00835252">
        <w:t>separate support</w:t>
      </w:r>
      <w:r>
        <w:t>. Valves shall be accessible with access doors when installed inside partitions or above hard ceilings.</w:t>
      </w:r>
    </w:p>
    <w:p w14:paraId="64F16138" w14:textId="77777777" w:rsidR="009E47EE" w:rsidRDefault="006823E9">
      <w:pPr>
        <w:pStyle w:val="Level1"/>
      </w:pPr>
      <w:r>
        <w:t>V</w:t>
      </w:r>
      <w:r w:rsidR="00835252">
        <w:t xml:space="preserve">alves </w:t>
      </w:r>
      <w:r>
        <w:t xml:space="preserve">shall be installed </w:t>
      </w:r>
      <w:r w:rsidR="00835252">
        <w:t xml:space="preserve">in horizontal piping with stem </w:t>
      </w:r>
      <w:r w:rsidR="00835252" w:rsidRPr="00BE58A6">
        <w:t>at</w:t>
      </w:r>
      <w:r w:rsidR="00835252">
        <w:t xml:space="preserve"> or above center of pipe</w:t>
      </w:r>
      <w:r w:rsidR="00BE58A6">
        <w:t>.</w:t>
      </w:r>
    </w:p>
    <w:p w14:paraId="1B2B975C" w14:textId="77777777" w:rsidR="009E47EE" w:rsidRDefault="006823E9">
      <w:pPr>
        <w:pStyle w:val="Level1"/>
      </w:pPr>
      <w:r>
        <w:t>V</w:t>
      </w:r>
      <w:r w:rsidR="00835252">
        <w:t xml:space="preserve">alves </w:t>
      </w:r>
      <w:r>
        <w:t xml:space="preserve">shall be installed </w:t>
      </w:r>
      <w:r w:rsidR="00835252">
        <w:t xml:space="preserve">in </w:t>
      </w:r>
      <w:r>
        <w:t xml:space="preserve">a </w:t>
      </w:r>
      <w:r w:rsidR="00835252">
        <w:t>position to allow full stem movement.</w:t>
      </w:r>
    </w:p>
    <w:p w14:paraId="725A5B1E" w14:textId="77777777" w:rsidR="009E47EE" w:rsidRDefault="00835252">
      <w:pPr>
        <w:pStyle w:val="Level1"/>
      </w:pPr>
      <w:r>
        <w:t>Install chain</w:t>
      </w:r>
      <w:r w:rsidR="006D4CE5">
        <w:t xml:space="preserve"> </w:t>
      </w:r>
      <w:r>
        <w:t xml:space="preserve">wheels on operators for </w:t>
      </w:r>
      <w:r w:rsidR="00A47308">
        <w:t>//</w:t>
      </w:r>
      <w:r w:rsidR="000970DD" w:rsidRPr="000970DD">
        <w:t>ball</w:t>
      </w:r>
      <w:r w:rsidR="00A47308">
        <w:t>//</w:t>
      </w:r>
      <w:r>
        <w:t xml:space="preserve"> </w:t>
      </w:r>
      <w:r w:rsidR="00A47308">
        <w:t>//</w:t>
      </w:r>
      <w:r w:rsidR="000970DD" w:rsidRPr="00BE58A6">
        <w:t>butterfly</w:t>
      </w:r>
      <w:r w:rsidR="00A47308">
        <w:t>//</w:t>
      </w:r>
      <w:r>
        <w:t xml:space="preserve"> </w:t>
      </w:r>
      <w:r w:rsidR="00A47308">
        <w:t>//</w:t>
      </w:r>
      <w:r w:rsidR="000970DD" w:rsidRPr="000970DD">
        <w:t>gate</w:t>
      </w:r>
      <w:r w:rsidR="00A47308">
        <w:t>//</w:t>
      </w:r>
      <w:r w:rsidR="006823E9">
        <w:t xml:space="preserve"> and</w:t>
      </w:r>
      <w:r>
        <w:t xml:space="preserve"> </w:t>
      </w:r>
      <w:r w:rsidR="00A47308">
        <w:t>//</w:t>
      </w:r>
      <w:r w:rsidR="000970DD" w:rsidRPr="000970DD">
        <w:t>globe</w:t>
      </w:r>
      <w:r w:rsidR="00A47308">
        <w:t>//</w:t>
      </w:r>
      <w:r>
        <w:t xml:space="preserve"> valves </w:t>
      </w:r>
      <w:r w:rsidR="000970DD" w:rsidRPr="000970DD">
        <w:t>NPS </w:t>
      </w:r>
      <w:r w:rsidR="006823E9">
        <w:t xml:space="preserve">100 </w:t>
      </w:r>
      <w:r w:rsidR="008367F6">
        <w:t>mm</w:t>
      </w:r>
      <w:r w:rsidR="00244BF9">
        <w:t xml:space="preserve"> or DN100</w:t>
      </w:r>
      <w:r w:rsidR="006823E9">
        <w:t xml:space="preserve"> (</w:t>
      </w:r>
      <w:r w:rsidR="000970DD" w:rsidRPr="000970DD">
        <w:t>4</w:t>
      </w:r>
      <w:r w:rsidR="006823E9">
        <w:t xml:space="preserve"> inches)</w:t>
      </w:r>
      <w:r>
        <w:t xml:space="preserve"> and </w:t>
      </w:r>
      <w:r w:rsidR="00D802F8">
        <w:t>greater</w:t>
      </w:r>
      <w:r>
        <w:t xml:space="preserve"> and </w:t>
      </w:r>
      <w:r w:rsidR="00A24FCA">
        <w:t xml:space="preserve">installed </w:t>
      </w:r>
      <w:r w:rsidR="00D802F8">
        <w:t>greater</w:t>
      </w:r>
      <w:r>
        <w:t xml:space="preserve"> than </w:t>
      </w:r>
      <w:r w:rsidR="00F16D43">
        <w:t>3.</w:t>
      </w:r>
      <w:r w:rsidR="00A24FCA">
        <w:t>0</w:t>
      </w:r>
      <w:r w:rsidR="00F16D43">
        <w:t xml:space="preserve"> m</w:t>
      </w:r>
      <w:r w:rsidR="006823E9">
        <w:t xml:space="preserve"> (</w:t>
      </w:r>
      <w:r w:rsidR="006D4CE5">
        <w:t>1</w:t>
      </w:r>
      <w:r w:rsidR="00A24FCA">
        <w:t>0</w:t>
      </w:r>
      <w:r w:rsidR="006D4CE5">
        <w:t xml:space="preserve"> feet</w:t>
      </w:r>
      <w:r w:rsidR="006823E9">
        <w:t>) above floor. C</w:t>
      </w:r>
      <w:r>
        <w:t xml:space="preserve">hains </w:t>
      </w:r>
      <w:r w:rsidR="006823E9">
        <w:t>shall be extended to 15</w:t>
      </w:r>
      <w:r w:rsidR="00324305">
        <w:t>24</w:t>
      </w:r>
      <w:r w:rsidR="006823E9">
        <w:t xml:space="preserve"> </w:t>
      </w:r>
      <w:r w:rsidR="008367F6">
        <w:t>mm</w:t>
      </w:r>
      <w:r w:rsidR="006823E9">
        <w:t xml:space="preserve"> (60 inche</w:t>
      </w:r>
      <w:r w:rsidR="006D4CE5">
        <w:t>s</w:t>
      </w:r>
      <w:r w:rsidR="006823E9">
        <w:t>)</w:t>
      </w:r>
      <w:r>
        <w:t xml:space="preserve"> above finished floor.</w:t>
      </w:r>
    </w:p>
    <w:p w14:paraId="0F667EAB" w14:textId="77777777" w:rsidR="009E47EE" w:rsidRDefault="006823E9">
      <w:pPr>
        <w:pStyle w:val="Level1"/>
      </w:pPr>
      <w:r>
        <w:t>C</w:t>
      </w:r>
      <w:r w:rsidR="00835252">
        <w:t xml:space="preserve">heck </w:t>
      </w:r>
      <w:r w:rsidR="00835252" w:rsidRPr="00D361D0">
        <w:t>valves</w:t>
      </w:r>
      <w:r w:rsidR="00835252">
        <w:t xml:space="preserve"> </w:t>
      </w:r>
      <w:r>
        <w:t xml:space="preserve">shall be installed </w:t>
      </w:r>
      <w:r w:rsidR="00835252">
        <w:t xml:space="preserve">for proper direction of </w:t>
      </w:r>
      <w:r w:rsidR="00835252" w:rsidRPr="00BE58A6">
        <w:t>flow</w:t>
      </w:r>
      <w:r w:rsidR="00835252">
        <w:t xml:space="preserve"> and as follows:</w:t>
      </w:r>
    </w:p>
    <w:p w14:paraId="6A1627D5" w14:textId="77777777" w:rsidR="009E47EE" w:rsidRDefault="006823E9">
      <w:pPr>
        <w:pStyle w:val="Level2"/>
      </w:pPr>
      <w:r>
        <w:t>Swing Check Valves: In horizontal position with hinge pin level</w:t>
      </w:r>
      <w:r w:rsidR="00A47308">
        <w:t xml:space="preserve"> and on top of valve</w:t>
      </w:r>
      <w:r w:rsidR="009F28D9">
        <w:t>.</w:t>
      </w:r>
    </w:p>
    <w:p w14:paraId="6F02FBAE" w14:textId="77777777" w:rsidR="00D361D0" w:rsidRDefault="00D361D0">
      <w:pPr>
        <w:pStyle w:val="Level1"/>
      </w:pPr>
      <w:r>
        <w:t xml:space="preserve">Install backflow preventers in each water supply to </w:t>
      </w:r>
      <w:r w:rsidRPr="00BE58A6">
        <w:t>mechanical</w:t>
      </w:r>
      <w:r>
        <w:t xml:space="preserve"> equipment and systems and to other equipment and water systems that </w:t>
      </w:r>
      <w:r w:rsidR="00183C93">
        <w:t xml:space="preserve">shall </w:t>
      </w:r>
      <w:r>
        <w:t xml:space="preserve">be sources of </w:t>
      </w:r>
      <w:r w:rsidRPr="00D361D0">
        <w:t>contamination</w:t>
      </w:r>
      <w:r>
        <w:t>. Comply with authorities having jurisdiction. Locate backflow preventers in same room as connected equipment or system.</w:t>
      </w:r>
    </w:p>
    <w:p w14:paraId="607E323A" w14:textId="77777777" w:rsidR="004F38C7" w:rsidRDefault="004F38C7">
      <w:pPr>
        <w:pStyle w:val="Level2"/>
      </w:pPr>
      <w:r>
        <w:t xml:space="preserve">Install drain for backflow preventers with atmospheric-vent drain connection with air-gap fitting, fixed air-gap fitting, or equivalent positive pipe separation of at least two pipe diameters in drain piping and pipe to floor drain. Locate air-gap device attached to or under backflow preventer. Simple air </w:t>
      </w:r>
      <w:proofErr w:type="gramStart"/>
      <w:r>
        <w:t>breaks</w:t>
      </w:r>
      <w:proofErr w:type="gramEnd"/>
      <w:r>
        <w:t xml:space="preserve"> are </w:t>
      </w:r>
      <w:r w:rsidR="00183C93">
        <w:t>prohibited</w:t>
      </w:r>
      <w:r>
        <w:t xml:space="preserve"> for this application.</w:t>
      </w:r>
    </w:p>
    <w:p w14:paraId="6459CA30" w14:textId="77777777" w:rsidR="00D361D0" w:rsidRDefault="00D361D0">
      <w:pPr>
        <w:pStyle w:val="Level1"/>
      </w:pPr>
      <w:r>
        <w:t xml:space="preserve">Install pressure </w:t>
      </w:r>
      <w:r w:rsidRPr="00BE58A6">
        <w:t>ga</w:t>
      </w:r>
      <w:r w:rsidR="00FD44BC">
        <w:t>u</w:t>
      </w:r>
      <w:r w:rsidRPr="00BE58A6">
        <w:t>ges</w:t>
      </w:r>
      <w:r>
        <w:t xml:space="preserve"> on outlet</w:t>
      </w:r>
      <w:r w:rsidR="00F16D43">
        <w:t xml:space="preserve"> of backflow preventers</w:t>
      </w:r>
      <w:r>
        <w:t>.</w:t>
      </w:r>
    </w:p>
    <w:p w14:paraId="63AE7B96" w14:textId="77777777" w:rsidR="004F38C7" w:rsidRDefault="004F38C7">
      <w:pPr>
        <w:pStyle w:val="Level1"/>
      </w:pPr>
      <w:r>
        <w:t xml:space="preserve">Do not install </w:t>
      </w:r>
      <w:r w:rsidRPr="00BE58A6">
        <w:t>bypass</w:t>
      </w:r>
      <w:r>
        <w:t xml:space="preserve"> piping around backflow preventers.</w:t>
      </w:r>
    </w:p>
    <w:p w14:paraId="37C815C4" w14:textId="77777777" w:rsidR="004F38C7" w:rsidRDefault="004F38C7">
      <w:pPr>
        <w:pStyle w:val="Level1"/>
      </w:pPr>
      <w:r>
        <w:t>Install temperature-actuated water mixing valves with check stops or shutoff valves on inlets.</w:t>
      </w:r>
    </w:p>
    <w:p w14:paraId="11F7C5BD" w14:textId="77777777" w:rsidR="004F38C7" w:rsidRDefault="004F38C7">
      <w:pPr>
        <w:pStyle w:val="Level2"/>
      </w:pPr>
      <w:r>
        <w:t xml:space="preserve">Install </w:t>
      </w:r>
      <w:r w:rsidRPr="00BE58A6">
        <w:t>thermometers</w:t>
      </w:r>
      <w:r>
        <w:t xml:space="preserve"> if specified.</w:t>
      </w:r>
    </w:p>
    <w:p w14:paraId="6969ACB7" w14:textId="77777777" w:rsidR="004F38C7" w:rsidRDefault="004F38C7">
      <w:pPr>
        <w:pStyle w:val="Level2"/>
      </w:pPr>
      <w:r>
        <w:lastRenderedPageBreak/>
        <w:t xml:space="preserve">Install </w:t>
      </w:r>
      <w:r w:rsidRPr="00BE58A6">
        <w:t>cabinet</w:t>
      </w:r>
      <w:r>
        <w:t>-type units recessed in or surface mounted on wall as specified.</w:t>
      </w:r>
    </w:p>
    <w:p w14:paraId="1613C625" w14:textId="77777777" w:rsidR="00692A4B" w:rsidRDefault="00692A4B" w:rsidP="00150367">
      <w:pPr>
        <w:pStyle w:val="Level1"/>
      </w:pPr>
      <w:r>
        <w:t xml:space="preserve">If an installation is unsatisfactory to the COR, the Contractor shall correct the installation at no </w:t>
      </w:r>
      <w:r w:rsidR="00321968">
        <w:t xml:space="preserve">additional </w:t>
      </w:r>
      <w:r>
        <w:t>cost</w:t>
      </w:r>
      <w:r w:rsidR="00321968">
        <w:t xml:space="preserve"> or time</w:t>
      </w:r>
      <w:r>
        <w:t xml:space="preserve"> to the Government.</w:t>
      </w:r>
    </w:p>
    <w:p w14:paraId="0FA52EDE" w14:textId="77777777" w:rsidR="00085B52" w:rsidRDefault="00085B52" w:rsidP="00150367">
      <w:pPr>
        <w:pStyle w:val="Level1"/>
      </w:pPr>
      <w:r>
        <w:t>Install thermostatic balancing valves with inlet strainer and inlet and outlet isolation valves.</w:t>
      </w:r>
    </w:p>
    <w:p w14:paraId="4F03C1AE" w14:textId="77777777" w:rsidR="004F38C7" w:rsidRPr="00411FD6" w:rsidRDefault="004F38C7" w:rsidP="00A17FB1">
      <w:pPr>
        <w:pStyle w:val="ArticleB"/>
        <w:outlineLvl w:val="1"/>
      </w:pPr>
      <w:r w:rsidRPr="00411FD6">
        <w:t xml:space="preserve"> LABELING AND IDENTIFYING</w:t>
      </w:r>
    </w:p>
    <w:p w14:paraId="5E2A118B" w14:textId="77777777" w:rsidR="00CC1024" w:rsidRDefault="00CC1024" w:rsidP="00A17FB1">
      <w:pPr>
        <w:pStyle w:val="SpecNote"/>
        <w:outlineLvl w:val="9"/>
      </w:pPr>
      <w:r>
        <w:t>SPEC WRITER NOTE: Coordinate labeling with COR and drawings.</w:t>
      </w:r>
    </w:p>
    <w:p w14:paraId="0EEFD977" w14:textId="77777777" w:rsidR="00CC1024" w:rsidRPr="00CC1024" w:rsidRDefault="00CC1024" w:rsidP="00A17FB1">
      <w:pPr>
        <w:pStyle w:val="SpecNote"/>
        <w:outlineLvl w:val="9"/>
      </w:pPr>
    </w:p>
    <w:p w14:paraId="22766726" w14:textId="77777777" w:rsidR="004F38C7" w:rsidRDefault="004F38C7">
      <w:pPr>
        <w:pStyle w:val="Level1"/>
      </w:pPr>
      <w:r>
        <w:t xml:space="preserve">Equipment </w:t>
      </w:r>
      <w:r w:rsidRPr="00BE58A6">
        <w:t>Nameplates</w:t>
      </w:r>
      <w:r>
        <w:t xml:space="preserve"> and Signs: Install engraved plastic-laminate equipment nameplate or sign on or near each of the following:</w:t>
      </w:r>
    </w:p>
    <w:p w14:paraId="335FEA22" w14:textId="77777777" w:rsidR="004F38C7" w:rsidRDefault="004F38C7">
      <w:pPr>
        <w:pStyle w:val="Level2"/>
      </w:pPr>
      <w:r w:rsidRPr="008D3D66">
        <w:t>Calibrated balancing valves.</w:t>
      </w:r>
    </w:p>
    <w:p w14:paraId="01A5DF37" w14:textId="77777777" w:rsidR="004F38C7" w:rsidRDefault="006117CD">
      <w:pPr>
        <w:pStyle w:val="Level2"/>
      </w:pPr>
      <w:r>
        <w:t>Master</w:t>
      </w:r>
      <w:r w:rsidR="004F38C7" w:rsidRPr="008D3D66">
        <w:t>, thermostatic, water mixing valves.</w:t>
      </w:r>
    </w:p>
    <w:p w14:paraId="5370F1AF" w14:textId="77777777" w:rsidR="004F38C7" w:rsidRDefault="004F38C7">
      <w:pPr>
        <w:pStyle w:val="Level2"/>
      </w:pPr>
      <w:r w:rsidRPr="008D3D66">
        <w:t>Manifold, thermostatic, water-mixing-valve assemblies.</w:t>
      </w:r>
    </w:p>
    <w:p w14:paraId="2EF4A2F7" w14:textId="77777777" w:rsidR="004F38C7" w:rsidRPr="004F38C7" w:rsidRDefault="004F38C7" w:rsidP="00D60C40">
      <w:pPr>
        <w:pStyle w:val="Level1"/>
      </w:pPr>
      <w:r>
        <w:t>Distinguish among multiple units, inform operator of operational requirements, indicate safety and emergency precautions, and warn of hazards and improper operations, in addition to identifying unit.</w:t>
      </w:r>
    </w:p>
    <w:p w14:paraId="7A1C9B3E" w14:textId="77777777" w:rsidR="006823E9" w:rsidRDefault="006823E9" w:rsidP="00A17FB1">
      <w:pPr>
        <w:pStyle w:val="ArticleB"/>
        <w:outlineLvl w:val="1"/>
      </w:pPr>
      <w:r>
        <w:t xml:space="preserve"> </w:t>
      </w:r>
      <w:r w:rsidRPr="00BE58A6">
        <w:t>ADJUSTING</w:t>
      </w:r>
    </w:p>
    <w:p w14:paraId="367C9E99" w14:textId="77777777" w:rsidR="0018764D" w:rsidRDefault="006823E9">
      <w:pPr>
        <w:pStyle w:val="Level1"/>
      </w:pPr>
      <w:r w:rsidRPr="00BE58A6">
        <w:t>Valve</w:t>
      </w:r>
      <w:r w:rsidRPr="0018764D">
        <w:t xml:space="preserve"> packing shall be adjusted or replaced after piping systems have been tested and put into service but before final adjusting and balancing. </w:t>
      </w:r>
      <w:r w:rsidR="00A0796F">
        <w:t>V</w:t>
      </w:r>
      <w:r w:rsidRPr="00A0796F">
        <w:t>alves shall be replaced if persistent leaking occurs.</w:t>
      </w:r>
    </w:p>
    <w:p w14:paraId="65DD1DD6" w14:textId="77777777" w:rsidR="00BE58A6" w:rsidRDefault="00BE58A6">
      <w:pPr>
        <w:pStyle w:val="Level1"/>
      </w:pPr>
      <w:r w:rsidRPr="00CC1DB5">
        <w:t>Set field-</w:t>
      </w:r>
      <w:r w:rsidRPr="00BE58A6">
        <w:t>adjustable</w:t>
      </w:r>
      <w:r w:rsidRPr="00CC1DB5">
        <w:t xml:space="preserve"> flow set points of balancing valves</w:t>
      </w:r>
      <w:r>
        <w:t xml:space="preserve"> and record data</w:t>
      </w:r>
      <w:r w:rsidRPr="00CC1DB5">
        <w:t>.</w:t>
      </w:r>
      <w:r>
        <w:t xml:space="preserve"> </w:t>
      </w:r>
      <w:r w:rsidRPr="00D60C40">
        <w:t>Ensure recorded data represents actual measured or observed conditions. Permanently mark settings of valves and other adjustment devices allowing settings to be restored. Set and lock memory stops. After adjustment, take measurements to verify balance has not been disrupted or that such disruption has been rectified.</w:t>
      </w:r>
    </w:p>
    <w:p w14:paraId="6ECE74CE" w14:textId="77777777" w:rsidR="006117CD" w:rsidRDefault="006117CD" w:rsidP="00A17FB1">
      <w:pPr>
        <w:pStyle w:val="SpecNote"/>
        <w:outlineLvl w:val="9"/>
      </w:pPr>
      <w:r>
        <w:t>SPEC WRITER NOTE: Mixing valve set points shall be as indicated on the drawings and/or coordinated with the COR.</w:t>
      </w:r>
    </w:p>
    <w:p w14:paraId="0163E96B" w14:textId="77777777" w:rsidR="006117CD" w:rsidRDefault="006117CD" w:rsidP="00A17FB1">
      <w:pPr>
        <w:pStyle w:val="SpecNote"/>
        <w:outlineLvl w:val="9"/>
      </w:pPr>
    </w:p>
    <w:p w14:paraId="70FE549B" w14:textId="77777777" w:rsidR="004F38C7" w:rsidRDefault="004F38C7">
      <w:pPr>
        <w:pStyle w:val="Level1"/>
      </w:pPr>
      <w:r>
        <w:t>Set field-</w:t>
      </w:r>
      <w:r w:rsidRPr="00BE58A6">
        <w:t>adjustable</w:t>
      </w:r>
      <w:r>
        <w:t xml:space="preserve"> </w:t>
      </w:r>
      <w:r w:rsidRPr="00BE58A6">
        <w:t>temperature</w:t>
      </w:r>
      <w:r>
        <w:t xml:space="preserve"> set points of temperature-actuated water mixing valves.</w:t>
      </w:r>
    </w:p>
    <w:p w14:paraId="6800BAFD" w14:textId="77777777" w:rsidR="004179E0" w:rsidRDefault="004179E0">
      <w:pPr>
        <w:pStyle w:val="Level1"/>
      </w:pPr>
      <w:r>
        <w:t xml:space="preserve">Testing and </w:t>
      </w:r>
      <w:r w:rsidRPr="00BE58A6">
        <w:t>adjusting</w:t>
      </w:r>
      <w:r>
        <w:t xml:space="preserve"> of </w:t>
      </w:r>
      <w:r w:rsidRPr="00BE58A6">
        <w:t>balancing</w:t>
      </w:r>
      <w:r>
        <w:t xml:space="preserve"> valves shall be performed by an independent NEBB Accredited Test and Balance Contractor. A final settings and flow report shall be submitted to the VA Contracting Officer’s Representative</w:t>
      </w:r>
      <w:r w:rsidR="00CC1024">
        <w:t xml:space="preserve"> (COR)</w:t>
      </w:r>
      <w:r>
        <w:t>.</w:t>
      </w:r>
    </w:p>
    <w:p w14:paraId="7F126AE0" w14:textId="77777777" w:rsidR="00183C93" w:rsidRPr="00D542A7" w:rsidRDefault="00183C93" w:rsidP="00A17FB1">
      <w:pPr>
        <w:pStyle w:val="ArticleB"/>
        <w:outlineLvl w:val="1"/>
      </w:pPr>
      <w:r w:rsidRPr="00D542A7">
        <w:lastRenderedPageBreak/>
        <w:t xml:space="preserve"> STARTUP AND TESTING</w:t>
      </w:r>
    </w:p>
    <w:p w14:paraId="009B13F5" w14:textId="77777777" w:rsidR="00183C93" w:rsidRPr="00291233" w:rsidRDefault="00183C93" w:rsidP="00C042AE">
      <w:pPr>
        <w:pStyle w:val="Level1"/>
      </w:pPr>
      <w:r>
        <w:t>Perform</w:t>
      </w:r>
      <w:r w:rsidRPr="00291233">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585945CA" w14:textId="77777777" w:rsidR="00183C93" w:rsidRPr="00C166FE" w:rsidRDefault="00183C93" w:rsidP="00C042AE">
      <w:pPr>
        <w:pStyle w:val="Level1"/>
      </w:pPr>
      <w:r w:rsidRPr="00291233">
        <w:t xml:space="preserve">When any defects are detected, correct defects and repeat test at no </w:t>
      </w:r>
      <w:r w:rsidRPr="00C166FE">
        <w:t>additional cost or time to the Government.</w:t>
      </w:r>
    </w:p>
    <w:p w14:paraId="73D74187" w14:textId="77777777" w:rsidR="00183C93" w:rsidRDefault="00183C93" w:rsidP="00183C93">
      <w:pPr>
        <w:pStyle w:val="Level1"/>
      </w:pPr>
      <w:r>
        <w:t>//</w:t>
      </w:r>
      <w:r w:rsidRPr="00C166FE">
        <w:t>The C</w:t>
      </w:r>
      <w:r w:rsidR="00394164">
        <w:t>x</w:t>
      </w:r>
      <w:r w:rsidRPr="00C166FE">
        <w:t xml:space="preserve">A will observe startup and contractor testing of </w:t>
      </w:r>
      <w:r w:rsidRPr="00573080">
        <w:t>selected</w:t>
      </w:r>
      <w:r w:rsidRPr="00C166FE">
        <w:t xml:space="preserve"> equipment. Coordinate the startup and contractor testing schedules with the </w:t>
      </w:r>
      <w:r w:rsidRPr="00F75B98">
        <w:t>COR and C</w:t>
      </w:r>
      <w:r w:rsidR="00394164">
        <w:t>x</w:t>
      </w:r>
      <w:r w:rsidRPr="00F75B98">
        <w:t xml:space="preserve">A. Provide a minimum notice of 10 working days prior to startup and </w:t>
      </w:r>
      <w:proofErr w:type="gramStart"/>
      <w:r w:rsidRPr="00F75B98">
        <w:t>testing./</w:t>
      </w:r>
      <w:proofErr w:type="gramEnd"/>
      <w:r w:rsidRPr="00F75B98">
        <w:t>/</w:t>
      </w:r>
    </w:p>
    <w:p w14:paraId="23F9D9F8" w14:textId="77777777" w:rsidR="00F16D43" w:rsidRPr="00F945C4" w:rsidRDefault="00F16D43" w:rsidP="00A17FB1">
      <w:pPr>
        <w:pStyle w:val="ArticleB"/>
        <w:outlineLvl w:val="1"/>
        <w:rPr>
          <w:bCs/>
        </w:rPr>
      </w:pPr>
      <w:r w:rsidRPr="00F945C4">
        <w:rPr>
          <w:bCs/>
        </w:rPr>
        <w:t xml:space="preserve"> </w:t>
      </w:r>
      <w:r w:rsidR="00BB2449">
        <w:rPr>
          <w:bCs/>
        </w:rPr>
        <w:t>//</w:t>
      </w:r>
      <w:r w:rsidR="00A52E01">
        <w:rPr>
          <w:bCs/>
        </w:rPr>
        <w:t>COMMISSIONING</w:t>
      </w:r>
    </w:p>
    <w:p w14:paraId="432BD7BC" w14:textId="77777777" w:rsidR="00F16D43" w:rsidRPr="00F945C4" w:rsidRDefault="00F16D43" w:rsidP="00F16D43">
      <w:pPr>
        <w:pStyle w:val="Level1"/>
      </w:pPr>
      <w:r w:rsidRPr="00F945C4">
        <w:t>Provide commissioning documentation in accordance with the requirements of Section 22 08 00, COMMISSIONING OF PLUMBING SYSTEMS</w:t>
      </w:r>
      <w:r>
        <w:t>.</w:t>
      </w:r>
    </w:p>
    <w:p w14:paraId="04001C92" w14:textId="77777777" w:rsidR="00F16D43" w:rsidRPr="00F945C4" w:rsidRDefault="00F16D43" w:rsidP="00F16D43">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14:paraId="1354B547" w14:textId="77777777" w:rsidR="00F16D43" w:rsidRPr="00F945C4" w:rsidRDefault="00F16D43" w:rsidP="00A17FB1">
      <w:pPr>
        <w:pStyle w:val="ArticleB"/>
        <w:outlineLvl w:val="1"/>
        <w:rPr>
          <w:bCs/>
        </w:rPr>
      </w:pPr>
      <w:r w:rsidRPr="00F945C4">
        <w:rPr>
          <w:bCs/>
        </w:rPr>
        <w:t xml:space="preserve"> </w:t>
      </w:r>
      <w:r w:rsidR="00A52E01">
        <w:rPr>
          <w:bCs/>
        </w:rPr>
        <w:t>DEMONSTRATION AND TRAINING</w:t>
      </w:r>
    </w:p>
    <w:p w14:paraId="33BB2D06" w14:textId="77777777" w:rsidR="00F16D43" w:rsidRDefault="00F16D43" w:rsidP="00F16D43">
      <w:pPr>
        <w:pStyle w:val="Level1"/>
      </w:pPr>
      <w:r w:rsidRPr="00F945C4">
        <w:t>Provide services of manufacturer’s technical representative for //</w:t>
      </w:r>
      <w:r w:rsidR="00781CE9">
        <w:t>4</w:t>
      </w:r>
      <w:r w:rsidRPr="00F945C4">
        <w:t>// //   // hour</w:t>
      </w:r>
      <w:r w:rsidR="00394164">
        <w:t>//</w:t>
      </w:r>
      <w:r w:rsidRPr="00F945C4">
        <w:t>s</w:t>
      </w:r>
      <w:r w:rsidR="00394164">
        <w:t>//</w:t>
      </w:r>
      <w:r w:rsidRPr="00F945C4">
        <w:t xml:space="preserve"> to instruct </w:t>
      </w:r>
      <w:r w:rsidR="00394164">
        <w:t xml:space="preserve">each </w:t>
      </w:r>
      <w:r w:rsidRPr="00F945C4">
        <w:t xml:space="preserve">VA </w:t>
      </w:r>
      <w:r w:rsidR="00394164">
        <w:t>p</w:t>
      </w:r>
      <w:r w:rsidRPr="00F945C4">
        <w:t>ersonnel</w:t>
      </w:r>
      <w:r w:rsidR="00394164">
        <w:t xml:space="preserve"> responsible</w:t>
      </w:r>
      <w:r w:rsidRPr="00F945C4">
        <w:t xml:space="preserve"> in operation and maintenance of the system.</w:t>
      </w:r>
    </w:p>
    <w:p w14:paraId="2EBB1CEB" w14:textId="77777777" w:rsidR="0079074D" w:rsidRPr="0018764D" w:rsidRDefault="00BB2449" w:rsidP="00BB2449">
      <w:pPr>
        <w:pStyle w:val="Level1"/>
        <w:ind w:left="806" w:hanging="446"/>
      </w:pPr>
      <w:r>
        <w:t>//</w:t>
      </w:r>
      <w:r w:rsidR="0079074D">
        <w:t xml:space="preserve">Submit training plans and instructor qualifications in accordance with the requirements of Section 22 08 00, COMMISSIONING OF PLUMBING </w:t>
      </w:r>
      <w:proofErr w:type="gramStart"/>
      <w:r w:rsidR="0079074D">
        <w:t>SYSTEMS./</w:t>
      </w:r>
      <w:proofErr w:type="gramEnd"/>
      <w:r w:rsidR="0079074D">
        <w:t>/</w:t>
      </w:r>
    </w:p>
    <w:p w14:paraId="5B511FC3" w14:textId="77777777" w:rsidR="00704C8D" w:rsidRDefault="00183C93" w:rsidP="00D60C40">
      <w:pPr>
        <w:pStyle w:val="SpecNormal"/>
        <w:jc w:val="center"/>
      </w:pPr>
      <w:r>
        <w:t>s</w:t>
      </w:r>
      <w:r w:rsidR="00704C8D">
        <w:noBreakHyphen/>
        <w:t xml:space="preserve"> </w:t>
      </w:r>
      <w:r w:rsidR="00704C8D">
        <w:noBreakHyphen/>
        <w:t xml:space="preserve"> E N D </w:t>
      </w:r>
      <w:r w:rsidR="00704C8D">
        <w:noBreakHyphen/>
        <w:t xml:space="preserve"> </w:t>
      </w:r>
      <w:r w:rsidR="00704C8D">
        <w:noBreakHyphen/>
        <w:t xml:space="preserve"> -</w:t>
      </w:r>
    </w:p>
    <w:sectPr w:rsidR="00704C8D" w:rsidSect="00C25802">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8EA6" w14:textId="77777777" w:rsidR="00C7215C" w:rsidRDefault="00C7215C">
      <w:r>
        <w:separator/>
      </w:r>
    </w:p>
  </w:endnote>
  <w:endnote w:type="continuationSeparator" w:id="0">
    <w:p w14:paraId="71FED28F" w14:textId="77777777" w:rsidR="00C7215C" w:rsidRDefault="00C7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951B" w14:textId="77777777" w:rsidR="00B44C74" w:rsidRPr="000539FE" w:rsidRDefault="00B44C74" w:rsidP="000539FE">
    <w:pPr>
      <w:pStyle w:val="Footer"/>
    </w:pPr>
    <w:r w:rsidRPr="000539FE">
      <w:t>22 05 23</w:t>
    </w:r>
    <w:r>
      <w:t xml:space="preserve"> - </w:t>
    </w:r>
    <w:r>
      <w:fldChar w:fldCharType="begin"/>
    </w:r>
    <w:r>
      <w:instrText xml:space="preserve"> PAGE  \* MERGEFORMAT </w:instrText>
    </w:r>
    <w:r>
      <w:fldChar w:fldCharType="separate"/>
    </w:r>
    <w:r w:rsidR="00A72B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B7D0" w14:textId="77777777" w:rsidR="00C7215C" w:rsidRDefault="00C7215C">
      <w:r>
        <w:separator/>
      </w:r>
    </w:p>
  </w:footnote>
  <w:footnote w:type="continuationSeparator" w:id="0">
    <w:p w14:paraId="7BD25738" w14:textId="77777777" w:rsidR="00C7215C" w:rsidRDefault="00C7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D97F" w14:textId="77777777" w:rsidR="00B44C74" w:rsidRDefault="00550807">
    <w:pPr>
      <w:pStyle w:val="Header"/>
    </w:pPr>
    <w:r>
      <w:t>0</w:t>
    </w:r>
    <w:r w:rsidR="00A24FCA">
      <w:t>9</w:t>
    </w:r>
    <w:r w:rsidR="00897965">
      <w:t>-</w:t>
    </w:r>
    <w:r w:rsidR="00D61781">
      <w:t>01</w:t>
    </w:r>
    <w:r w:rsidR="00B6114B">
      <w:t>-</w:t>
    </w:r>
    <w:r w:rsidR="00496AB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47639D8"/>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rPr>
        <w:rFonts w:ascii="Courier New" w:eastAsia="Times New Roman" w:hAnsi="Courier New" w:cs="Courier New"/>
      </w:rPr>
    </w:lvl>
    <w:lvl w:ilvl="5">
      <w:start w:val="1"/>
      <w:numFmt w:val="decimal"/>
      <w:lvlText w:val="%6."/>
      <w:lvlJc w:val="left"/>
      <w:pPr>
        <w:tabs>
          <w:tab w:val="left" w:pos="1476"/>
        </w:tabs>
        <w:ind w:left="14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E2D7A8A"/>
    <w:multiLevelType w:val="multilevel"/>
    <w:tmpl w:val="824C1FBE"/>
    <w:lvl w:ilvl="0">
      <w:start w:val="3"/>
      <w:numFmt w:val="decimal"/>
      <w:lvlText w:val="%1"/>
      <w:lvlJc w:val="left"/>
      <w:pPr>
        <w:ind w:left="420" w:hanging="420"/>
      </w:pPr>
      <w:rPr>
        <w:rFonts w:hint="default"/>
      </w:rPr>
    </w:lvl>
    <w:lvl w:ilvl="1">
      <w:start w:val="2"/>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2" w15:restartNumberingAfterBreak="0">
    <w:nsid w:val="101B0678"/>
    <w:multiLevelType w:val="hybridMultilevel"/>
    <w:tmpl w:val="28BC0A94"/>
    <w:lvl w:ilvl="0" w:tplc="56429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1525B5"/>
    <w:multiLevelType w:val="hybridMultilevel"/>
    <w:tmpl w:val="CC7E8BE0"/>
    <w:lvl w:ilvl="0" w:tplc="CD4EB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D700F8"/>
    <w:multiLevelType w:val="hybridMultilevel"/>
    <w:tmpl w:val="8E306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53B0"/>
    <w:multiLevelType w:val="hybridMultilevel"/>
    <w:tmpl w:val="AEF6C552"/>
    <w:lvl w:ilvl="0" w:tplc="04090019">
      <w:start w:val="1"/>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6E718F"/>
    <w:multiLevelType w:val="hybridMultilevel"/>
    <w:tmpl w:val="7F0C8A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C47DB6"/>
    <w:multiLevelType w:val="hybridMultilevel"/>
    <w:tmpl w:val="50F2DBD4"/>
    <w:lvl w:ilvl="0" w:tplc="58A077E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2F244793"/>
    <w:multiLevelType w:val="hybridMultilevel"/>
    <w:tmpl w:val="2BC8E0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9541F"/>
    <w:multiLevelType w:val="hybridMultilevel"/>
    <w:tmpl w:val="F92A6A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D471AB"/>
    <w:multiLevelType w:val="hybridMultilevel"/>
    <w:tmpl w:val="FA6CBA4C"/>
    <w:lvl w:ilvl="0" w:tplc="B19889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D305B"/>
    <w:multiLevelType w:val="hybridMultilevel"/>
    <w:tmpl w:val="C220C6CE"/>
    <w:lvl w:ilvl="0" w:tplc="254C22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C832991"/>
    <w:multiLevelType w:val="multilevel"/>
    <w:tmpl w:val="C64601D4"/>
    <w:lvl w:ilvl="0">
      <w:start w:val="3"/>
      <w:numFmt w:val="decimal"/>
      <w:lvlText w:val="%1"/>
      <w:lvlJc w:val="left"/>
      <w:pPr>
        <w:ind w:left="420" w:hanging="420"/>
      </w:pPr>
      <w:rPr>
        <w:rFonts w:hint="default"/>
      </w:rPr>
    </w:lvl>
    <w:lvl w:ilvl="1">
      <w:start w:val="2"/>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14" w15:restartNumberingAfterBreak="0">
    <w:nsid w:val="3FC4707A"/>
    <w:multiLevelType w:val="hybridMultilevel"/>
    <w:tmpl w:val="A4A85982"/>
    <w:lvl w:ilvl="0" w:tplc="1AD4A1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AF00AB9"/>
    <w:multiLevelType w:val="hybridMultilevel"/>
    <w:tmpl w:val="C61EFC2A"/>
    <w:lvl w:ilvl="0" w:tplc="45FAF8F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18C0D99"/>
    <w:multiLevelType w:val="hybridMultilevel"/>
    <w:tmpl w:val="C3145708"/>
    <w:lvl w:ilvl="0" w:tplc="A118A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9619F"/>
    <w:multiLevelType w:val="hybridMultilevel"/>
    <w:tmpl w:val="8E306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C5309"/>
    <w:multiLevelType w:val="hybridMultilevel"/>
    <w:tmpl w:val="79841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44B7F"/>
    <w:multiLevelType w:val="hybridMultilevel"/>
    <w:tmpl w:val="8E306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D601F26"/>
    <w:multiLevelType w:val="multilevel"/>
    <w:tmpl w:val="73C25086"/>
    <w:lvl w:ilvl="0">
      <w:start w:val="3"/>
      <w:numFmt w:val="decimal"/>
      <w:lvlText w:val="%1"/>
      <w:lvlJc w:val="left"/>
      <w:pPr>
        <w:ind w:left="420" w:hanging="420"/>
      </w:pPr>
      <w:rPr>
        <w:rFonts w:hint="default"/>
      </w:rPr>
    </w:lvl>
    <w:lvl w:ilvl="1">
      <w:start w:val="2"/>
      <w:numFmt w:val="decimalZero"/>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26" w15:restartNumberingAfterBreak="0">
    <w:nsid w:val="7E36251F"/>
    <w:multiLevelType w:val="multilevel"/>
    <w:tmpl w:val="AEF6C552"/>
    <w:lvl w:ilvl="0">
      <w:start w:val="1"/>
      <w:numFmt w:val="lowerLetter"/>
      <w:lvlText w:val="%1."/>
      <w:lvlJc w:val="left"/>
      <w:pPr>
        <w:ind w:left="1440" w:hanging="360"/>
      </w:pPr>
    </w:lvl>
    <w:lvl w:ilvl="1">
      <w:start w:val="1"/>
      <w:numFmt w:val="lowerLetter"/>
      <w:lvlText w:val="%2."/>
      <w:lvlJc w:val="left"/>
      <w:pPr>
        <w:ind w:left="252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3"/>
  </w:num>
  <w:num w:numId="2">
    <w:abstractNumId w:val="12"/>
  </w:num>
  <w:num w:numId="3">
    <w:abstractNumId w:val="18"/>
  </w:num>
  <w:num w:numId="4">
    <w:abstractNumId w:val="5"/>
  </w:num>
  <w:num w:numId="5">
    <w:abstractNumId w:val="6"/>
  </w:num>
  <w:num w:numId="6">
    <w:abstractNumId w:val="0"/>
  </w:num>
  <w:num w:numId="7">
    <w:abstractNumId w:val="25"/>
  </w:num>
  <w:num w:numId="8">
    <w:abstractNumId w:val="13"/>
  </w:num>
  <w:num w:numId="9">
    <w:abstractNumId w:val="1"/>
  </w:num>
  <w:num w:numId="10">
    <w:abstractNumId w:val="0"/>
  </w:num>
  <w:num w:numId="11">
    <w:abstractNumId w:val="4"/>
  </w:num>
  <w:num w:numId="12">
    <w:abstractNumId w:val="20"/>
  </w:num>
  <w:num w:numId="13">
    <w:abstractNumId w:val="22"/>
  </w:num>
  <w:num w:numId="14">
    <w:abstractNumId w:val="26"/>
  </w:num>
  <w:num w:numId="15">
    <w:abstractNumId w:val="2"/>
  </w:num>
  <w:num w:numId="16">
    <w:abstractNumId w:val="14"/>
  </w:num>
  <w:num w:numId="17">
    <w:abstractNumId w:val="11"/>
  </w:num>
  <w:num w:numId="18">
    <w:abstractNumId w:val="10"/>
  </w:num>
  <w:num w:numId="19">
    <w:abstractNumId w:val="9"/>
  </w:num>
  <w:num w:numId="20">
    <w:abstractNumId w:val="21"/>
  </w:num>
  <w:num w:numId="21">
    <w:abstractNumId w:val="3"/>
  </w:num>
  <w:num w:numId="22">
    <w:abstractNumId w:val="8"/>
  </w:num>
  <w:num w:numId="23">
    <w:abstractNumId w:val="16"/>
  </w:num>
  <w:num w:numId="24">
    <w:abstractNumId w:val="19"/>
  </w:num>
  <w:num w:numId="25">
    <w:abstractNumId w:val="7"/>
  </w:num>
  <w:num w:numId="26">
    <w:abstractNumId w:val="17"/>
  </w:num>
  <w:num w:numId="27">
    <w:abstractNumId w:val="24"/>
  </w:num>
  <w:num w:numId="28">
    <w:abstractNumId w:val="15"/>
  </w:num>
  <w:num w:numId="29">
    <w:abstractNumId w:val="15"/>
  </w:num>
  <w:num w:numId="30">
    <w:abstractNumId w:val="15"/>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oNotTrackFormatting/>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A10"/>
    <w:rsid w:val="00004A4E"/>
    <w:rsid w:val="00011B17"/>
    <w:rsid w:val="00011B5D"/>
    <w:rsid w:val="00012532"/>
    <w:rsid w:val="00043A60"/>
    <w:rsid w:val="000443FB"/>
    <w:rsid w:val="000471F0"/>
    <w:rsid w:val="000539FE"/>
    <w:rsid w:val="00062B29"/>
    <w:rsid w:val="000644DC"/>
    <w:rsid w:val="00074760"/>
    <w:rsid w:val="00075CF5"/>
    <w:rsid w:val="00076B0C"/>
    <w:rsid w:val="00085B52"/>
    <w:rsid w:val="00094785"/>
    <w:rsid w:val="000970DD"/>
    <w:rsid w:val="000B5C9E"/>
    <w:rsid w:val="000C4C32"/>
    <w:rsid w:val="000E1887"/>
    <w:rsid w:val="000E50B9"/>
    <w:rsid w:val="000F16BE"/>
    <w:rsid w:val="000F31F2"/>
    <w:rsid w:val="00116BB0"/>
    <w:rsid w:val="00141D19"/>
    <w:rsid w:val="00150367"/>
    <w:rsid w:val="00152014"/>
    <w:rsid w:val="001671FF"/>
    <w:rsid w:val="00183C93"/>
    <w:rsid w:val="0018764D"/>
    <w:rsid w:val="001929E4"/>
    <w:rsid w:val="001966D0"/>
    <w:rsid w:val="001B1091"/>
    <w:rsid w:val="001B13EB"/>
    <w:rsid w:val="001C2CFF"/>
    <w:rsid w:val="001D4231"/>
    <w:rsid w:val="001E72B8"/>
    <w:rsid w:val="001F13E2"/>
    <w:rsid w:val="002313E4"/>
    <w:rsid w:val="002318D4"/>
    <w:rsid w:val="00237134"/>
    <w:rsid w:val="0024362E"/>
    <w:rsid w:val="00244BF9"/>
    <w:rsid w:val="0024545F"/>
    <w:rsid w:val="00245487"/>
    <w:rsid w:val="00260F56"/>
    <w:rsid w:val="00265B79"/>
    <w:rsid w:val="002842E1"/>
    <w:rsid w:val="002869D1"/>
    <w:rsid w:val="002A422C"/>
    <w:rsid w:val="002B1CC0"/>
    <w:rsid w:val="002B52ED"/>
    <w:rsid w:val="002C26A2"/>
    <w:rsid w:val="002C3A09"/>
    <w:rsid w:val="002D4FF9"/>
    <w:rsid w:val="002E06C3"/>
    <w:rsid w:val="002E508D"/>
    <w:rsid w:val="0030160C"/>
    <w:rsid w:val="00302E49"/>
    <w:rsid w:val="003065E8"/>
    <w:rsid w:val="00312A05"/>
    <w:rsid w:val="00321469"/>
    <w:rsid w:val="00321968"/>
    <w:rsid w:val="003224D4"/>
    <w:rsid w:val="00324305"/>
    <w:rsid w:val="003278CC"/>
    <w:rsid w:val="00327997"/>
    <w:rsid w:val="00333BC1"/>
    <w:rsid w:val="00350279"/>
    <w:rsid w:val="003676A4"/>
    <w:rsid w:val="00371786"/>
    <w:rsid w:val="00373E22"/>
    <w:rsid w:val="00387C31"/>
    <w:rsid w:val="00393A58"/>
    <w:rsid w:val="00394164"/>
    <w:rsid w:val="00394CA2"/>
    <w:rsid w:val="003A1735"/>
    <w:rsid w:val="003A6020"/>
    <w:rsid w:val="003B3CCE"/>
    <w:rsid w:val="003E0C25"/>
    <w:rsid w:val="003F7690"/>
    <w:rsid w:val="00411FD6"/>
    <w:rsid w:val="004154D5"/>
    <w:rsid w:val="004179E0"/>
    <w:rsid w:val="00417F57"/>
    <w:rsid w:val="004312D3"/>
    <w:rsid w:val="004366E2"/>
    <w:rsid w:val="00441CA2"/>
    <w:rsid w:val="0044243C"/>
    <w:rsid w:val="0044687F"/>
    <w:rsid w:val="00460DB4"/>
    <w:rsid w:val="00474631"/>
    <w:rsid w:val="00474C53"/>
    <w:rsid w:val="004812B9"/>
    <w:rsid w:val="00483598"/>
    <w:rsid w:val="00496ABE"/>
    <w:rsid w:val="004A0B89"/>
    <w:rsid w:val="004A1588"/>
    <w:rsid w:val="004A4227"/>
    <w:rsid w:val="004A7F4E"/>
    <w:rsid w:val="004B7F81"/>
    <w:rsid w:val="004C40EA"/>
    <w:rsid w:val="004C632D"/>
    <w:rsid w:val="004D44DB"/>
    <w:rsid w:val="004D59A4"/>
    <w:rsid w:val="004E35E1"/>
    <w:rsid w:val="004F2A6E"/>
    <w:rsid w:val="004F3777"/>
    <w:rsid w:val="004F38C7"/>
    <w:rsid w:val="005101C9"/>
    <w:rsid w:val="005468A8"/>
    <w:rsid w:val="005472FA"/>
    <w:rsid w:val="00550807"/>
    <w:rsid w:val="00563589"/>
    <w:rsid w:val="00577E33"/>
    <w:rsid w:val="00581258"/>
    <w:rsid w:val="00582A97"/>
    <w:rsid w:val="00584341"/>
    <w:rsid w:val="00590903"/>
    <w:rsid w:val="00594BE0"/>
    <w:rsid w:val="00597C17"/>
    <w:rsid w:val="005A169C"/>
    <w:rsid w:val="005A19F0"/>
    <w:rsid w:val="005B478C"/>
    <w:rsid w:val="005C1FD2"/>
    <w:rsid w:val="005D4283"/>
    <w:rsid w:val="005F07BF"/>
    <w:rsid w:val="00607D12"/>
    <w:rsid w:val="00610038"/>
    <w:rsid w:val="006117CD"/>
    <w:rsid w:val="00627CEF"/>
    <w:rsid w:val="00645221"/>
    <w:rsid w:val="006550ED"/>
    <w:rsid w:val="00662B8C"/>
    <w:rsid w:val="006643CF"/>
    <w:rsid w:val="00672C67"/>
    <w:rsid w:val="00675569"/>
    <w:rsid w:val="00681175"/>
    <w:rsid w:val="006823E9"/>
    <w:rsid w:val="0068456C"/>
    <w:rsid w:val="00691ABF"/>
    <w:rsid w:val="00692A4B"/>
    <w:rsid w:val="00694C33"/>
    <w:rsid w:val="006A2957"/>
    <w:rsid w:val="006A4B6A"/>
    <w:rsid w:val="006C2026"/>
    <w:rsid w:val="006D4CE5"/>
    <w:rsid w:val="006D7271"/>
    <w:rsid w:val="006E131C"/>
    <w:rsid w:val="006E7E8A"/>
    <w:rsid w:val="006F4F0F"/>
    <w:rsid w:val="00704C8D"/>
    <w:rsid w:val="00730369"/>
    <w:rsid w:val="00733520"/>
    <w:rsid w:val="00733589"/>
    <w:rsid w:val="0075392B"/>
    <w:rsid w:val="0075401F"/>
    <w:rsid w:val="00773619"/>
    <w:rsid w:val="00774219"/>
    <w:rsid w:val="00781CE9"/>
    <w:rsid w:val="00783912"/>
    <w:rsid w:val="007863BA"/>
    <w:rsid w:val="0079016F"/>
    <w:rsid w:val="0079074D"/>
    <w:rsid w:val="00794E8A"/>
    <w:rsid w:val="007964E3"/>
    <w:rsid w:val="007B3226"/>
    <w:rsid w:val="007C34B7"/>
    <w:rsid w:val="007D2F5C"/>
    <w:rsid w:val="00801590"/>
    <w:rsid w:val="008048F2"/>
    <w:rsid w:val="0082687F"/>
    <w:rsid w:val="00826EB0"/>
    <w:rsid w:val="00835252"/>
    <w:rsid w:val="0083570C"/>
    <w:rsid w:val="008367F6"/>
    <w:rsid w:val="00841CB8"/>
    <w:rsid w:val="008478C8"/>
    <w:rsid w:val="008559B1"/>
    <w:rsid w:val="00857D01"/>
    <w:rsid w:val="008709E1"/>
    <w:rsid w:val="008755B1"/>
    <w:rsid w:val="00890D76"/>
    <w:rsid w:val="00894724"/>
    <w:rsid w:val="00894EAE"/>
    <w:rsid w:val="00895196"/>
    <w:rsid w:val="00897965"/>
    <w:rsid w:val="008A2ECE"/>
    <w:rsid w:val="008B614E"/>
    <w:rsid w:val="008C2F3B"/>
    <w:rsid w:val="008E1033"/>
    <w:rsid w:val="008E6993"/>
    <w:rsid w:val="008F0965"/>
    <w:rsid w:val="00900F45"/>
    <w:rsid w:val="0094132B"/>
    <w:rsid w:val="00942C42"/>
    <w:rsid w:val="0094590D"/>
    <w:rsid w:val="0095447C"/>
    <w:rsid w:val="00965FAA"/>
    <w:rsid w:val="009813EF"/>
    <w:rsid w:val="00992489"/>
    <w:rsid w:val="00992F83"/>
    <w:rsid w:val="009C0EAB"/>
    <w:rsid w:val="009C267B"/>
    <w:rsid w:val="009C3A31"/>
    <w:rsid w:val="009E286C"/>
    <w:rsid w:val="009E47EE"/>
    <w:rsid w:val="009F0C5A"/>
    <w:rsid w:val="009F28D9"/>
    <w:rsid w:val="009F7FB1"/>
    <w:rsid w:val="00A02844"/>
    <w:rsid w:val="00A0796F"/>
    <w:rsid w:val="00A13321"/>
    <w:rsid w:val="00A142F3"/>
    <w:rsid w:val="00A1492C"/>
    <w:rsid w:val="00A17DCC"/>
    <w:rsid w:val="00A17FB1"/>
    <w:rsid w:val="00A22972"/>
    <w:rsid w:val="00A23910"/>
    <w:rsid w:val="00A246DA"/>
    <w:rsid w:val="00A24FCA"/>
    <w:rsid w:val="00A25818"/>
    <w:rsid w:val="00A26078"/>
    <w:rsid w:val="00A300CA"/>
    <w:rsid w:val="00A40382"/>
    <w:rsid w:val="00A41C64"/>
    <w:rsid w:val="00A47308"/>
    <w:rsid w:val="00A50970"/>
    <w:rsid w:val="00A51752"/>
    <w:rsid w:val="00A52E01"/>
    <w:rsid w:val="00A53739"/>
    <w:rsid w:val="00A65448"/>
    <w:rsid w:val="00A72B87"/>
    <w:rsid w:val="00A72D1F"/>
    <w:rsid w:val="00A819A9"/>
    <w:rsid w:val="00A93B65"/>
    <w:rsid w:val="00AD172F"/>
    <w:rsid w:val="00AE3DA3"/>
    <w:rsid w:val="00AE6A10"/>
    <w:rsid w:val="00AE7C1B"/>
    <w:rsid w:val="00AF572A"/>
    <w:rsid w:val="00B0691B"/>
    <w:rsid w:val="00B251DD"/>
    <w:rsid w:val="00B33641"/>
    <w:rsid w:val="00B3559D"/>
    <w:rsid w:val="00B37DFA"/>
    <w:rsid w:val="00B44C74"/>
    <w:rsid w:val="00B47EBB"/>
    <w:rsid w:val="00B52445"/>
    <w:rsid w:val="00B526F7"/>
    <w:rsid w:val="00B53B88"/>
    <w:rsid w:val="00B53E25"/>
    <w:rsid w:val="00B6114B"/>
    <w:rsid w:val="00B6707C"/>
    <w:rsid w:val="00B82A78"/>
    <w:rsid w:val="00B84CE7"/>
    <w:rsid w:val="00BB2449"/>
    <w:rsid w:val="00BC0C36"/>
    <w:rsid w:val="00BE0DF8"/>
    <w:rsid w:val="00BE58A6"/>
    <w:rsid w:val="00C042AE"/>
    <w:rsid w:val="00C11769"/>
    <w:rsid w:val="00C14C1C"/>
    <w:rsid w:val="00C25802"/>
    <w:rsid w:val="00C27E78"/>
    <w:rsid w:val="00C33329"/>
    <w:rsid w:val="00C33A5C"/>
    <w:rsid w:val="00C435A7"/>
    <w:rsid w:val="00C43DA2"/>
    <w:rsid w:val="00C6449A"/>
    <w:rsid w:val="00C7215C"/>
    <w:rsid w:val="00C90268"/>
    <w:rsid w:val="00C93D46"/>
    <w:rsid w:val="00CA6735"/>
    <w:rsid w:val="00CB16C5"/>
    <w:rsid w:val="00CC07DD"/>
    <w:rsid w:val="00CC1024"/>
    <w:rsid w:val="00CC3F41"/>
    <w:rsid w:val="00CD6371"/>
    <w:rsid w:val="00CE4E65"/>
    <w:rsid w:val="00CE51CA"/>
    <w:rsid w:val="00D040B9"/>
    <w:rsid w:val="00D0706E"/>
    <w:rsid w:val="00D23037"/>
    <w:rsid w:val="00D24725"/>
    <w:rsid w:val="00D361D0"/>
    <w:rsid w:val="00D57E43"/>
    <w:rsid w:val="00D60C40"/>
    <w:rsid w:val="00D61781"/>
    <w:rsid w:val="00D802F8"/>
    <w:rsid w:val="00D86594"/>
    <w:rsid w:val="00D86A99"/>
    <w:rsid w:val="00D97FCA"/>
    <w:rsid w:val="00DA32FA"/>
    <w:rsid w:val="00DB1F9C"/>
    <w:rsid w:val="00DB2781"/>
    <w:rsid w:val="00DB53BB"/>
    <w:rsid w:val="00DD260F"/>
    <w:rsid w:val="00DE5515"/>
    <w:rsid w:val="00DF3082"/>
    <w:rsid w:val="00DF312A"/>
    <w:rsid w:val="00DF665D"/>
    <w:rsid w:val="00E01543"/>
    <w:rsid w:val="00E03195"/>
    <w:rsid w:val="00E26302"/>
    <w:rsid w:val="00E361C1"/>
    <w:rsid w:val="00E4121B"/>
    <w:rsid w:val="00E542EF"/>
    <w:rsid w:val="00E60CBA"/>
    <w:rsid w:val="00E66C60"/>
    <w:rsid w:val="00E70A10"/>
    <w:rsid w:val="00E74C6E"/>
    <w:rsid w:val="00E81E70"/>
    <w:rsid w:val="00EA129C"/>
    <w:rsid w:val="00ED4E44"/>
    <w:rsid w:val="00ED58AF"/>
    <w:rsid w:val="00ED7B75"/>
    <w:rsid w:val="00EF13B1"/>
    <w:rsid w:val="00F04335"/>
    <w:rsid w:val="00F04711"/>
    <w:rsid w:val="00F06B2C"/>
    <w:rsid w:val="00F07BD5"/>
    <w:rsid w:val="00F11535"/>
    <w:rsid w:val="00F11625"/>
    <w:rsid w:val="00F16D43"/>
    <w:rsid w:val="00F2205B"/>
    <w:rsid w:val="00F3239D"/>
    <w:rsid w:val="00F338E7"/>
    <w:rsid w:val="00F34009"/>
    <w:rsid w:val="00F36F73"/>
    <w:rsid w:val="00F44A2E"/>
    <w:rsid w:val="00F503C5"/>
    <w:rsid w:val="00F53327"/>
    <w:rsid w:val="00F74A67"/>
    <w:rsid w:val="00F86B47"/>
    <w:rsid w:val="00F938BA"/>
    <w:rsid w:val="00F954D8"/>
    <w:rsid w:val="00FC04A2"/>
    <w:rsid w:val="00FC5E4A"/>
    <w:rsid w:val="00FC7EC6"/>
    <w:rsid w:val="00FD44BC"/>
    <w:rsid w:val="00FE5B5E"/>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F6A05"/>
  <w15:docId w15:val="{7038A1B4-CD35-4EA2-A367-A27D2E0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2AE"/>
    <w:pPr>
      <w:spacing w:line="360" w:lineRule="auto"/>
    </w:pPr>
    <w:rPr>
      <w:rFonts w:ascii="Courier New" w:hAnsi="Courier New"/>
    </w:rPr>
  </w:style>
  <w:style w:type="paragraph" w:styleId="Heading1">
    <w:name w:val="heading 1"/>
    <w:basedOn w:val="Normal"/>
    <w:next w:val="Normal"/>
    <w:qFormat/>
    <w:rsid w:val="00CA6735"/>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CA6735"/>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6735"/>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CA6735"/>
    <w:pPr>
      <w:keepNext/>
      <w:keepLines/>
      <w:suppressAutoHyphens/>
    </w:pPr>
    <w:rPr>
      <w:caps/>
    </w:rPr>
  </w:style>
  <w:style w:type="paragraph" w:customStyle="1" w:styleId="ArticleB">
    <w:name w:val="ArticleB"/>
    <w:basedOn w:val="Article"/>
    <w:next w:val="Level1"/>
    <w:rsid w:val="00CA6735"/>
    <w:pPr>
      <w:numPr>
        <w:ilvl w:val="1"/>
        <w:numId w:val="37"/>
      </w:numPr>
    </w:pPr>
    <w:rPr>
      <w:b/>
    </w:rPr>
  </w:style>
  <w:style w:type="paragraph" w:customStyle="1" w:styleId="SpecNormal">
    <w:name w:val="SpecNormal"/>
    <w:basedOn w:val="Normal"/>
    <w:link w:val="SpecNormalChar1"/>
    <w:rsid w:val="00CA6735"/>
    <w:pPr>
      <w:suppressAutoHyphens/>
    </w:pPr>
  </w:style>
  <w:style w:type="paragraph" w:styleId="Header">
    <w:name w:val="header"/>
    <w:basedOn w:val="SpecNormal"/>
    <w:rsid w:val="00CA6735"/>
    <w:pPr>
      <w:spacing w:line="240" w:lineRule="auto"/>
      <w:jc w:val="right"/>
    </w:pPr>
  </w:style>
  <w:style w:type="paragraph" w:styleId="Footer">
    <w:name w:val="footer"/>
    <w:basedOn w:val="Header"/>
    <w:rsid w:val="00CA6735"/>
    <w:pPr>
      <w:jc w:val="center"/>
    </w:pPr>
  </w:style>
  <w:style w:type="paragraph" w:customStyle="1" w:styleId="Level1">
    <w:name w:val="Level1"/>
    <w:basedOn w:val="SpecNormal"/>
    <w:link w:val="Level1Char1"/>
    <w:rsid w:val="00CA6735"/>
    <w:pPr>
      <w:numPr>
        <w:ilvl w:val="2"/>
        <w:numId w:val="37"/>
      </w:numPr>
      <w:tabs>
        <w:tab w:val="left" w:pos="720"/>
      </w:tabs>
    </w:pPr>
  </w:style>
  <w:style w:type="paragraph" w:customStyle="1" w:styleId="Level2">
    <w:name w:val="Level2"/>
    <w:basedOn w:val="Level1"/>
    <w:link w:val="Level2Char1"/>
    <w:rsid w:val="00CA6735"/>
    <w:pPr>
      <w:numPr>
        <w:ilvl w:val="3"/>
      </w:numPr>
      <w:tabs>
        <w:tab w:val="clear" w:pos="720"/>
        <w:tab w:val="left" w:pos="1080"/>
      </w:tabs>
    </w:pPr>
  </w:style>
  <w:style w:type="paragraph" w:customStyle="1" w:styleId="Level3">
    <w:name w:val="Level3"/>
    <w:basedOn w:val="Level2"/>
    <w:link w:val="Level3Char"/>
    <w:rsid w:val="00CA6735"/>
    <w:pPr>
      <w:numPr>
        <w:ilvl w:val="4"/>
      </w:numPr>
      <w:tabs>
        <w:tab w:val="clear" w:pos="1080"/>
        <w:tab w:val="left" w:pos="1440"/>
      </w:tabs>
    </w:pPr>
  </w:style>
  <w:style w:type="paragraph" w:customStyle="1" w:styleId="Level4">
    <w:name w:val="Level4"/>
    <w:basedOn w:val="Level3"/>
    <w:rsid w:val="00CA6735"/>
    <w:pPr>
      <w:numPr>
        <w:ilvl w:val="5"/>
      </w:numPr>
      <w:tabs>
        <w:tab w:val="left" w:pos="1800"/>
      </w:tabs>
    </w:pPr>
  </w:style>
  <w:style w:type="paragraph" w:customStyle="1" w:styleId="Level5">
    <w:name w:val="Level5"/>
    <w:basedOn w:val="Level4"/>
    <w:rsid w:val="00CA6735"/>
    <w:pPr>
      <w:numPr>
        <w:ilvl w:val="6"/>
      </w:numPr>
      <w:tabs>
        <w:tab w:val="left" w:pos="2160"/>
      </w:tabs>
    </w:pPr>
  </w:style>
  <w:style w:type="paragraph" w:customStyle="1" w:styleId="Level6">
    <w:name w:val="Level6"/>
    <w:basedOn w:val="Normal"/>
    <w:rsid w:val="00CA6735"/>
    <w:pPr>
      <w:tabs>
        <w:tab w:val="left" w:pos="1440"/>
        <w:tab w:val="left" w:pos="1800"/>
        <w:tab w:val="left" w:pos="2160"/>
        <w:tab w:val="left" w:pos="2520"/>
        <w:tab w:val="left" w:pos="2610"/>
      </w:tabs>
      <w:suppressAutoHyphens/>
      <w:ind w:left="2160"/>
    </w:pPr>
  </w:style>
  <w:style w:type="paragraph" w:customStyle="1" w:styleId="Pubs">
    <w:name w:val="Pubs"/>
    <w:basedOn w:val="Level1"/>
    <w:rsid w:val="00CA673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CA6735"/>
    <w:pPr>
      <w:spacing w:line="240" w:lineRule="auto"/>
      <w:ind w:left="4320"/>
      <w:outlineLvl w:val="0"/>
    </w:pPr>
  </w:style>
  <w:style w:type="paragraph" w:customStyle="1" w:styleId="SpecTable">
    <w:name w:val="SpecTable"/>
    <w:basedOn w:val="SpecNormal"/>
    <w:rsid w:val="00CA673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CA6735"/>
    <w:pPr>
      <w:spacing w:line="240" w:lineRule="auto"/>
      <w:jc w:val="center"/>
    </w:pPr>
    <w:rPr>
      <w:b/>
      <w:caps/>
    </w:rPr>
  </w:style>
  <w:style w:type="paragraph" w:styleId="BalloonText">
    <w:name w:val="Balloon Text"/>
    <w:basedOn w:val="Normal"/>
    <w:link w:val="BalloonTextChar"/>
    <w:rsid w:val="00CA6735"/>
    <w:pPr>
      <w:spacing w:line="240" w:lineRule="auto"/>
    </w:pPr>
    <w:rPr>
      <w:rFonts w:ascii="Segoe UI" w:hAnsi="Segoe UI" w:cs="Segoe UI"/>
      <w:sz w:val="18"/>
      <w:szCs w:val="18"/>
    </w:rPr>
  </w:style>
  <w:style w:type="paragraph" w:styleId="ListParagraph">
    <w:name w:val="List Paragraph"/>
    <w:basedOn w:val="Normal"/>
    <w:uiPriority w:val="34"/>
    <w:qFormat/>
    <w:rsid w:val="00C33329"/>
    <w:pPr>
      <w:ind w:left="720"/>
      <w:contextualSpacing/>
    </w:pPr>
  </w:style>
  <w:style w:type="character" w:customStyle="1" w:styleId="Level1Char">
    <w:name w:val="Level1 Char"/>
    <w:rsid w:val="009C0EAB"/>
    <w:rPr>
      <w:rFonts w:ascii="Courier New" w:hAnsi="Courier New"/>
    </w:rPr>
  </w:style>
  <w:style w:type="paragraph" w:customStyle="1" w:styleId="Level1-keepwithnext">
    <w:name w:val="Level1 - keep with next"/>
    <w:basedOn w:val="Level1"/>
    <w:qFormat/>
    <w:rsid w:val="006643CF"/>
    <w:pPr>
      <w:keepNext/>
    </w:pPr>
  </w:style>
  <w:style w:type="paragraph" w:customStyle="1" w:styleId="StyleSpecNoteLeft3Hanging025">
    <w:name w:val="Style SpecNote + Left:  3&quot; Hanging:  0.25&quot;"/>
    <w:basedOn w:val="SpecNote"/>
    <w:rsid w:val="006643CF"/>
    <w:pPr>
      <w:tabs>
        <w:tab w:val="left" w:pos="360"/>
      </w:tabs>
      <w:ind w:left="4680" w:hanging="360"/>
    </w:pPr>
  </w:style>
  <w:style w:type="paragraph" w:customStyle="1" w:styleId="Level2-keepwithnext">
    <w:name w:val="Level2 - keep with next"/>
    <w:basedOn w:val="Level2"/>
    <w:qFormat/>
    <w:rsid w:val="00DE5515"/>
    <w:pPr>
      <w:keepNext/>
    </w:pPr>
  </w:style>
  <w:style w:type="paragraph" w:customStyle="1" w:styleId="Level3-keepwithnext">
    <w:name w:val="Level3 - keep with next"/>
    <w:basedOn w:val="Level3"/>
    <w:qFormat/>
    <w:rsid w:val="00DE5515"/>
    <w:pPr>
      <w:keepNext/>
    </w:pPr>
  </w:style>
  <w:style w:type="paragraph" w:styleId="Revision">
    <w:name w:val="Revision"/>
    <w:hidden/>
    <w:uiPriority w:val="99"/>
    <w:semiHidden/>
    <w:rsid w:val="00900F45"/>
    <w:rPr>
      <w:rFonts w:ascii="Courier New" w:hAnsi="Courier New" w:cs="Courier New"/>
    </w:rPr>
  </w:style>
  <w:style w:type="character" w:styleId="Hyperlink">
    <w:name w:val="Hyperlink"/>
    <w:rsid w:val="004366E2"/>
    <w:rPr>
      <w:color w:val="0000FF"/>
      <w:u w:val="single"/>
    </w:rPr>
  </w:style>
  <w:style w:type="paragraph" w:customStyle="1" w:styleId="SpecNoteNumbered">
    <w:name w:val="SpecNote Numbered"/>
    <w:basedOn w:val="SpecNote"/>
    <w:rsid w:val="00CA6735"/>
    <w:pPr>
      <w:tabs>
        <w:tab w:val="left" w:pos="4680"/>
      </w:tabs>
      <w:ind w:left="4680" w:hanging="360"/>
      <w:outlineLvl w:val="9"/>
    </w:pPr>
  </w:style>
  <w:style w:type="character" w:customStyle="1" w:styleId="SpecNoteChar1">
    <w:name w:val="SpecNote Char1"/>
    <w:basedOn w:val="SpecNormalChar1"/>
    <w:link w:val="SpecNote"/>
    <w:locked/>
    <w:rsid w:val="00CA6735"/>
    <w:rPr>
      <w:rFonts w:ascii="Courier New" w:hAnsi="Courier New"/>
    </w:rPr>
  </w:style>
  <w:style w:type="character" w:customStyle="1" w:styleId="BalloonTextChar">
    <w:name w:val="Balloon Text Char"/>
    <w:link w:val="BalloonText"/>
    <w:rsid w:val="00CA6735"/>
    <w:rPr>
      <w:rFonts w:ascii="Segoe UI" w:hAnsi="Segoe UI" w:cs="Segoe UI"/>
      <w:sz w:val="18"/>
      <w:szCs w:val="18"/>
    </w:rPr>
  </w:style>
  <w:style w:type="character" w:customStyle="1" w:styleId="SpecNormalChar1">
    <w:name w:val="SpecNormal Char1"/>
    <w:link w:val="SpecNormal"/>
    <w:rsid w:val="00CA6735"/>
    <w:rPr>
      <w:rFonts w:ascii="Courier New" w:hAnsi="Courier New"/>
    </w:rPr>
  </w:style>
  <w:style w:type="character" w:customStyle="1" w:styleId="Heading2Char">
    <w:name w:val="Heading 2 Char"/>
    <w:basedOn w:val="DefaultParagraphFont"/>
    <w:link w:val="Heading2"/>
    <w:rsid w:val="00CA6735"/>
    <w:rPr>
      <w:rFonts w:ascii="Arial" w:hAnsi="Arial" w:cs="Arial"/>
      <w:b/>
      <w:bCs/>
      <w:i/>
      <w:iCs/>
      <w:sz w:val="28"/>
      <w:szCs w:val="28"/>
    </w:rPr>
  </w:style>
  <w:style w:type="character" w:customStyle="1" w:styleId="Heading3Char">
    <w:name w:val="Heading 3 Char"/>
    <w:basedOn w:val="DefaultParagraphFont"/>
    <w:link w:val="Heading3"/>
    <w:rsid w:val="00CA6735"/>
    <w:rPr>
      <w:rFonts w:ascii="Arial" w:hAnsi="Arial" w:cs="Arial"/>
      <w:b/>
      <w:bCs/>
      <w:sz w:val="26"/>
      <w:szCs w:val="26"/>
    </w:rPr>
  </w:style>
  <w:style w:type="character" w:customStyle="1" w:styleId="Level1Char1">
    <w:name w:val="Level1 Char1"/>
    <w:basedOn w:val="SpecNormalChar1"/>
    <w:link w:val="Level1"/>
    <w:rsid w:val="00CA6735"/>
    <w:rPr>
      <w:rFonts w:ascii="Courier New" w:hAnsi="Courier New"/>
    </w:rPr>
  </w:style>
  <w:style w:type="character" w:customStyle="1" w:styleId="Level2Char1">
    <w:name w:val="Level2 Char1"/>
    <w:basedOn w:val="Level1Char1"/>
    <w:link w:val="Level2"/>
    <w:rsid w:val="00CA6735"/>
    <w:rPr>
      <w:rFonts w:ascii="Courier New" w:hAnsi="Courier New"/>
    </w:rPr>
  </w:style>
  <w:style w:type="character" w:customStyle="1" w:styleId="Level3Char">
    <w:name w:val="Level3 Char"/>
    <w:basedOn w:val="Level2Char1"/>
    <w:link w:val="Level3"/>
    <w:rsid w:val="00CA6735"/>
    <w:rPr>
      <w:rFonts w:ascii="Courier New" w:hAnsi="Courier New"/>
    </w:rPr>
  </w:style>
  <w:style w:type="paragraph" w:customStyle="1" w:styleId="PART">
    <w:name w:val="PART"/>
    <w:basedOn w:val="ArticleB"/>
    <w:next w:val="ArticleB"/>
    <w:qFormat/>
    <w:rsid w:val="00CA6735"/>
    <w:pPr>
      <w:keepLines w:val="0"/>
      <w:numPr>
        <w:ilvl w:val="0"/>
      </w:numPr>
      <w:outlineLvl w:val="0"/>
    </w:pPr>
  </w:style>
  <w:style w:type="paragraph" w:customStyle="1" w:styleId="SpecNormalCentered">
    <w:name w:val="SpecNormal + Centered"/>
    <w:basedOn w:val="SpecNormal"/>
    <w:qFormat/>
    <w:rsid w:val="00CA6735"/>
    <w:pPr>
      <w:jc w:val="center"/>
    </w:pPr>
  </w:style>
  <w:style w:type="paragraph" w:customStyle="1" w:styleId="Style1">
    <w:name w:val="Style1"/>
    <w:basedOn w:val="PART"/>
    <w:next w:val="ArticleB"/>
    <w:qFormat/>
    <w:rsid w:val="00CA6735"/>
    <w:pPr>
      <w:numPr>
        <w:numId w:val="0"/>
      </w:numPr>
      <w:spacing w:line="240" w:lineRule="auto"/>
    </w:pPr>
  </w:style>
  <w:style w:type="character" w:styleId="CommentReference">
    <w:name w:val="annotation reference"/>
    <w:basedOn w:val="DefaultParagraphFont"/>
    <w:semiHidden/>
    <w:unhideWhenUsed/>
    <w:rsid w:val="00441CA2"/>
    <w:rPr>
      <w:sz w:val="16"/>
      <w:szCs w:val="16"/>
    </w:rPr>
  </w:style>
  <w:style w:type="paragraph" w:styleId="CommentText">
    <w:name w:val="annotation text"/>
    <w:basedOn w:val="Normal"/>
    <w:link w:val="CommentTextChar"/>
    <w:semiHidden/>
    <w:unhideWhenUsed/>
    <w:rsid w:val="00441CA2"/>
    <w:pPr>
      <w:spacing w:line="240" w:lineRule="auto"/>
    </w:pPr>
  </w:style>
  <w:style w:type="character" w:customStyle="1" w:styleId="CommentTextChar">
    <w:name w:val="Comment Text Char"/>
    <w:basedOn w:val="DefaultParagraphFont"/>
    <w:link w:val="CommentText"/>
    <w:semiHidden/>
    <w:rsid w:val="00441CA2"/>
    <w:rPr>
      <w:rFonts w:ascii="Courier New" w:hAnsi="Courier New"/>
    </w:rPr>
  </w:style>
  <w:style w:type="paragraph" w:styleId="CommentSubject">
    <w:name w:val="annotation subject"/>
    <w:basedOn w:val="CommentText"/>
    <w:next w:val="CommentText"/>
    <w:link w:val="CommentSubjectChar"/>
    <w:semiHidden/>
    <w:unhideWhenUsed/>
    <w:rsid w:val="00441CA2"/>
    <w:rPr>
      <w:b/>
      <w:bCs/>
    </w:rPr>
  </w:style>
  <w:style w:type="character" w:customStyle="1" w:styleId="CommentSubjectChar">
    <w:name w:val="Comment Subject Char"/>
    <w:basedOn w:val="CommentTextChar"/>
    <w:link w:val="CommentSubject"/>
    <w:semiHidden/>
    <w:rsid w:val="00441CA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Section 22 05 23  - GENERAL-DUTY VALVES FOR PLUMBING PIPING</vt:lpstr>
    </vt:vector>
  </TitlesOfParts>
  <Company>VA</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23  - GENERAL-DUTY VALVES FOR PLUMBING PIPING</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Taylor, Michael (CFM)</cp:lastModifiedBy>
  <cp:revision>3</cp:revision>
  <cp:lastPrinted>2020-07-20T14:33:00Z</cp:lastPrinted>
  <dcterms:created xsi:type="dcterms:W3CDTF">2022-10-06T22:02:00Z</dcterms:created>
  <dcterms:modified xsi:type="dcterms:W3CDTF">2022-10-06T22:22:00Z</dcterms:modified>
</cp:coreProperties>
</file>