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6397E" w14:textId="77777777" w:rsidR="00795FCC" w:rsidRDefault="00795FCC">
      <w:pPr>
        <w:pStyle w:val="SpecTitle"/>
      </w:pPr>
      <w:bookmarkStart w:id="0" w:name="_GoBack"/>
      <w:bookmarkEnd w:id="0"/>
      <w:r>
        <w:t>SECTION 13 17 23.11</w:t>
      </w:r>
      <w:r>
        <w:br/>
        <w:t>THERAPEUTIC POOL ACCESSORIES</w:t>
      </w:r>
    </w:p>
    <w:p w14:paraId="18D593F7" w14:textId="77777777" w:rsidR="009500B4" w:rsidRPr="009500B4" w:rsidRDefault="009500B4" w:rsidP="009500B4">
      <w:pPr>
        <w:pStyle w:val="SpecNormal"/>
      </w:pPr>
    </w:p>
    <w:p w14:paraId="5D4858C9" w14:textId="77777777" w:rsidR="00795FCC" w:rsidRDefault="00795FCC" w:rsidP="00872E98">
      <w:pPr>
        <w:pStyle w:val="SpecNote"/>
        <w:outlineLvl w:val="9"/>
      </w:pPr>
      <w:r>
        <w:t>SPEC WRITER NOTES: Delete between //</w:t>
      </w:r>
      <w:r w:rsidR="000A548D">
        <w:t xml:space="preserve">   </w:t>
      </w:r>
      <w:r>
        <w:t xml:space="preserve">// if not applicable to project. </w:t>
      </w:r>
      <w:r w:rsidR="00A143A1">
        <w:t>Also,</w:t>
      </w:r>
      <w:r>
        <w:t xml:space="preserve"> delete any other item or paragraph not applicable in the section and renumber the paragraphs.</w:t>
      </w:r>
    </w:p>
    <w:p w14:paraId="3B82F1D5" w14:textId="77777777" w:rsidR="00795FCC" w:rsidRDefault="00795FCC" w:rsidP="00872E98">
      <w:pPr>
        <w:pStyle w:val="SpecNote"/>
        <w:outlineLvl w:val="9"/>
      </w:pPr>
    </w:p>
    <w:p w14:paraId="298457EA" w14:textId="56562E5B" w:rsidR="00795FCC" w:rsidRDefault="00795FCC" w:rsidP="00E96055">
      <w:pPr>
        <w:pStyle w:val="PART"/>
      </w:pPr>
      <w:r>
        <w:t>GENERAL</w:t>
      </w:r>
    </w:p>
    <w:p w14:paraId="552D7630" w14:textId="7482B12C" w:rsidR="00795FCC" w:rsidRDefault="00795FCC" w:rsidP="00103124">
      <w:pPr>
        <w:pStyle w:val="ArticleB"/>
        <w:outlineLvl w:val="1"/>
      </w:pPr>
      <w:r>
        <w:t xml:space="preserve"> DESCRIPTION</w:t>
      </w:r>
    </w:p>
    <w:p w14:paraId="4C1BE288" w14:textId="6679ED56" w:rsidR="00795FCC" w:rsidRDefault="00795FCC">
      <w:pPr>
        <w:pStyle w:val="Level1"/>
      </w:pPr>
      <w:r>
        <w:t>This section specifies therapeutic pool accessories as follows:</w:t>
      </w:r>
    </w:p>
    <w:p w14:paraId="64CE661A" w14:textId="6E92DC5F" w:rsidR="00795FCC" w:rsidRDefault="00795FCC" w:rsidP="00AA0E81">
      <w:pPr>
        <w:pStyle w:val="Level2"/>
      </w:pPr>
      <w:r>
        <w:t>Railings</w:t>
      </w:r>
      <w:r w:rsidR="009C2D7C">
        <w:t>.</w:t>
      </w:r>
    </w:p>
    <w:p w14:paraId="5D2FE675" w14:textId="60F1E32D" w:rsidR="00795FCC" w:rsidRDefault="00795FCC" w:rsidP="00AA0E81">
      <w:pPr>
        <w:pStyle w:val="Level2"/>
      </w:pPr>
      <w:r>
        <w:t>Ladders</w:t>
      </w:r>
      <w:r w:rsidR="009C2D7C">
        <w:t>.</w:t>
      </w:r>
    </w:p>
    <w:p w14:paraId="11A90FBE" w14:textId="3AA5230B" w:rsidR="00795FCC" w:rsidRDefault="00795FCC" w:rsidP="00AA0E81">
      <w:pPr>
        <w:pStyle w:val="Level2"/>
      </w:pPr>
      <w:r>
        <w:t>Gratings and Frames</w:t>
      </w:r>
      <w:r w:rsidR="009C2D7C">
        <w:t>.</w:t>
      </w:r>
    </w:p>
    <w:p w14:paraId="1DCD9B75" w14:textId="6C3E33D6" w:rsidR="00795FCC" w:rsidRDefault="00795FCC" w:rsidP="00AA0E81">
      <w:pPr>
        <w:pStyle w:val="Level2"/>
      </w:pPr>
      <w:proofErr w:type="gramStart"/>
      <w:r>
        <w:t>Life Line</w:t>
      </w:r>
      <w:proofErr w:type="gramEnd"/>
      <w:r>
        <w:t xml:space="preserve"> Anchors</w:t>
      </w:r>
      <w:r w:rsidR="009C2D7C">
        <w:t>.</w:t>
      </w:r>
    </w:p>
    <w:p w14:paraId="73D18A27" w14:textId="54D3E9AE" w:rsidR="00795FCC" w:rsidRDefault="00795FCC" w:rsidP="00103124">
      <w:pPr>
        <w:pStyle w:val="ArticleB"/>
        <w:outlineLvl w:val="1"/>
      </w:pPr>
      <w:r>
        <w:t xml:space="preserve"> RELATED WORK</w:t>
      </w:r>
    </w:p>
    <w:p w14:paraId="48ADF247" w14:textId="221733F7" w:rsidR="00795FCC" w:rsidRDefault="00BE28A9">
      <w:pPr>
        <w:pStyle w:val="Level1"/>
      </w:pPr>
      <w:r>
        <w:t xml:space="preserve">Section 05 50 00, METAL FABRICATIONS: </w:t>
      </w:r>
      <w:r w:rsidR="00795FCC">
        <w:t xml:space="preserve">Other </w:t>
      </w:r>
      <w:r w:rsidR="00A9228D">
        <w:t>R</w:t>
      </w:r>
      <w:r w:rsidR="00795FCC">
        <w:t>ailings.</w:t>
      </w:r>
    </w:p>
    <w:p w14:paraId="54346E3A" w14:textId="523C5AE4" w:rsidR="00795FCC" w:rsidRDefault="00BE28A9">
      <w:pPr>
        <w:pStyle w:val="Level1"/>
      </w:pPr>
      <w:r>
        <w:t xml:space="preserve">Section 09 06 00, SCHEDULE FOR FINISHES </w:t>
      </w:r>
      <w:proofErr w:type="spellStart"/>
      <w:r w:rsidR="00795FCC">
        <w:t>Finishes</w:t>
      </w:r>
      <w:proofErr w:type="spellEnd"/>
      <w:r w:rsidR="00795FCC">
        <w:t>.</w:t>
      </w:r>
    </w:p>
    <w:p w14:paraId="7A757824" w14:textId="60B8AC6C" w:rsidR="00795FCC" w:rsidRDefault="00795FCC" w:rsidP="00103124">
      <w:pPr>
        <w:pStyle w:val="ArticleB"/>
        <w:outlineLvl w:val="1"/>
      </w:pPr>
      <w:r>
        <w:t xml:space="preserve"> QUALITY ASSURANCE</w:t>
      </w:r>
    </w:p>
    <w:p w14:paraId="078EEB74" w14:textId="00683828" w:rsidR="00795FCC" w:rsidRDefault="00795FCC">
      <w:pPr>
        <w:pStyle w:val="Level1"/>
      </w:pPr>
      <w:r>
        <w:t>Products of manufacturers regularly engaged in manufacturing items of type specified.</w:t>
      </w:r>
    </w:p>
    <w:p w14:paraId="10EB63B0" w14:textId="393F025D" w:rsidR="00795FCC" w:rsidRDefault="00795FCC">
      <w:pPr>
        <w:pStyle w:val="Level1"/>
      </w:pPr>
      <w:r>
        <w:t>Installation by experienced mechanics capable of installing each item in accordance with shop and erection drawings.</w:t>
      </w:r>
    </w:p>
    <w:p w14:paraId="315C004D" w14:textId="27BBA0E0" w:rsidR="00795FCC" w:rsidRDefault="00795FCC" w:rsidP="00103124">
      <w:pPr>
        <w:pStyle w:val="ArticleB"/>
        <w:outlineLvl w:val="1"/>
      </w:pPr>
      <w:r>
        <w:t xml:space="preserve"> SUBMITTALS</w:t>
      </w:r>
    </w:p>
    <w:p w14:paraId="318447A4" w14:textId="3BCBE3B3" w:rsidR="00795FCC" w:rsidRDefault="00795FCC">
      <w:pPr>
        <w:pStyle w:val="Level1"/>
      </w:pPr>
      <w:r>
        <w:t>Submit in accordance with Section 01 33 23, SHOP DRAWINGS, PRODUCT DATA, AND SAMPLES.</w:t>
      </w:r>
    </w:p>
    <w:p w14:paraId="3ABD24DD" w14:textId="17EB2F55" w:rsidR="00795FCC" w:rsidRDefault="00795FCC">
      <w:pPr>
        <w:pStyle w:val="Level1"/>
      </w:pPr>
      <w:r>
        <w:t>Shop Drawings:</w:t>
      </w:r>
    </w:p>
    <w:p w14:paraId="053BF44D" w14:textId="72604DF5" w:rsidR="00795FCC" w:rsidRDefault="00795FCC">
      <w:pPr>
        <w:pStyle w:val="Level2"/>
      </w:pPr>
      <w:r>
        <w:t>Showing details of construction and installation of materials.</w:t>
      </w:r>
    </w:p>
    <w:p w14:paraId="6817E26C" w14:textId="28AAC0A2" w:rsidR="00795FCC" w:rsidRDefault="00795FCC">
      <w:pPr>
        <w:pStyle w:val="Level2"/>
      </w:pPr>
      <w:r>
        <w:t>Finish of each item.</w:t>
      </w:r>
    </w:p>
    <w:p w14:paraId="775628C4" w14:textId="39ACD9B9" w:rsidR="00795FCC" w:rsidRDefault="00795FCC">
      <w:pPr>
        <w:pStyle w:val="Level1"/>
      </w:pPr>
      <w:r>
        <w:t>Manufacturers Literature and Data:</w:t>
      </w:r>
    </w:p>
    <w:p w14:paraId="3F66D7BF" w14:textId="5141C433" w:rsidR="00795FCC" w:rsidRDefault="00795FCC">
      <w:pPr>
        <w:pStyle w:val="Level2"/>
      </w:pPr>
      <w:r>
        <w:t>Brochures or catalog cuts.</w:t>
      </w:r>
    </w:p>
    <w:p w14:paraId="676F8DA1" w14:textId="55AFFB2A" w:rsidR="00795FCC" w:rsidRDefault="00795FCC">
      <w:pPr>
        <w:pStyle w:val="Level2"/>
      </w:pPr>
      <w:r>
        <w:t>Manufacturer's installation procedures and instructions.</w:t>
      </w:r>
    </w:p>
    <w:p w14:paraId="3D995220" w14:textId="0B72DAE4" w:rsidR="00EB73B4" w:rsidRDefault="00EB73B4" w:rsidP="00AA0E81">
      <w:pPr>
        <w:pStyle w:val="Level1"/>
      </w:pPr>
      <w:r>
        <w:t>Calculations: Grating and supports.</w:t>
      </w:r>
    </w:p>
    <w:p w14:paraId="3DF05A09" w14:textId="64176B98" w:rsidR="00795FCC" w:rsidRDefault="00795FCC" w:rsidP="00103124">
      <w:pPr>
        <w:pStyle w:val="ArticleB"/>
        <w:outlineLvl w:val="1"/>
      </w:pPr>
      <w:r>
        <w:t xml:space="preserve"> APPLICABLE PUBLICATIONS</w:t>
      </w:r>
    </w:p>
    <w:p w14:paraId="48BADEE4" w14:textId="0569B9F0" w:rsidR="00795FCC" w:rsidRDefault="00795FCC">
      <w:pPr>
        <w:pStyle w:val="Level1"/>
      </w:pPr>
      <w:r>
        <w:t>Publications listed below form a part of this specification to the extent referenced. Publications are referenced in the text by the basic designation only.</w:t>
      </w:r>
    </w:p>
    <w:p w14:paraId="44059F94" w14:textId="0BA6F76A" w:rsidR="00795FCC" w:rsidRDefault="00EB73B4">
      <w:pPr>
        <w:pStyle w:val="Level1"/>
      </w:pPr>
      <w:r>
        <w:t>ASTM International</w:t>
      </w:r>
      <w:r w:rsidR="00795FCC">
        <w:t xml:space="preserve"> (ASTM):</w:t>
      </w:r>
    </w:p>
    <w:p w14:paraId="26C7C6EF" w14:textId="0B214896" w:rsidR="00381630" w:rsidRDefault="00381630" w:rsidP="00381630">
      <w:pPr>
        <w:pStyle w:val="Pubs"/>
      </w:pPr>
      <w:r w:rsidRPr="00E705C5">
        <w:lastRenderedPageBreak/>
        <w:t>A240/A240M</w:t>
      </w:r>
      <w:r>
        <w:t>-</w:t>
      </w:r>
      <w:r w:rsidR="00E97D92">
        <w:t>20</w:t>
      </w:r>
      <w:r>
        <w:tab/>
      </w:r>
      <w:r w:rsidRPr="00B14832">
        <w:t xml:space="preserve">Chromium and Chromium-Nickel Stainless Steel Plate, Sheet, and Strip </w:t>
      </w:r>
      <w:r>
        <w:t>f</w:t>
      </w:r>
      <w:r w:rsidRPr="00B14832">
        <w:t xml:space="preserve">or Pressure Vessels </w:t>
      </w:r>
      <w:r>
        <w:t>a</w:t>
      </w:r>
      <w:r w:rsidRPr="00B14832">
        <w:t xml:space="preserve">nd </w:t>
      </w:r>
      <w:r>
        <w:t>F</w:t>
      </w:r>
      <w:r w:rsidRPr="00B14832">
        <w:t>or General Applications</w:t>
      </w:r>
    </w:p>
    <w:p w14:paraId="59279451" w14:textId="0E399449" w:rsidR="00795FCC" w:rsidRDefault="006A17E1">
      <w:pPr>
        <w:pStyle w:val="Pubs"/>
      </w:pPr>
      <w:r>
        <w:t>A269</w:t>
      </w:r>
      <w:r w:rsidR="00EB73B4">
        <w:t>/A269M</w:t>
      </w:r>
      <w:r>
        <w:t>-</w:t>
      </w:r>
      <w:r w:rsidR="00EB73B4">
        <w:t>1</w:t>
      </w:r>
      <w:r w:rsidR="00E97D92">
        <w:t>5</w:t>
      </w:r>
      <w:proofErr w:type="gramStart"/>
      <w:r w:rsidR="00E97D92">
        <w:t>a(</w:t>
      </w:r>
      <w:proofErr w:type="gramEnd"/>
      <w:r w:rsidR="00E97D92">
        <w:t>2019)</w:t>
      </w:r>
      <w:r w:rsidR="00795FCC">
        <w:tab/>
        <w:t>Seamless and Welded Austenitic Stainless Steel Tubing for General Service</w:t>
      </w:r>
    </w:p>
    <w:p w14:paraId="5E71CAEE" w14:textId="77777777" w:rsidR="00795FCC" w:rsidRDefault="00795FCC">
      <w:pPr>
        <w:pStyle w:val="Pubs"/>
      </w:pPr>
      <w:r>
        <w:t>B209-</w:t>
      </w:r>
      <w:r w:rsidR="00EB73B4">
        <w:t>14</w:t>
      </w:r>
      <w:r>
        <w:tab/>
        <w:t>Aluminum and Aluminum - Alloy Sheet and Plate</w:t>
      </w:r>
    </w:p>
    <w:p w14:paraId="4E82EEB1" w14:textId="77777777" w:rsidR="002E5592" w:rsidRDefault="002E5592">
      <w:pPr>
        <w:pStyle w:val="Pubs"/>
      </w:pPr>
      <w:r>
        <w:t>B209M-14</w:t>
      </w:r>
      <w:r>
        <w:tab/>
        <w:t>Aluminum and Aluminum - Alloy Sheet and Plate (Metric)</w:t>
      </w:r>
    </w:p>
    <w:p w14:paraId="100BDB2A" w14:textId="77777777" w:rsidR="00795FCC" w:rsidRDefault="00795FCC">
      <w:pPr>
        <w:pStyle w:val="Pubs"/>
      </w:pPr>
      <w:r>
        <w:t>B221-</w:t>
      </w:r>
      <w:r w:rsidR="00EB73B4">
        <w:t>1</w:t>
      </w:r>
      <w:r w:rsidR="002E5592">
        <w:t>4</w:t>
      </w:r>
      <w:r>
        <w:tab/>
        <w:t>Aluminum and Aluminum-Alloy Extruded Bars, Rods, Wire, Shapes, and Tubes</w:t>
      </w:r>
    </w:p>
    <w:p w14:paraId="31E38C16" w14:textId="77777777" w:rsidR="002E5592" w:rsidRDefault="002E5592">
      <w:pPr>
        <w:pStyle w:val="Pubs"/>
      </w:pPr>
      <w:r>
        <w:t>B221M-13</w:t>
      </w:r>
      <w:r>
        <w:tab/>
        <w:t>Aluminum and Aluminum-Alloy Extruded Bars, Rods, Wire, Shapes, and Tubes (Metric</w:t>
      </w:r>
      <w:r w:rsidR="00E5117C">
        <w:t>)_</w:t>
      </w:r>
    </w:p>
    <w:p w14:paraId="0181F9D1" w14:textId="51FA78DA" w:rsidR="00E063E3" w:rsidRDefault="00E063E3">
      <w:pPr>
        <w:pStyle w:val="Pubs"/>
      </w:pPr>
      <w:r>
        <w:t>C827/C827M-1</w:t>
      </w:r>
      <w:r w:rsidR="00E97D92">
        <w:t>6</w:t>
      </w:r>
      <w:r>
        <w:tab/>
      </w:r>
      <w:r w:rsidRPr="00E063E3">
        <w:t xml:space="preserve">Test Method </w:t>
      </w:r>
      <w:r>
        <w:t>f</w:t>
      </w:r>
      <w:r w:rsidRPr="00E063E3">
        <w:t xml:space="preserve">or Change </w:t>
      </w:r>
      <w:r>
        <w:t>i</w:t>
      </w:r>
      <w:r w:rsidRPr="00E063E3">
        <w:t xml:space="preserve">n Height </w:t>
      </w:r>
      <w:r>
        <w:t>a</w:t>
      </w:r>
      <w:r w:rsidRPr="00E063E3">
        <w:t xml:space="preserve">t Early Ages </w:t>
      </w:r>
      <w:r>
        <w:t>o</w:t>
      </w:r>
      <w:r w:rsidRPr="00E063E3">
        <w:t xml:space="preserve">f Cylindrical Specimens </w:t>
      </w:r>
      <w:r>
        <w:t>o</w:t>
      </w:r>
      <w:r w:rsidRPr="00E063E3">
        <w:t>f Cementitious Mixtures</w:t>
      </w:r>
    </w:p>
    <w:p w14:paraId="725987E3" w14:textId="10FB3637" w:rsidR="00E063E3" w:rsidRDefault="00E063E3">
      <w:pPr>
        <w:pStyle w:val="Pubs"/>
      </w:pPr>
      <w:r>
        <w:t>C1107/C1107M-</w:t>
      </w:r>
      <w:r w:rsidR="00E97D92">
        <w:t>20</w:t>
      </w:r>
      <w:r>
        <w:tab/>
        <w:t>Packaged Dry, Hydraulic-Cement Grout (</w:t>
      </w:r>
      <w:proofErr w:type="spellStart"/>
      <w:r>
        <w:t>Nonshrink</w:t>
      </w:r>
      <w:proofErr w:type="spellEnd"/>
      <w:r>
        <w:t>)</w:t>
      </w:r>
    </w:p>
    <w:p w14:paraId="6FBEFBCF" w14:textId="105B887E" w:rsidR="00A27E77" w:rsidRDefault="00A27E77">
      <w:pPr>
        <w:pStyle w:val="Pubs"/>
      </w:pPr>
      <w:r>
        <w:t>D1187/D1187M-97(201</w:t>
      </w:r>
      <w:r w:rsidR="00E97D92">
        <w:t>8</w:t>
      </w:r>
      <w:r>
        <w:t>)</w:t>
      </w:r>
      <w:r>
        <w:tab/>
        <w:t>Asphalt-Base Emulsions for use as Protective Coatings for Metal</w:t>
      </w:r>
    </w:p>
    <w:p w14:paraId="0CCF329B" w14:textId="228FF935" w:rsidR="00795FCC" w:rsidRDefault="00795FCC">
      <w:pPr>
        <w:pStyle w:val="Pubs"/>
      </w:pPr>
      <w:r>
        <w:t>F593-</w:t>
      </w:r>
      <w:r w:rsidR="00664C8C">
        <w:t>1</w:t>
      </w:r>
      <w:r w:rsidR="00E97D92">
        <w:t>7</w:t>
      </w:r>
      <w:r>
        <w:tab/>
        <w:t>Stainless Steel Bolts, Hex Screws, and Studs</w:t>
      </w:r>
    </w:p>
    <w:p w14:paraId="03D52846" w14:textId="770EE832" w:rsidR="00795FCC" w:rsidRDefault="00103124">
      <w:pPr>
        <w:pStyle w:val="Level1"/>
      </w:pPr>
      <w:r>
        <w:t>American Welding Society (AWS)</w:t>
      </w:r>
    </w:p>
    <w:p w14:paraId="2376AF3E" w14:textId="77777777" w:rsidR="00795FCC" w:rsidRDefault="00795FCC">
      <w:pPr>
        <w:pStyle w:val="Pubs"/>
      </w:pPr>
      <w:r>
        <w:t>D1.1</w:t>
      </w:r>
      <w:r w:rsidR="00417D8E">
        <w:t>/D1.1M</w:t>
      </w:r>
      <w:r>
        <w:t>-</w:t>
      </w:r>
      <w:r w:rsidR="006F5DC9">
        <w:t>10</w:t>
      </w:r>
      <w:r>
        <w:tab/>
        <w:t>Structural Welding Code Steel</w:t>
      </w:r>
    </w:p>
    <w:p w14:paraId="1B2D9EA4" w14:textId="77777777" w:rsidR="00795FCC" w:rsidRDefault="00795FCC">
      <w:pPr>
        <w:pStyle w:val="Pubs"/>
      </w:pPr>
      <w:r>
        <w:t>D1.2</w:t>
      </w:r>
      <w:r w:rsidR="00417D8E">
        <w:t>/D1.2M</w:t>
      </w:r>
      <w:r w:rsidR="006856AC">
        <w:t>-</w:t>
      </w:r>
      <w:r w:rsidR="00A30452">
        <w:t>14</w:t>
      </w:r>
      <w:r>
        <w:tab/>
        <w:t>Structural Welding Code Aluminum</w:t>
      </w:r>
    </w:p>
    <w:p w14:paraId="402BA723" w14:textId="11EEB62F" w:rsidR="00795FCC" w:rsidRDefault="00795FCC">
      <w:pPr>
        <w:pStyle w:val="Level1"/>
      </w:pPr>
      <w:r>
        <w:t>National Association of Architectural Metal Manufacturers (NAAMM)</w:t>
      </w:r>
    </w:p>
    <w:p w14:paraId="65B7ADF9" w14:textId="77777777" w:rsidR="00795FCC" w:rsidRDefault="00795FCC">
      <w:pPr>
        <w:pStyle w:val="Pubs"/>
      </w:pPr>
      <w:r>
        <w:t>AMP 500</w:t>
      </w:r>
      <w:r w:rsidR="00A416AF">
        <w:t>-</w:t>
      </w:r>
      <w:r w:rsidR="00330728">
        <w:t>06</w:t>
      </w:r>
      <w:r>
        <w:tab/>
        <w:t>Metal Finishes Manual</w:t>
      </w:r>
    </w:p>
    <w:p w14:paraId="529A1581" w14:textId="77777777" w:rsidR="00795FCC" w:rsidRDefault="00795FCC">
      <w:pPr>
        <w:pStyle w:val="Pubs"/>
      </w:pPr>
      <w:r>
        <w:t>AMP 521-01</w:t>
      </w:r>
      <w:r w:rsidR="00A30452">
        <w:t>(</w:t>
      </w:r>
      <w:r w:rsidR="000058C2">
        <w:t>R</w:t>
      </w:r>
      <w:r w:rsidR="00A30452">
        <w:t>2012)</w:t>
      </w:r>
      <w:r>
        <w:tab/>
        <w:t>Pipe Railing Manual</w:t>
      </w:r>
    </w:p>
    <w:p w14:paraId="7C37CCDA" w14:textId="77777777" w:rsidR="00795FCC" w:rsidRDefault="00795FCC">
      <w:pPr>
        <w:pStyle w:val="Pubs"/>
      </w:pPr>
      <w:r>
        <w:t>MBG 531-0</w:t>
      </w:r>
      <w:r w:rsidR="00CD4848">
        <w:t>9</w:t>
      </w:r>
      <w:r>
        <w:tab/>
        <w:t>Metal Bar Grating Manual</w:t>
      </w:r>
    </w:p>
    <w:p w14:paraId="03BAC2FB" w14:textId="276476CA" w:rsidR="00795FCC" w:rsidRDefault="00795FCC" w:rsidP="00E96055">
      <w:pPr>
        <w:pStyle w:val="PART"/>
      </w:pPr>
      <w:r>
        <w:t>PRODUCTS</w:t>
      </w:r>
    </w:p>
    <w:p w14:paraId="2ED6CD5C" w14:textId="77777777" w:rsidR="00795FCC" w:rsidRDefault="00795FCC" w:rsidP="00103124">
      <w:pPr>
        <w:pStyle w:val="SpecNote"/>
        <w:outlineLvl w:val="9"/>
      </w:pPr>
      <w:r>
        <w:t>SPEC WRITER NOTE: Make material requirements agree with applicable requirements specified in the referenced Applicable Publications. Update and specify only that which applies to the project.</w:t>
      </w:r>
    </w:p>
    <w:p w14:paraId="0191026A" w14:textId="77777777" w:rsidR="00795FCC" w:rsidRDefault="00795FCC" w:rsidP="00103124">
      <w:pPr>
        <w:pStyle w:val="SpecNote"/>
        <w:outlineLvl w:val="9"/>
      </w:pPr>
    </w:p>
    <w:p w14:paraId="331654A1" w14:textId="0DCFF1D5" w:rsidR="00795FCC" w:rsidRDefault="00795FCC" w:rsidP="00103124">
      <w:pPr>
        <w:pStyle w:val="ArticleB"/>
        <w:outlineLvl w:val="1"/>
      </w:pPr>
      <w:r>
        <w:t xml:space="preserve"> MATERIALS</w:t>
      </w:r>
    </w:p>
    <w:p w14:paraId="7AB98033" w14:textId="4C7996EE" w:rsidR="00795FCC" w:rsidRDefault="00795FCC">
      <w:pPr>
        <w:pStyle w:val="Level1"/>
      </w:pPr>
      <w:r>
        <w:t xml:space="preserve">Stainless steel: </w:t>
      </w:r>
      <w:r w:rsidRPr="00D9617D">
        <w:t xml:space="preserve">ASTM </w:t>
      </w:r>
      <w:r w:rsidR="00381630">
        <w:t>A240/A240M</w:t>
      </w:r>
      <w:r>
        <w:t>, Type 30</w:t>
      </w:r>
      <w:r w:rsidR="00A416AF">
        <w:t>2B</w:t>
      </w:r>
      <w:r>
        <w:t>.</w:t>
      </w:r>
    </w:p>
    <w:p w14:paraId="39781675" w14:textId="6FA00CB6" w:rsidR="00795FCC" w:rsidRDefault="00795FCC">
      <w:pPr>
        <w:pStyle w:val="Level1"/>
      </w:pPr>
      <w:r>
        <w:t>Stainless steel Tubing: ASTM A269</w:t>
      </w:r>
      <w:r w:rsidR="00EB73B4">
        <w:t>/A269M</w:t>
      </w:r>
      <w:r>
        <w:t>, Type 304.</w:t>
      </w:r>
    </w:p>
    <w:p w14:paraId="4F02545B" w14:textId="6A14A3AA" w:rsidR="00795FCC" w:rsidRDefault="00795FCC">
      <w:pPr>
        <w:pStyle w:val="Level1"/>
      </w:pPr>
      <w:r>
        <w:t>Fasteners: ASTM F593</w:t>
      </w:r>
      <w:r w:rsidR="00EB73B4">
        <w:t>, non-corroding</w:t>
      </w:r>
      <w:r>
        <w:t>.</w:t>
      </w:r>
    </w:p>
    <w:p w14:paraId="276AF656" w14:textId="34D7B335" w:rsidR="00795FCC" w:rsidRDefault="00795FCC">
      <w:pPr>
        <w:pStyle w:val="Level1"/>
      </w:pPr>
      <w:r>
        <w:lastRenderedPageBreak/>
        <w:t xml:space="preserve">Aluminum: ASTM </w:t>
      </w:r>
      <w:r w:rsidR="00EB73B4">
        <w:t>B209M</w:t>
      </w:r>
      <w:r w:rsidR="002E5592">
        <w:t xml:space="preserve"> (B209)</w:t>
      </w:r>
      <w:r>
        <w:t xml:space="preserve"> and </w:t>
      </w:r>
      <w:r w:rsidR="002E5592">
        <w:t>B221M (</w:t>
      </w:r>
      <w:r>
        <w:t>B221</w:t>
      </w:r>
      <w:r w:rsidR="002E5592">
        <w:t>)</w:t>
      </w:r>
      <w:r>
        <w:t>, Alloy suitable for intended use.</w:t>
      </w:r>
    </w:p>
    <w:p w14:paraId="4D78FB76" w14:textId="5202DB29" w:rsidR="00795FCC" w:rsidRDefault="00795FCC">
      <w:pPr>
        <w:pStyle w:val="Level1"/>
      </w:pPr>
      <w:r>
        <w:t>Bronze: Manufacturers standard copper - zinc - lead alloy.</w:t>
      </w:r>
    </w:p>
    <w:p w14:paraId="3553BCE1" w14:textId="529E84BE" w:rsidR="00795FCC" w:rsidRDefault="00A143A1">
      <w:pPr>
        <w:pStyle w:val="Level1"/>
      </w:pPr>
      <w:r>
        <w:t xml:space="preserve">Non-Shrink grout: Grout, free of ferrous metal or oxide. </w:t>
      </w:r>
      <w:r w:rsidR="00EB73B4">
        <w:t>ASTM C1107/C1107M with no ASTM C827/C827M shrinkage.</w:t>
      </w:r>
    </w:p>
    <w:p w14:paraId="6881C380" w14:textId="682F47F0" w:rsidR="00A27E77" w:rsidRDefault="00A27E77">
      <w:pPr>
        <w:pStyle w:val="Level1"/>
      </w:pPr>
      <w:r>
        <w:t>Bituminous Coating: ASTM D1187/D1187M; provide cold-applied inert-type noncorrosive compound bituminous coating, nominally free of sulfur components and other deleterious impurities.</w:t>
      </w:r>
    </w:p>
    <w:p w14:paraId="5535F571" w14:textId="7D7D3A2A" w:rsidR="00795FCC" w:rsidRDefault="00795FCC" w:rsidP="00103124">
      <w:pPr>
        <w:pStyle w:val="ArticleB"/>
        <w:outlineLvl w:val="1"/>
      </w:pPr>
      <w:r>
        <w:t xml:space="preserve"> FABRICATION</w:t>
      </w:r>
    </w:p>
    <w:p w14:paraId="1215D821" w14:textId="5955C321" w:rsidR="00795FCC" w:rsidRDefault="00795FCC">
      <w:pPr>
        <w:pStyle w:val="Level1"/>
      </w:pPr>
      <w:r>
        <w:t>General:</w:t>
      </w:r>
    </w:p>
    <w:p w14:paraId="6B1128ED" w14:textId="6F0F7869" w:rsidR="00795FCC" w:rsidRDefault="00795FCC">
      <w:pPr>
        <w:pStyle w:val="Level2"/>
      </w:pPr>
      <w:r>
        <w:t>Grind welds smooth and finish to match adjacent surface.</w:t>
      </w:r>
    </w:p>
    <w:p w14:paraId="0C5BFC1E" w14:textId="008B79F6" w:rsidR="00795FCC" w:rsidRDefault="00795FCC">
      <w:pPr>
        <w:pStyle w:val="Level2"/>
      </w:pPr>
      <w:r>
        <w:t>Ease sharp edges or round them smooth. Finish rough surfaces smooth and remove projections unless specified otherwise.</w:t>
      </w:r>
    </w:p>
    <w:p w14:paraId="3FE3D3A7" w14:textId="29FB39A6" w:rsidR="00795FCC" w:rsidRDefault="00795FCC">
      <w:pPr>
        <w:pStyle w:val="Level2"/>
      </w:pPr>
      <w:r>
        <w:t>Weld in accordance with AWS.</w:t>
      </w:r>
    </w:p>
    <w:p w14:paraId="223B95D2" w14:textId="7EC50898" w:rsidR="00795FCC" w:rsidRDefault="00795FCC">
      <w:pPr>
        <w:pStyle w:val="Level2"/>
      </w:pPr>
      <w:r>
        <w:t>Provide non-slip surface on walk surfaces.</w:t>
      </w:r>
    </w:p>
    <w:p w14:paraId="62EF5F32" w14:textId="7873B8B1" w:rsidR="00795FCC" w:rsidRDefault="00795FCC">
      <w:pPr>
        <w:pStyle w:val="Level2"/>
      </w:pPr>
      <w:r>
        <w:t>Threaded connections: Do not expose threads.</w:t>
      </w:r>
    </w:p>
    <w:p w14:paraId="1423ED10" w14:textId="37B6EB14" w:rsidR="00795FCC" w:rsidRDefault="00795FCC">
      <w:pPr>
        <w:pStyle w:val="Level1"/>
      </w:pPr>
      <w:r>
        <w:t>Finishes on Metal:</w:t>
      </w:r>
    </w:p>
    <w:p w14:paraId="414A47DE" w14:textId="30D3125C" w:rsidR="00795FCC" w:rsidRDefault="00795FCC">
      <w:pPr>
        <w:pStyle w:val="Level2"/>
      </w:pPr>
      <w:r>
        <w:t>NAAMM AMP 500</w:t>
      </w:r>
      <w:r w:rsidR="00A416AF">
        <w:t>-505</w:t>
      </w:r>
      <w:r w:rsidR="00A27E77">
        <w:t>.</w:t>
      </w:r>
    </w:p>
    <w:p w14:paraId="59B3ED4F" w14:textId="57C456D5" w:rsidR="00795FCC" w:rsidRDefault="00795FCC">
      <w:pPr>
        <w:pStyle w:val="Level2"/>
      </w:pPr>
      <w:r>
        <w:t>Unless specified otherwise, see Section 09 06 00, SCHEDULE FOR FINISHES.</w:t>
      </w:r>
    </w:p>
    <w:p w14:paraId="66A3CB7C" w14:textId="260E4F16" w:rsidR="00795FCC" w:rsidRDefault="009957A9">
      <w:pPr>
        <w:pStyle w:val="Level3"/>
      </w:pPr>
      <w:r>
        <w:t xml:space="preserve">// </w:t>
      </w:r>
      <w:r w:rsidR="00795FCC">
        <w:t xml:space="preserve">Stainless Steel: No. </w:t>
      </w:r>
      <w:proofErr w:type="gramStart"/>
      <w:r w:rsidR="00795FCC">
        <w:t>4.</w:t>
      </w:r>
      <w:r>
        <w:t>/</w:t>
      </w:r>
      <w:proofErr w:type="gramEnd"/>
      <w:r>
        <w:t>/</w:t>
      </w:r>
    </w:p>
    <w:p w14:paraId="34C24171" w14:textId="36680873" w:rsidR="00795FCC" w:rsidRDefault="009957A9">
      <w:pPr>
        <w:pStyle w:val="Level3"/>
      </w:pPr>
      <w:r>
        <w:t xml:space="preserve">// </w:t>
      </w:r>
      <w:r w:rsidR="00795FCC">
        <w:t>Aluminum: Clear anodic coating, AA-C22A</w:t>
      </w:r>
      <w:proofErr w:type="gramStart"/>
      <w:r w:rsidR="00795FCC">
        <w:t>41.</w:t>
      </w:r>
      <w:r>
        <w:t>/</w:t>
      </w:r>
      <w:proofErr w:type="gramEnd"/>
      <w:r>
        <w:t>/</w:t>
      </w:r>
    </w:p>
    <w:p w14:paraId="1B556D63" w14:textId="6A5BE158" w:rsidR="00795FCC" w:rsidRDefault="009957A9">
      <w:pPr>
        <w:pStyle w:val="Level3"/>
      </w:pPr>
      <w:r>
        <w:t xml:space="preserve">// </w:t>
      </w:r>
      <w:r w:rsidR="00795FCC">
        <w:t xml:space="preserve">Bronze: Chromium </w:t>
      </w:r>
      <w:proofErr w:type="gramStart"/>
      <w:r w:rsidR="00795FCC">
        <w:t>plated.</w:t>
      </w:r>
      <w:r>
        <w:t>/</w:t>
      </w:r>
      <w:proofErr w:type="gramEnd"/>
      <w:r>
        <w:t>/</w:t>
      </w:r>
    </w:p>
    <w:p w14:paraId="37522091" w14:textId="482D4987" w:rsidR="00795FCC" w:rsidRDefault="00795FCC" w:rsidP="00103124">
      <w:pPr>
        <w:pStyle w:val="ArticleB"/>
        <w:outlineLvl w:val="1"/>
      </w:pPr>
      <w:r>
        <w:t xml:space="preserve"> RAILING</w:t>
      </w:r>
    </w:p>
    <w:p w14:paraId="64B83DF4" w14:textId="12E85F6B" w:rsidR="00795FCC" w:rsidRDefault="00795FCC">
      <w:pPr>
        <w:pStyle w:val="Level1"/>
      </w:pPr>
      <w:r>
        <w:t>In addition to the dead load design</w:t>
      </w:r>
      <w:r w:rsidR="000058C2">
        <w:t>,</w:t>
      </w:r>
      <w:r>
        <w:t xml:space="preserve"> railing assembly to support </w:t>
      </w:r>
      <w:r w:rsidR="00A27E77">
        <w:t>74.6 kg (</w:t>
      </w:r>
      <w:r>
        <w:t>200 pound</w:t>
      </w:r>
      <w:r w:rsidR="00A27E77">
        <w:t>)</w:t>
      </w:r>
      <w:r>
        <w:t xml:space="preserve"> in any direction at any point.</w:t>
      </w:r>
    </w:p>
    <w:p w14:paraId="0B2DAD55" w14:textId="77A134B4" w:rsidR="00795FCC" w:rsidRDefault="00795FCC">
      <w:pPr>
        <w:pStyle w:val="Level1"/>
      </w:pPr>
      <w:r>
        <w:t>Fabrication General:</w:t>
      </w:r>
    </w:p>
    <w:p w14:paraId="725F5ABC" w14:textId="33D7839F" w:rsidR="00795FCC" w:rsidRDefault="00795FCC">
      <w:pPr>
        <w:pStyle w:val="Level2"/>
      </w:pPr>
      <w:r>
        <w:t xml:space="preserve">Comply with NAAMM </w:t>
      </w:r>
      <w:r w:rsidR="00A416AF">
        <w:t>AMP 521</w:t>
      </w:r>
      <w:r>
        <w:t>.</w:t>
      </w:r>
    </w:p>
    <w:p w14:paraId="4F28DBBA" w14:textId="75344393" w:rsidR="00795FCC" w:rsidRDefault="00795FCC">
      <w:pPr>
        <w:pStyle w:val="Level2"/>
      </w:pPr>
      <w:r>
        <w:t xml:space="preserve">Fabricate </w:t>
      </w:r>
      <w:r w:rsidR="00D9617D">
        <w:t>with an outside diameter of 32 mm (1-1/4 inch) minimum and 51 mm (2 inch)</w:t>
      </w:r>
      <w:r>
        <w:t xml:space="preserve"> </w:t>
      </w:r>
      <w:r w:rsidR="003809D9">
        <w:t xml:space="preserve">maximum </w:t>
      </w:r>
      <w:r>
        <w:t xml:space="preserve">outside diameter tube </w:t>
      </w:r>
      <w:r w:rsidR="00D9617D">
        <w:t>(</w:t>
      </w:r>
      <w:r>
        <w:t>ASTM A269</w:t>
      </w:r>
      <w:r w:rsidR="00A27E77">
        <w:t>/A269M</w:t>
      </w:r>
      <w:r w:rsidR="00D9617D">
        <w:t>)</w:t>
      </w:r>
      <w:r>
        <w:t xml:space="preserve">, having a minimum wall thickness of </w:t>
      </w:r>
      <w:r w:rsidR="00D9617D">
        <w:t xml:space="preserve">1.6 </w:t>
      </w:r>
      <w:r>
        <w:t>mm (0.065</w:t>
      </w:r>
      <w:r w:rsidR="00A27E77">
        <w:t> </w:t>
      </w:r>
      <w:r>
        <w:t>inch).</w:t>
      </w:r>
    </w:p>
    <w:p w14:paraId="6D824B1B" w14:textId="71114247" w:rsidR="00795FCC" w:rsidRDefault="00795FCC">
      <w:pPr>
        <w:pStyle w:val="Level2"/>
      </w:pPr>
      <w:proofErr w:type="gramStart"/>
      <w:r>
        <w:t>Standard flush fittings,</w:t>
      </w:r>
      <w:proofErr w:type="gramEnd"/>
      <w:r>
        <w:t xml:space="preserve"> designed to be welded. </w:t>
      </w:r>
    </w:p>
    <w:p w14:paraId="3A883129" w14:textId="3E28A2F1" w:rsidR="00795FCC" w:rsidRDefault="00795FCC">
      <w:pPr>
        <w:pStyle w:val="Level2"/>
      </w:pPr>
      <w:r>
        <w:t>Join sections by an internal connector to form hairline joints where removable.</w:t>
      </w:r>
    </w:p>
    <w:p w14:paraId="15D2D088" w14:textId="6AC909BE" w:rsidR="00795FCC" w:rsidRDefault="00795FCC">
      <w:pPr>
        <w:pStyle w:val="Level2"/>
      </w:pPr>
      <w:r>
        <w:t>Fabricate with continuous welded connections.</w:t>
      </w:r>
    </w:p>
    <w:p w14:paraId="5396B4B1" w14:textId="3D87A0DB" w:rsidR="00795FCC" w:rsidRDefault="00795FCC">
      <w:pPr>
        <w:pStyle w:val="Level2"/>
      </w:pPr>
      <w:r>
        <w:t xml:space="preserve">Space posts for railings not over </w:t>
      </w:r>
      <w:r w:rsidR="00D9617D">
        <w:t xml:space="preserve">1828 </w:t>
      </w:r>
      <w:r>
        <w:t>mm (</w:t>
      </w:r>
      <w:r w:rsidR="00A27E77">
        <w:t xml:space="preserve">6 </w:t>
      </w:r>
      <w:r>
        <w:t>feet) on centers between end posts.</w:t>
      </w:r>
    </w:p>
    <w:p w14:paraId="579EC87C" w14:textId="1732BB84" w:rsidR="009957A9" w:rsidRDefault="00795FCC">
      <w:pPr>
        <w:pStyle w:val="Level2"/>
      </w:pPr>
      <w:r>
        <w:lastRenderedPageBreak/>
        <w:t xml:space="preserve">Fabricate stainless steel post sleeves at least </w:t>
      </w:r>
      <w:r w:rsidR="00D9617D">
        <w:t xml:space="preserve">152 </w:t>
      </w:r>
      <w:r>
        <w:t>mm (6</w:t>
      </w:r>
      <w:r w:rsidR="009957A9">
        <w:t> </w:t>
      </w:r>
      <w:r>
        <w:t xml:space="preserve">inches) deep having internal dimensions at least </w:t>
      </w:r>
      <w:r w:rsidR="00D9617D">
        <w:t xml:space="preserve">13 </w:t>
      </w:r>
      <w:r>
        <w:t xml:space="preserve">mm (1/2 inch) greater than external dimensions of post with closed ends or plates. </w:t>
      </w:r>
    </w:p>
    <w:p w14:paraId="017E2341" w14:textId="77777777" w:rsidR="009957A9" w:rsidRDefault="009957A9" w:rsidP="00103124">
      <w:pPr>
        <w:pStyle w:val="SpecNote"/>
        <w:outlineLvl w:val="9"/>
      </w:pPr>
      <w:r>
        <w:t>SPEC WRITER NOTE: Chrome-plated bronze anchor sockets are an alternative to stainless steel. Edit accordingly.</w:t>
      </w:r>
    </w:p>
    <w:p w14:paraId="5F1B1ECC" w14:textId="77777777" w:rsidR="009957A9" w:rsidRDefault="009957A9" w:rsidP="00103124">
      <w:pPr>
        <w:pStyle w:val="SpecNormal"/>
      </w:pPr>
      <w:r>
        <w:t xml:space="preserve"> </w:t>
      </w:r>
    </w:p>
    <w:p w14:paraId="2E795C11" w14:textId="79AADD23" w:rsidR="00795FCC" w:rsidRDefault="009957A9">
      <w:pPr>
        <w:pStyle w:val="Level2"/>
      </w:pPr>
      <w:r>
        <w:t xml:space="preserve">// </w:t>
      </w:r>
      <w:r w:rsidR="00795FCC">
        <w:t xml:space="preserve">Manufacturer's standard bronze anchor sockets with escutcheon plates, exposed surfaces chrome </w:t>
      </w:r>
      <w:proofErr w:type="gramStart"/>
      <w:r w:rsidR="00795FCC">
        <w:t>plated.</w:t>
      </w:r>
      <w:r>
        <w:t>/</w:t>
      </w:r>
      <w:proofErr w:type="gramEnd"/>
      <w:r>
        <w:t>/</w:t>
      </w:r>
    </w:p>
    <w:p w14:paraId="00CDC2F5" w14:textId="33300CBF" w:rsidR="00795FCC" w:rsidRDefault="00795FCC">
      <w:pPr>
        <w:pStyle w:val="Level2"/>
      </w:pPr>
      <w:r>
        <w:t xml:space="preserve">Provide sliding flange base plate with </w:t>
      </w:r>
      <w:r w:rsidR="00A143A1">
        <w:t>setscrews</w:t>
      </w:r>
      <w:r>
        <w:t xml:space="preserve"> at base of tube posts.</w:t>
      </w:r>
    </w:p>
    <w:p w14:paraId="70BCEF1E" w14:textId="48945560" w:rsidR="00795FCC" w:rsidRDefault="00795FCC" w:rsidP="00103124">
      <w:pPr>
        <w:pStyle w:val="ArticleB"/>
        <w:outlineLvl w:val="1"/>
      </w:pPr>
      <w:r>
        <w:t xml:space="preserve"> LADDERS</w:t>
      </w:r>
    </w:p>
    <w:p w14:paraId="1B2E41FF" w14:textId="4422726F" w:rsidR="00795FCC" w:rsidRDefault="00795FCC">
      <w:pPr>
        <w:pStyle w:val="Level1"/>
      </w:pPr>
      <w:r>
        <w:t xml:space="preserve">Ladders not less than </w:t>
      </w:r>
      <w:r w:rsidR="00D9617D">
        <w:t xml:space="preserve">635 </w:t>
      </w:r>
      <w:r>
        <w:t xml:space="preserve">mm (25 inches) between rails </w:t>
      </w:r>
      <w:r w:rsidR="00E5117C">
        <w:t xml:space="preserve">and </w:t>
      </w:r>
      <w:r>
        <w:t xml:space="preserve">with steps at </w:t>
      </w:r>
      <w:r w:rsidR="00D9617D">
        <w:t xml:space="preserve">254 </w:t>
      </w:r>
      <w:r>
        <w:t>mm (10 inches) centers.</w:t>
      </w:r>
    </w:p>
    <w:p w14:paraId="58A68876" w14:textId="788CE0B1" w:rsidR="00795FCC" w:rsidRDefault="00795FCC">
      <w:pPr>
        <w:pStyle w:val="Level1"/>
      </w:pPr>
      <w:r>
        <w:t xml:space="preserve">Steps approximately </w:t>
      </w:r>
      <w:r w:rsidR="00D9617D">
        <w:t xml:space="preserve">101 </w:t>
      </w:r>
      <w:r>
        <w:t>mm (4 inches) wide.</w:t>
      </w:r>
    </w:p>
    <w:p w14:paraId="07CDF2E2" w14:textId="4F94D45F" w:rsidR="00795FCC" w:rsidRDefault="00795FCC">
      <w:pPr>
        <w:pStyle w:val="Level1"/>
      </w:pPr>
      <w:r>
        <w:t xml:space="preserve">Fabricate </w:t>
      </w:r>
      <w:r w:rsidR="00D9617D">
        <w:t xml:space="preserve">hand gripping </w:t>
      </w:r>
      <w:r>
        <w:t xml:space="preserve">rails or frames </w:t>
      </w:r>
      <w:r w:rsidR="00D9617D">
        <w:t>with an outside diameter of 32</w:t>
      </w:r>
      <w:r w:rsidR="000058C2">
        <w:t> </w:t>
      </w:r>
      <w:r w:rsidR="00D9617D">
        <w:t>mm (1-1/4 inch) minimum and 51 mm (2 inch) maximum</w:t>
      </w:r>
      <w:r>
        <w:t xml:space="preserve"> tube </w:t>
      </w:r>
      <w:r w:rsidR="00D9617D">
        <w:t>(</w:t>
      </w:r>
      <w:r>
        <w:t>ASTM</w:t>
      </w:r>
      <w:r w:rsidR="000058C2">
        <w:t> </w:t>
      </w:r>
      <w:r>
        <w:t>A269</w:t>
      </w:r>
      <w:r w:rsidR="00664C8C">
        <w:t>/A269M</w:t>
      </w:r>
      <w:r w:rsidR="00D9617D">
        <w:t>)</w:t>
      </w:r>
      <w:r>
        <w:t>, having a minimum wall thickness of 2 mm (0.065</w:t>
      </w:r>
      <w:r w:rsidR="00664C8C">
        <w:t> </w:t>
      </w:r>
      <w:r>
        <w:t>inch) in accordance with NAAMM</w:t>
      </w:r>
      <w:r w:rsidR="00D9617D">
        <w:t> </w:t>
      </w:r>
      <w:r w:rsidR="00A416AF">
        <w:t>AMP 521</w:t>
      </w:r>
      <w:r>
        <w:t>.</w:t>
      </w:r>
    </w:p>
    <w:p w14:paraId="02EB7DAE" w14:textId="1BA413E9" w:rsidR="00795FCC" w:rsidRDefault="00795FCC">
      <w:pPr>
        <w:pStyle w:val="Level1"/>
      </w:pPr>
      <w:r>
        <w:t xml:space="preserve">Fabricate stainless steel rail sleeves at least </w:t>
      </w:r>
      <w:r w:rsidR="00D9617D">
        <w:t xml:space="preserve">152 </w:t>
      </w:r>
      <w:r>
        <w:t>mm (6 inches) deep having internal dimensions at least 13 mm (1/2 inch) greater than external dimensions of ladder rail for deck</w:t>
      </w:r>
      <w:r w:rsidR="000058C2">
        <w:t xml:space="preserve"> or provide m</w:t>
      </w:r>
      <w:r>
        <w:t>anufacturer's standard bronze anchor sockets with escutcheon plates; exposed surfaces chrome plate</w:t>
      </w:r>
      <w:r w:rsidR="00E5117C">
        <w:t>d</w:t>
      </w:r>
      <w:r>
        <w:t>.</w:t>
      </w:r>
    </w:p>
    <w:p w14:paraId="1F412AD2" w14:textId="009C8B7E" w:rsidR="00795FCC" w:rsidRDefault="00795FCC">
      <w:pPr>
        <w:pStyle w:val="Level1"/>
      </w:pPr>
      <w:r>
        <w:t>Fabricate wall anchor plates for anchorage to wall with expansion bolts</w:t>
      </w:r>
      <w:r w:rsidR="003809D9">
        <w:t xml:space="preserve"> or other fasteners as </w:t>
      </w:r>
      <w:r w:rsidR="00824DE6">
        <w:t>specified herein</w:t>
      </w:r>
      <w:r>
        <w:t>.</w:t>
      </w:r>
    </w:p>
    <w:p w14:paraId="22146D05" w14:textId="661FB9F1" w:rsidR="00795FCC" w:rsidRDefault="00795FCC">
      <w:pPr>
        <w:pStyle w:val="Level2"/>
      </w:pPr>
      <w:r>
        <w:t>Weld or screw attaching flange to rails.</w:t>
      </w:r>
    </w:p>
    <w:p w14:paraId="04A7222D" w14:textId="13A9517A" w:rsidR="00795FCC" w:rsidRDefault="00795FCC">
      <w:pPr>
        <w:pStyle w:val="Level2"/>
      </w:pPr>
      <w:r>
        <w:t xml:space="preserve">Use </w:t>
      </w:r>
      <w:r w:rsidR="003809D9">
        <w:t xml:space="preserve">minimum </w:t>
      </w:r>
      <w:r>
        <w:t>9 mm (3/8-inch) flat head stainless screws for securing flange to wall plate.</w:t>
      </w:r>
    </w:p>
    <w:p w14:paraId="1AD6C528" w14:textId="61A75FA7" w:rsidR="00795FCC" w:rsidRDefault="00795FCC">
      <w:pPr>
        <w:pStyle w:val="Level1"/>
        <w:keepNext/>
      </w:pPr>
      <w:r>
        <w:t>Fabricate steps of not less than 3 mm (1/8 inch) stainless sheet welded to rails:</w:t>
      </w:r>
    </w:p>
    <w:p w14:paraId="3C565AD6" w14:textId="66176EEC" w:rsidR="00795FCC" w:rsidRDefault="00795FCC">
      <w:pPr>
        <w:pStyle w:val="Level2"/>
      </w:pPr>
      <w:r>
        <w:t>Reinforce connection to rail.</w:t>
      </w:r>
    </w:p>
    <w:p w14:paraId="57E78C46" w14:textId="17B6C187" w:rsidR="00795FCC" w:rsidRDefault="00795FCC">
      <w:pPr>
        <w:pStyle w:val="Level2"/>
      </w:pPr>
      <w:r>
        <w:t>Deform tread surface for non-slip surface.</w:t>
      </w:r>
    </w:p>
    <w:p w14:paraId="68FD2CAC" w14:textId="0C6AAC05" w:rsidR="00795FCC" w:rsidRDefault="00795FCC" w:rsidP="00103124">
      <w:pPr>
        <w:pStyle w:val="ArticleB"/>
        <w:outlineLvl w:val="1"/>
      </w:pPr>
      <w:r>
        <w:t xml:space="preserve"> GRATING AND FRAMES</w:t>
      </w:r>
    </w:p>
    <w:p w14:paraId="53A7BB1E" w14:textId="7C7E2CAE" w:rsidR="00795FCC" w:rsidRDefault="00795FCC">
      <w:pPr>
        <w:pStyle w:val="Level1"/>
      </w:pPr>
      <w:r>
        <w:t>Grating and frames for deck level gutter type drains.</w:t>
      </w:r>
    </w:p>
    <w:p w14:paraId="64C258AB" w14:textId="0F54BA1B" w:rsidR="00795FCC" w:rsidRDefault="00795FCC">
      <w:pPr>
        <w:pStyle w:val="Level1"/>
      </w:pPr>
      <w:r>
        <w:t>Design gratings to support a live load of not less 500</w:t>
      </w:r>
      <w:r w:rsidR="00664C8C">
        <w:t> </w:t>
      </w:r>
      <w:r>
        <w:t>Kg</w:t>
      </w:r>
      <w:r w:rsidR="00103124">
        <w:t xml:space="preserve"> </w:t>
      </w:r>
      <w:r w:rsidR="00664C8C">
        <w:t>per square meter</w:t>
      </w:r>
      <w:r>
        <w:t xml:space="preserve"> (100</w:t>
      </w:r>
      <w:r w:rsidR="00664C8C">
        <w:t> </w:t>
      </w:r>
      <w:r>
        <w:t>pounds</w:t>
      </w:r>
      <w:r w:rsidR="00664C8C">
        <w:t> </w:t>
      </w:r>
      <w:r>
        <w:t>per square foot) and a concentrated load as specified in NAAMM</w:t>
      </w:r>
      <w:r w:rsidR="00D9617D">
        <w:t> </w:t>
      </w:r>
      <w:r w:rsidR="00A416AF">
        <w:t>MBG</w:t>
      </w:r>
      <w:r w:rsidR="00D9617D">
        <w:t> </w:t>
      </w:r>
      <w:r w:rsidR="00A416AF">
        <w:t>531</w:t>
      </w:r>
      <w:r>
        <w:t xml:space="preserve">. </w:t>
      </w:r>
      <w:r w:rsidR="00664C8C">
        <w:t xml:space="preserve">Submit </w:t>
      </w:r>
      <w:r>
        <w:t xml:space="preserve">design calculations and </w:t>
      </w:r>
      <w:r w:rsidR="00D9617D">
        <w:t xml:space="preserve">provide </w:t>
      </w:r>
      <w:r>
        <w:t xml:space="preserve">fabrication details in accordance with NAAMM </w:t>
      </w:r>
      <w:r w:rsidR="007C52C0">
        <w:t>MGB 531</w:t>
      </w:r>
      <w:r>
        <w:t>.</w:t>
      </w:r>
    </w:p>
    <w:p w14:paraId="0ED0921C" w14:textId="7CA7BE88" w:rsidR="00795FCC" w:rsidRDefault="00795FCC">
      <w:pPr>
        <w:pStyle w:val="Level1"/>
      </w:pPr>
      <w:r>
        <w:lastRenderedPageBreak/>
        <w:t>Provide clearance at all sides to permit easy removal of grating.</w:t>
      </w:r>
    </w:p>
    <w:p w14:paraId="7281E48E" w14:textId="4A4554A7" w:rsidR="00795FCC" w:rsidRDefault="00795FCC">
      <w:pPr>
        <w:pStyle w:val="Level1"/>
      </w:pPr>
      <w:r>
        <w:t xml:space="preserve">Fabricate grating in sections not to exceed </w:t>
      </w:r>
      <w:r w:rsidR="00D9617D">
        <w:t xml:space="preserve">3048 </w:t>
      </w:r>
      <w:r>
        <w:t>mm (10 feet) in length</w:t>
      </w:r>
      <w:r w:rsidR="003809D9">
        <w:t xml:space="preserve"> or as otherwise required to support indicated loads</w:t>
      </w:r>
      <w:r>
        <w:t>.</w:t>
      </w:r>
    </w:p>
    <w:p w14:paraId="7C2A181D" w14:textId="60CD5E10" w:rsidR="00795FCC" w:rsidRDefault="00795FCC">
      <w:pPr>
        <w:pStyle w:val="Level1"/>
      </w:pPr>
      <w:r>
        <w:t>Fabricate gratings of stainless steel, polyvinyl chloride, or glass fiber.</w:t>
      </w:r>
    </w:p>
    <w:p w14:paraId="75EC0C8A" w14:textId="419E6C05" w:rsidR="00795FCC" w:rsidRDefault="00795FCC">
      <w:pPr>
        <w:pStyle w:val="Level1"/>
      </w:pPr>
      <w:r>
        <w:t xml:space="preserve">Fabricate frames of </w:t>
      </w:r>
      <w:proofErr w:type="gramStart"/>
      <w:r>
        <w:t>stainless steel</w:t>
      </w:r>
      <w:proofErr w:type="gramEnd"/>
      <w:r>
        <w:t xml:space="preserve"> angles with strap anchors welded to angle frame.</w:t>
      </w:r>
    </w:p>
    <w:p w14:paraId="7BA9FBA5" w14:textId="12AB511A" w:rsidR="00795FCC" w:rsidRDefault="00795FCC">
      <w:pPr>
        <w:pStyle w:val="Level2"/>
      </w:pPr>
      <w:r>
        <w:t>Angles of not less than 3 mm (1/8-inch) thickness, sized for not less than 25 mm (1 inch) grating bearing and depth for grating to finish flush with top of frame.</w:t>
      </w:r>
    </w:p>
    <w:p w14:paraId="4327F056" w14:textId="088972B0" w:rsidR="00795FCC" w:rsidRDefault="00795FCC">
      <w:pPr>
        <w:pStyle w:val="Level2"/>
      </w:pPr>
      <w:r>
        <w:t xml:space="preserve">Strap anchors not less than 3 mm by </w:t>
      </w:r>
      <w:r w:rsidR="00D9617D">
        <w:t xml:space="preserve">101 </w:t>
      </w:r>
      <w:r>
        <w:t xml:space="preserve">mm (1/8 inch by 4 inches) spaced at </w:t>
      </w:r>
      <w:r w:rsidR="00D9617D">
        <w:t xml:space="preserve">610 </w:t>
      </w:r>
      <w:r>
        <w:t>mm (24 inches) centers.</w:t>
      </w:r>
    </w:p>
    <w:p w14:paraId="6E3BF5C5" w14:textId="7355E579" w:rsidR="00795FCC" w:rsidRDefault="00795FCC" w:rsidP="00103124">
      <w:pPr>
        <w:pStyle w:val="ArticleB"/>
        <w:outlineLvl w:val="1"/>
      </w:pPr>
      <w:r>
        <w:t xml:space="preserve"> </w:t>
      </w:r>
      <w:proofErr w:type="gramStart"/>
      <w:r>
        <w:t>LIFE LINE</w:t>
      </w:r>
      <w:proofErr w:type="gramEnd"/>
      <w:r>
        <w:t xml:space="preserve"> ANCHORS</w:t>
      </w:r>
    </w:p>
    <w:p w14:paraId="0D50814D" w14:textId="614D0EEE" w:rsidR="00795FCC" w:rsidRDefault="00795FCC">
      <w:pPr>
        <w:pStyle w:val="Level1"/>
      </w:pPr>
      <w:r>
        <w:t xml:space="preserve">Recessed cup type to provide </w:t>
      </w:r>
      <w:r w:rsidR="00A143A1">
        <w:t>eyebolt</w:t>
      </w:r>
      <w:r>
        <w:t xml:space="preserve"> flush with wall of pool.</w:t>
      </w:r>
    </w:p>
    <w:p w14:paraId="647D2ED4" w14:textId="64429966" w:rsidR="00795FCC" w:rsidRDefault="00795FCC">
      <w:pPr>
        <w:pStyle w:val="Level1"/>
      </w:pPr>
      <w:r>
        <w:t xml:space="preserve">Cup insert approximately </w:t>
      </w:r>
      <w:r w:rsidR="00D9617D">
        <w:t xml:space="preserve">76 </w:t>
      </w:r>
      <w:r>
        <w:t>mm (</w:t>
      </w:r>
      <w:r w:rsidR="00664C8C">
        <w:t xml:space="preserve">3 </w:t>
      </w:r>
      <w:r>
        <w:t xml:space="preserve">inches) in diameter and </w:t>
      </w:r>
      <w:r w:rsidR="00D9617D">
        <w:t xml:space="preserve">127 </w:t>
      </w:r>
      <w:r>
        <w:t>mm (</w:t>
      </w:r>
      <w:r w:rsidR="00664C8C">
        <w:t>5 </w:t>
      </w:r>
      <w:r>
        <w:t>inches) over-all with concrete anchor.</w:t>
      </w:r>
    </w:p>
    <w:p w14:paraId="317A5C46" w14:textId="6A03CF32" w:rsidR="00795FCC" w:rsidRDefault="00795FCC">
      <w:pPr>
        <w:pStyle w:val="Level1"/>
      </w:pPr>
      <w:r>
        <w:t>Eye-bolt minimum 16 mm (5/8 inch) material, threaded and screwed into cup.</w:t>
      </w:r>
    </w:p>
    <w:p w14:paraId="3E32BA6D" w14:textId="2F3095A5" w:rsidR="00795FCC" w:rsidRDefault="00795FCC">
      <w:pPr>
        <w:pStyle w:val="Level1"/>
      </w:pPr>
      <w:r>
        <w:t>Insert and bolt of bronze with exposed surfaces dressed smooth and with chromium plated finish.</w:t>
      </w:r>
    </w:p>
    <w:p w14:paraId="3B26CF00" w14:textId="06AFF583" w:rsidR="00795FCC" w:rsidRDefault="00795FCC" w:rsidP="00E96055">
      <w:pPr>
        <w:pStyle w:val="PART"/>
      </w:pPr>
      <w:r>
        <w:t>EXECUTION</w:t>
      </w:r>
    </w:p>
    <w:p w14:paraId="5ADFFFF3" w14:textId="415152DC" w:rsidR="00795FCC" w:rsidRDefault="00795FCC" w:rsidP="00103124">
      <w:pPr>
        <w:pStyle w:val="ArticleB"/>
        <w:outlineLvl w:val="1"/>
      </w:pPr>
      <w:r>
        <w:t xml:space="preserve"> INSTALLATION</w:t>
      </w:r>
    </w:p>
    <w:p w14:paraId="5E6AFC05" w14:textId="5DF02907" w:rsidR="00795FCC" w:rsidRDefault="00795FCC">
      <w:pPr>
        <w:pStyle w:val="Level1"/>
      </w:pPr>
      <w:r>
        <w:t>Set work accurately, in alignment and where shown, plumb, level, free of rack and twist, and set parallel or perpendicular as required to line and plane of surface.</w:t>
      </w:r>
    </w:p>
    <w:p w14:paraId="4953377D" w14:textId="6162DB7D" w:rsidR="00795FCC" w:rsidRDefault="00795FCC">
      <w:pPr>
        <w:pStyle w:val="Level1"/>
      </w:pPr>
      <w:r>
        <w:t>Items set into concrete:</w:t>
      </w:r>
    </w:p>
    <w:p w14:paraId="188490ED" w14:textId="6ADD201B" w:rsidR="00795FCC" w:rsidRDefault="00795FCC">
      <w:pPr>
        <w:pStyle w:val="Level2"/>
      </w:pPr>
      <w:r>
        <w:t>Provide temporary bracing for such items until concrete is set.</w:t>
      </w:r>
    </w:p>
    <w:p w14:paraId="30B897C2" w14:textId="177F7E74" w:rsidR="00795FCC" w:rsidRDefault="00795FCC">
      <w:pPr>
        <w:pStyle w:val="Level2"/>
      </w:pPr>
      <w:r>
        <w:t>Place in accordance with setting drawings and instructions.</w:t>
      </w:r>
    </w:p>
    <w:p w14:paraId="34A2C824" w14:textId="1122E775" w:rsidR="00795FCC" w:rsidRDefault="00795FCC">
      <w:pPr>
        <w:pStyle w:val="Level1"/>
      </w:pPr>
      <w:r>
        <w:t xml:space="preserve">Set frames of gratings, </w:t>
      </w:r>
      <w:proofErr w:type="gramStart"/>
      <w:r>
        <w:t>life line</w:t>
      </w:r>
      <w:proofErr w:type="gramEnd"/>
      <w:r>
        <w:t xml:space="preserve"> anchors, sleeves and similar items flush with finish floor or wall surface and, where applicable, flush with side of opening.</w:t>
      </w:r>
    </w:p>
    <w:p w14:paraId="63E4DEAC" w14:textId="031639A4" w:rsidR="00795FCC" w:rsidRDefault="00795FCC">
      <w:pPr>
        <w:pStyle w:val="Level1"/>
      </w:pPr>
      <w:r>
        <w:t>Field weld in accordance with AWS.</w:t>
      </w:r>
    </w:p>
    <w:p w14:paraId="5E3F6544" w14:textId="4E2B2FFC" w:rsidR="00795FCC" w:rsidRDefault="00795FCC">
      <w:pPr>
        <w:pStyle w:val="Level2"/>
      </w:pPr>
      <w:r>
        <w:t>Finish as specified for shop welding.</w:t>
      </w:r>
    </w:p>
    <w:p w14:paraId="411CDA6A" w14:textId="6EFEE9BB" w:rsidR="00795FCC" w:rsidRDefault="00795FCC">
      <w:pPr>
        <w:pStyle w:val="Level2"/>
      </w:pPr>
      <w:r>
        <w:t>Use continuous weld unless specified otherwise.</w:t>
      </w:r>
    </w:p>
    <w:p w14:paraId="0AF3DFE4" w14:textId="3B94B717" w:rsidR="00795FCC" w:rsidRDefault="00795FCC">
      <w:pPr>
        <w:pStyle w:val="Level1"/>
      </w:pPr>
      <w:r>
        <w:t xml:space="preserve">Install anchoring devices and fasteners as shown </w:t>
      </w:r>
      <w:r w:rsidR="00664C8C">
        <w:t xml:space="preserve">in shop drawings </w:t>
      </w:r>
      <w:r>
        <w:t>and as necessary for securing pool accessories to building construction as specified.</w:t>
      </w:r>
    </w:p>
    <w:p w14:paraId="48E0D6F7" w14:textId="5340C5EB" w:rsidR="00795FCC" w:rsidRDefault="00795FCC">
      <w:pPr>
        <w:pStyle w:val="Level1"/>
      </w:pPr>
      <w:r>
        <w:lastRenderedPageBreak/>
        <w:t xml:space="preserve">Isolate aluminum from dissimilar metals and from contact with concrete and masonry materials </w:t>
      </w:r>
      <w:r w:rsidR="00664C8C">
        <w:t>with bituminous coating</w:t>
      </w:r>
      <w:r>
        <w:t xml:space="preserve"> to prevent electrolysis and corrosion.</w:t>
      </w:r>
    </w:p>
    <w:p w14:paraId="74A390DA" w14:textId="76F5BD08" w:rsidR="00795FCC" w:rsidRDefault="00795FCC">
      <w:pPr>
        <w:pStyle w:val="Level1"/>
      </w:pPr>
      <w:r>
        <w:t>Secure escutcheon plate with set screw</w:t>
      </w:r>
      <w:r w:rsidR="00E5117C">
        <w:t>(s)</w:t>
      </w:r>
      <w:r>
        <w:t>.</w:t>
      </w:r>
    </w:p>
    <w:p w14:paraId="41F8F434" w14:textId="4C61D4FD" w:rsidR="00795FCC" w:rsidRDefault="00795FCC">
      <w:pPr>
        <w:pStyle w:val="Level1"/>
      </w:pPr>
      <w:r>
        <w:t xml:space="preserve">Set posts in pipe sleeves with </w:t>
      </w:r>
      <w:r w:rsidR="00A143A1">
        <w:t>non-shrink</w:t>
      </w:r>
      <w:r>
        <w:t xml:space="preserve"> grout.</w:t>
      </w:r>
    </w:p>
    <w:p w14:paraId="06BD5638" w14:textId="6034DC21" w:rsidR="00795FCC" w:rsidRDefault="00795FCC">
      <w:pPr>
        <w:pStyle w:val="Level1"/>
      </w:pPr>
      <w:r>
        <w:t>Secure flange to post at base with set screw</w:t>
      </w:r>
      <w:r w:rsidR="00E5117C">
        <w:t>(s)</w:t>
      </w:r>
      <w:r>
        <w:t>.</w:t>
      </w:r>
    </w:p>
    <w:p w14:paraId="28A16854" w14:textId="66EDBF3E" w:rsidR="00795FCC" w:rsidRDefault="00795FCC">
      <w:pPr>
        <w:pStyle w:val="Level1"/>
      </w:pPr>
      <w:r>
        <w:t>Set wall plate for ladders flush with finish surface. Secure ladder to plate with screws specified.</w:t>
      </w:r>
    </w:p>
    <w:p w14:paraId="532C2B04" w14:textId="67E49E28" w:rsidR="00795FCC" w:rsidRDefault="00795FCC" w:rsidP="00103124">
      <w:pPr>
        <w:pStyle w:val="ArticleB"/>
        <w:outlineLvl w:val="1"/>
      </w:pPr>
      <w:r>
        <w:t xml:space="preserve"> CLEANING AND ADJUSTING</w:t>
      </w:r>
    </w:p>
    <w:p w14:paraId="607B23C0" w14:textId="2210F84F" w:rsidR="00795FCC" w:rsidRDefault="00795FCC">
      <w:pPr>
        <w:pStyle w:val="Level1"/>
      </w:pPr>
      <w:r>
        <w:t>After installation, clean accessories as recommended by the manufacturer, and protected from damage until completion of the project.</w:t>
      </w:r>
    </w:p>
    <w:p w14:paraId="6F175AC8" w14:textId="77777777" w:rsidR="00795FCC" w:rsidRDefault="00795FCC" w:rsidP="00103124">
      <w:pPr>
        <w:pStyle w:val="SpecNormalCentered"/>
      </w:pPr>
      <w:r>
        <w:t>- - - E N D - - -</w:t>
      </w:r>
    </w:p>
    <w:sectPr w:rsidR="00795F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21C3F" w14:textId="77777777" w:rsidR="00014707" w:rsidRDefault="00014707">
      <w:pPr>
        <w:spacing w:line="20" w:lineRule="exact"/>
      </w:pPr>
    </w:p>
  </w:endnote>
  <w:endnote w:type="continuationSeparator" w:id="0">
    <w:p w14:paraId="5D19F2CA" w14:textId="77777777" w:rsidR="00014707" w:rsidRDefault="00014707">
      <w:r>
        <w:t xml:space="preserve"> </w:t>
      </w:r>
    </w:p>
  </w:endnote>
  <w:endnote w:type="continuationNotice" w:id="1">
    <w:p w14:paraId="316DC9D8" w14:textId="77777777" w:rsidR="00014707" w:rsidRDefault="0001470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E80C0" w14:textId="77777777" w:rsidR="00C9258A" w:rsidRDefault="00C925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B7578" w14:textId="77777777" w:rsidR="00330728" w:rsidRDefault="00330728">
    <w:pPr>
      <w:pStyle w:val="Footer"/>
    </w:pPr>
    <w:r>
      <w:t xml:space="preserve">13 17 23.11 - </w:t>
    </w:r>
    <w:r>
      <w:fldChar w:fldCharType="begin"/>
    </w:r>
    <w:r>
      <w:instrText xml:space="preserve"> PAGE  \* MERGEFORMAT </w:instrText>
    </w:r>
    <w:r>
      <w:fldChar w:fldCharType="separate"/>
    </w:r>
    <w:r w:rsidR="00872E98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1C396" w14:textId="77777777" w:rsidR="00C9258A" w:rsidRDefault="00C92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EC386" w14:textId="77777777" w:rsidR="00014707" w:rsidRDefault="00014707">
      <w:r>
        <w:separator/>
      </w:r>
    </w:p>
  </w:footnote>
  <w:footnote w:type="continuationSeparator" w:id="0">
    <w:p w14:paraId="3A3E901A" w14:textId="77777777" w:rsidR="00014707" w:rsidRDefault="00014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29762" w14:textId="77777777" w:rsidR="00C9258A" w:rsidRDefault="00C92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DD15B" w14:textId="559CC1EE" w:rsidR="00330728" w:rsidRDefault="00E97D92">
    <w:pPr>
      <w:pStyle w:val="Header"/>
    </w:pPr>
    <w:r>
      <w:t>0</w:t>
    </w:r>
    <w:r w:rsidR="00C9258A">
      <w:t>1</w:t>
    </w:r>
    <w:r>
      <w:t>-0</w:t>
    </w:r>
    <w:r w:rsidR="00C9258A">
      <w:t>1</w:t>
    </w:r>
    <w:r>
      <w:t>-2</w:t>
    </w:r>
    <w:r w:rsidR="00C9258A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78F73" w14:textId="77777777" w:rsidR="00C9258A" w:rsidRDefault="00C925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FC2"/>
    <w:rsid w:val="000058C2"/>
    <w:rsid w:val="00014707"/>
    <w:rsid w:val="000500FB"/>
    <w:rsid w:val="000A4009"/>
    <w:rsid w:val="000A548D"/>
    <w:rsid w:val="00103124"/>
    <w:rsid w:val="001756C0"/>
    <w:rsid w:val="00184800"/>
    <w:rsid w:val="00196DE7"/>
    <w:rsid w:val="002161E6"/>
    <w:rsid w:val="00283B18"/>
    <w:rsid w:val="002D2A6F"/>
    <w:rsid w:val="002E5592"/>
    <w:rsid w:val="002F2C13"/>
    <w:rsid w:val="00327AF0"/>
    <w:rsid w:val="00330728"/>
    <w:rsid w:val="003809D9"/>
    <w:rsid w:val="00381630"/>
    <w:rsid w:val="003912E7"/>
    <w:rsid w:val="00417D8E"/>
    <w:rsid w:val="004C621C"/>
    <w:rsid w:val="00634A09"/>
    <w:rsid w:val="00664C8C"/>
    <w:rsid w:val="006856AC"/>
    <w:rsid w:val="006A17E1"/>
    <w:rsid w:val="006F5DC9"/>
    <w:rsid w:val="00795FCC"/>
    <w:rsid w:val="007B5021"/>
    <w:rsid w:val="007C52C0"/>
    <w:rsid w:val="007D7A6B"/>
    <w:rsid w:val="007F1A51"/>
    <w:rsid w:val="00800EAF"/>
    <w:rsid w:val="00820661"/>
    <w:rsid w:val="00824DE6"/>
    <w:rsid w:val="00825971"/>
    <w:rsid w:val="00872E98"/>
    <w:rsid w:val="008D64BF"/>
    <w:rsid w:val="00917831"/>
    <w:rsid w:val="009433E7"/>
    <w:rsid w:val="009500B4"/>
    <w:rsid w:val="009957A9"/>
    <w:rsid w:val="009A6F02"/>
    <w:rsid w:val="009C2D7C"/>
    <w:rsid w:val="00A143A1"/>
    <w:rsid w:val="00A27E77"/>
    <w:rsid w:val="00A30452"/>
    <w:rsid w:val="00A32164"/>
    <w:rsid w:val="00A416AF"/>
    <w:rsid w:val="00A9228D"/>
    <w:rsid w:val="00A93B37"/>
    <w:rsid w:val="00AA0E81"/>
    <w:rsid w:val="00B9248B"/>
    <w:rsid w:val="00BA751D"/>
    <w:rsid w:val="00BB03A4"/>
    <w:rsid w:val="00BE28A9"/>
    <w:rsid w:val="00C776BC"/>
    <w:rsid w:val="00C9258A"/>
    <w:rsid w:val="00C92B2D"/>
    <w:rsid w:val="00CA6CE2"/>
    <w:rsid w:val="00CD4848"/>
    <w:rsid w:val="00D00D72"/>
    <w:rsid w:val="00D762F6"/>
    <w:rsid w:val="00D9617D"/>
    <w:rsid w:val="00E063E3"/>
    <w:rsid w:val="00E5117C"/>
    <w:rsid w:val="00E518F1"/>
    <w:rsid w:val="00E96055"/>
    <w:rsid w:val="00E97D92"/>
    <w:rsid w:val="00EB491E"/>
    <w:rsid w:val="00EB73B4"/>
    <w:rsid w:val="00F25C37"/>
    <w:rsid w:val="00F27B5E"/>
    <w:rsid w:val="00F61EAB"/>
    <w:rsid w:val="00F92EE3"/>
    <w:rsid w:val="00F92FC2"/>
    <w:rsid w:val="00F96AB0"/>
    <w:rsid w:val="00FB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9442D"/>
  <w15:docId w15:val="{B8246D10-4383-43E6-A30A-D445D78A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18F1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E518F1"/>
    <w:pPr>
      <w:keepNext/>
      <w:numPr>
        <w:numId w:val="4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E518F1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518F1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SpecNormal"/>
    <w:rsid w:val="00E518F1"/>
    <w:pPr>
      <w:spacing w:line="240" w:lineRule="auto"/>
      <w:jc w:val="right"/>
    </w:pPr>
  </w:style>
  <w:style w:type="paragraph" w:customStyle="1" w:styleId="SpecNormal">
    <w:name w:val="SpecNormal"/>
    <w:basedOn w:val="Normal"/>
    <w:link w:val="SpecNormalChar1"/>
    <w:rsid w:val="00E518F1"/>
    <w:pPr>
      <w:suppressAutoHyphens/>
    </w:pPr>
  </w:style>
  <w:style w:type="paragraph" w:styleId="Footer">
    <w:name w:val="footer"/>
    <w:basedOn w:val="Header"/>
    <w:rsid w:val="00E518F1"/>
    <w:pPr>
      <w:jc w:val="center"/>
    </w:pPr>
  </w:style>
  <w:style w:type="paragraph" w:customStyle="1" w:styleId="ArticleB">
    <w:name w:val="ArticleB"/>
    <w:basedOn w:val="Article"/>
    <w:next w:val="Level1"/>
    <w:rsid w:val="00E518F1"/>
    <w:pPr>
      <w:numPr>
        <w:ilvl w:val="1"/>
        <w:numId w:val="11"/>
      </w:numPr>
    </w:pPr>
    <w:rPr>
      <w:b/>
    </w:rPr>
  </w:style>
  <w:style w:type="paragraph" w:customStyle="1" w:styleId="Article">
    <w:name w:val="Article"/>
    <w:basedOn w:val="Normal"/>
    <w:next w:val="Level1"/>
    <w:rsid w:val="00E518F1"/>
    <w:pPr>
      <w:keepNext/>
      <w:keepLines/>
      <w:suppressAutoHyphens/>
    </w:pPr>
    <w:rPr>
      <w:caps/>
    </w:rPr>
  </w:style>
  <w:style w:type="paragraph" w:customStyle="1" w:styleId="Level1">
    <w:name w:val="Level1"/>
    <w:basedOn w:val="SpecNormal"/>
    <w:link w:val="Level1Char1"/>
    <w:rsid w:val="00E518F1"/>
    <w:pPr>
      <w:numPr>
        <w:ilvl w:val="2"/>
        <w:numId w:val="11"/>
      </w:numPr>
      <w:tabs>
        <w:tab w:val="left" w:pos="720"/>
      </w:tabs>
    </w:pPr>
  </w:style>
  <w:style w:type="paragraph" w:customStyle="1" w:styleId="Level2">
    <w:name w:val="Level2"/>
    <w:basedOn w:val="Level1"/>
    <w:link w:val="Level2Char1"/>
    <w:rsid w:val="00E518F1"/>
    <w:pPr>
      <w:numPr>
        <w:ilvl w:val="3"/>
      </w:numPr>
      <w:tabs>
        <w:tab w:val="clear" w:pos="720"/>
        <w:tab w:val="left" w:pos="1080"/>
      </w:tabs>
    </w:pPr>
  </w:style>
  <w:style w:type="paragraph" w:customStyle="1" w:styleId="SpecNote">
    <w:name w:val="SpecNote"/>
    <w:basedOn w:val="SpecNormal"/>
    <w:link w:val="SpecNoteChar1"/>
    <w:rsid w:val="00E518F1"/>
    <w:pPr>
      <w:spacing w:line="240" w:lineRule="auto"/>
      <w:ind w:left="4320"/>
      <w:outlineLvl w:val="0"/>
    </w:pPr>
  </w:style>
  <w:style w:type="paragraph" w:customStyle="1" w:styleId="SpecTable">
    <w:name w:val="SpecTable"/>
    <w:basedOn w:val="SpecNormal"/>
    <w:rsid w:val="00E518F1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Level3">
    <w:name w:val="Level3"/>
    <w:basedOn w:val="Level2"/>
    <w:link w:val="Level3Char"/>
    <w:rsid w:val="00E518F1"/>
    <w:pPr>
      <w:numPr>
        <w:ilvl w:val="4"/>
      </w:numPr>
      <w:tabs>
        <w:tab w:val="clear" w:pos="1080"/>
        <w:tab w:val="left" w:pos="1440"/>
      </w:tabs>
    </w:pPr>
  </w:style>
  <w:style w:type="paragraph" w:customStyle="1" w:styleId="Level4">
    <w:name w:val="Level4"/>
    <w:basedOn w:val="Level3"/>
    <w:rsid w:val="00E518F1"/>
    <w:pPr>
      <w:numPr>
        <w:ilvl w:val="5"/>
      </w:numPr>
      <w:tabs>
        <w:tab w:val="left" w:pos="1800"/>
      </w:tabs>
    </w:pPr>
  </w:style>
  <w:style w:type="paragraph" w:customStyle="1" w:styleId="SpecTitle">
    <w:name w:val="SpecTitle"/>
    <w:basedOn w:val="SpecNormal"/>
    <w:next w:val="SpecNormal"/>
    <w:qFormat/>
    <w:rsid w:val="00E518F1"/>
    <w:pPr>
      <w:spacing w:line="240" w:lineRule="auto"/>
      <w:jc w:val="center"/>
    </w:pPr>
    <w:rPr>
      <w:b/>
      <w:caps/>
    </w:rPr>
  </w:style>
  <w:style w:type="paragraph" w:customStyle="1" w:styleId="Level5">
    <w:name w:val="Level5"/>
    <w:basedOn w:val="Level4"/>
    <w:rsid w:val="00E518F1"/>
    <w:pPr>
      <w:numPr>
        <w:ilvl w:val="6"/>
      </w:numPr>
      <w:tabs>
        <w:tab w:val="left" w:pos="2160"/>
      </w:tabs>
    </w:pPr>
  </w:style>
  <w:style w:type="paragraph" w:customStyle="1" w:styleId="Pubs">
    <w:name w:val="Pubs"/>
    <w:basedOn w:val="Level1"/>
    <w:rsid w:val="00E518F1"/>
    <w:pPr>
      <w:numPr>
        <w:ilvl w:val="0"/>
        <w:numId w:val="0"/>
      </w:numPr>
      <w:tabs>
        <w:tab w:val="left" w:leader="dot" w:pos="3600"/>
      </w:tabs>
      <w:ind w:left="3600" w:hanging="2880"/>
    </w:pPr>
  </w:style>
  <w:style w:type="paragraph" w:customStyle="1" w:styleId="Level6">
    <w:name w:val="Level6"/>
    <w:basedOn w:val="Normal"/>
    <w:rsid w:val="00E518F1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styleId="BalloonText">
    <w:name w:val="Balloon Text"/>
    <w:basedOn w:val="Normal"/>
    <w:link w:val="BalloonTextChar"/>
    <w:rsid w:val="00E518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518F1"/>
    <w:rPr>
      <w:rFonts w:ascii="Segoe UI" w:hAnsi="Segoe UI" w:cs="Segoe UI"/>
      <w:sz w:val="18"/>
      <w:szCs w:val="18"/>
    </w:rPr>
  </w:style>
  <w:style w:type="character" w:customStyle="1" w:styleId="SpecNormalChar1">
    <w:name w:val="SpecNormal Char1"/>
    <w:link w:val="SpecNormal"/>
    <w:rsid w:val="00E518F1"/>
    <w:rPr>
      <w:rFonts w:ascii="Courier New" w:hAnsi="Courier New"/>
    </w:rPr>
  </w:style>
  <w:style w:type="character" w:customStyle="1" w:styleId="Heading2Char">
    <w:name w:val="Heading 2 Char"/>
    <w:basedOn w:val="DefaultParagraphFont"/>
    <w:link w:val="Heading2"/>
    <w:rsid w:val="00E518F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518F1"/>
    <w:rPr>
      <w:rFonts w:ascii="Arial" w:hAnsi="Arial" w:cs="Arial"/>
      <w:b/>
      <w:bCs/>
      <w:sz w:val="26"/>
      <w:szCs w:val="26"/>
    </w:rPr>
  </w:style>
  <w:style w:type="character" w:customStyle="1" w:styleId="Level1Char1">
    <w:name w:val="Level1 Char1"/>
    <w:basedOn w:val="SpecNormalChar1"/>
    <w:link w:val="Level1"/>
    <w:rsid w:val="00E518F1"/>
    <w:rPr>
      <w:rFonts w:ascii="Courier New" w:hAnsi="Courier New"/>
    </w:rPr>
  </w:style>
  <w:style w:type="character" w:customStyle="1" w:styleId="Level2Char1">
    <w:name w:val="Level2 Char1"/>
    <w:basedOn w:val="Level1Char1"/>
    <w:link w:val="Level2"/>
    <w:rsid w:val="00E518F1"/>
    <w:rPr>
      <w:rFonts w:ascii="Courier New" w:hAnsi="Courier New"/>
    </w:rPr>
  </w:style>
  <w:style w:type="character" w:customStyle="1" w:styleId="Level3Char">
    <w:name w:val="Level3 Char"/>
    <w:basedOn w:val="Level2Char1"/>
    <w:link w:val="Level3"/>
    <w:rsid w:val="00E518F1"/>
    <w:rPr>
      <w:rFonts w:ascii="Courier New" w:hAnsi="Courier New"/>
    </w:rPr>
  </w:style>
  <w:style w:type="paragraph" w:customStyle="1" w:styleId="PART">
    <w:name w:val="PART"/>
    <w:basedOn w:val="ArticleB"/>
    <w:next w:val="ArticleB"/>
    <w:qFormat/>
    <w:rsid w:val="00E518F1"/>
    <w:pPr>
      <w:keepLines w:val="0"/>
      <w:numPr>
        <w:ilvl w:val="0"/>
      </w:numPr>
      <w:outlineLvl w:val="0"/>
    </w:pPr>
  </w:style>
  <w:style w:type="paragraph" w:customStyle="1" w:styleId="SpecNormalCentered">
    <w:name w:val="SpecNormal + Centered"/>
    <w:basedOn w:val="SpecNormal"/>
    <w:qFormat/>
    <w:rsid w:val="00E518F1"/>
    <w:pPr>
      <w:jc w:val="center"/>
    </w:pPr>
  </w:style>
  <w:style w:type="character" w:customStyle="1" w:styleId="SpecNoteChar1">
    <w:name w:val="SpecNote Char1"/>
    <w:basedOn w:val="SpecNormalChar1"/>
    <w:link w:val="SpecNote"/>
    <w:rsid w:val="00E518F1"/>
    <w:rPr>
      <w:rFonts w:ascii="Courier New" w:hAnsi="Courier New"/>
    </w:rPr>
  </w:style>
  <w:style w:type="paragraph" w:customStyle="1" w:styleId="SpecNoteNumbered">
    <w:name w:val="SpecNote Numbered"/>
    <w:basedOn w:val="SpecNote"/>
    <w:rsid w:val="00E518F1"/>
    <w:pPr>
      <w:tabs>
        <w:tab w:val="left" w:pos="4680"/>
      </w:tabs>
      <w:ind w:left="4680" w:hanging="360"/>
      <w:outlineLvl w:val="9"/>
    </w:pPr>
  </w:style>
  <w:style w:type="paragraph" w:customStyle="1" w:styleId="Style1">
    <w:name w:val="Style1"/>
    <w:basedOn w:val="PART"/>
    <w:next w:val="ArticleB"/>
    <w:qFormat/>
    <w:rsid w:val="00E518F1"/>
    <w:pPr>
      <w:numPr>
        <w:numId w:val="0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 17 23.11 - THERAPEUTIC POOL ACCESSORIES</vt:lpstr>
    </vt:vector>
  </TitlesOfParts>
  <Company>Dept. of Veterans Affairs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 17 23.11 - THERAPEUTIC POOL ACCESSORIES</dc:title>
  <dc:subject>Master Construction Specifications</dc:subject>
  <dc:creator>Department of Veterans Affairs, Office of Construction and Facilities Management, Facilities Standards Service</dc:creator>
  <cp:keywords>specification, therapeutic pool accessories, railing, ladder, grating, frame, life line anchor, ASTM, AWS, NAAMM, non-slip surface, wall anchor plate, deck level gutter, drain, metal bar grating</cp:keywords>
  <cp:lastModifiedBy>Bunn, Elizabeth (CFM)</cp:lastModifiedBy>
  <cp:revision>4</cp:revision>
  <cp:lastPrinted>2007-11-14T14:39:00Z</cp:lastPrinted>
  <dcterms:created xsi:type="dcterms:W3CDTF">2020-12-15T19:00:00Z</dcterms:created>
  <dcterms:modified xsi:type="dcterms:W3CDTF">2020-12-16T00:53:00Z</dcterms:modified>
</cp:coreProperties>
</file>