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7F98" w14:textId="77777777" w:rsidR="00D315D2" w:rsidRDefault="00D315D2" w:rsidP="00363764">
      <w:pPr>
        <w:pStyle w:val="SpecTitle"/>
        <w:outlineLvl w:val="0"/>
      </w:pPr>
      <w:bookmarkStart w:id="0" w:name="_GoBack"/>
      <w:bookmarkEnd w:id="0"/>
      <w:r>
        <w:t>SECTION 13 17 23</w:t>
      </w:r>
      <w:r>
        <w:br/>
        <w:t>THERAPEUTIC POOLS</w:t>
      </w:r>
    </w:p>
    <w:p w14:paraId="27359349" w14:textId="77777777" w:rsidR="004F3823" w:rsidRPr="004F3823" w:rsidRDefault="004F3823" w:rsidP="004F3823">
      <w:pPr>
        <w:pStyle w:val="SpecNormal"/>
      </w:pPr>
    </w:p>
    <w:p w14:paraId="2DDBADF5" w14:textId="77777777" w:rsidR="00D315D2" w:rsidRDefault="00D315D2" w:rsidP="00363764">
      <w:pPr>
        <w:pStyle w:val="SpecNote"/>
        <w:outlineLvl w:val="9"/>
      </w:pPr>
      <w:r>
        <w:t>SPEC WRITER NOTE: Delete between //</w:t>
      </w:r>
      <w:r w:rsidR="00E534FC">
        <w:t>   //</w:t>
      </w:r>
      <w:r>
        <w:t xml:space="preserve"> if not applicable to project. Also delete any other item or paragraph not applicable in the section and renumber the paragraphs.</w:t>
      </w:r>
    </w:p>
    <w:p w14:paraId="5FAD4B45" w14:textId="77777777" w:rsidR="00D315D2" w:rsidRDefault="00D315D2" w:rsidP="00363764">
      <w:pPr>
        <w:pStyle w:val="SpecNote"/>
        <w:outlineLvl w:val="9"/>
      </w:pPr>
    </w:p>
    <w:p w14:paraId="162D89E9" w14:textId="2559D000" w:rsidR="00D315D2" w:rsidRDefault="008F183F" w:rsidP="004F3823">
      <w:pPr>
        <w:pStyle w:val="PART"/>
      </w:pPr>
      <w:r>
        <w:t>GENERAL</w:t>
      </w:r>
    </w:p>
    <w:p w14:paraId="678947FC" w14:textId="71871FFA" w:rsidR="00363764" w:rsidRPr="00363764" w:rsidRDefault="00D315D2" w:rsidP="00363764">
      <w:pPr>
        <w:pStyle w:val="ArticleB"/>
        <w:outlineLvl w:val="1"/>
      </w:pPr>
      <w:r>
        <w:t>DESCRIPTION</w:t>
      </w:r>
    </w:p>
    <w:p w14:paraId="4AA93A17" w14:textId="66A6A0D1" w:rsidR="00D315D2" w:rsidRDefault="00D076F2">
      <w:pPr>
        <w:pStyle w:val="Level1"/>
      </w:pPr>
      <w:r>
        <w:t>This section includes t</w:t>
      </w:r>
      <w:r w:rsidR="00D315D2">
        <w:t xml:space="preserve">herapeutic pool equipment, filtering, heating, circulating, and sterilizing components. </w:t>
      </w:r>
    </w:p>
    <w:p w14:paraId="5926617D" w14:textId="67E2B740" w:rsidR="00D315D2" w:rsidRDefault="00D315D2" w:rsidP="00363764">
      <w:pPr>
        <w:pStyle w:val="ArticleB"/>
        <w:outlineLvl w:val="1"/>
      </w:pPr>
      <w:r>
        <w:t xml:space="preserve">RELATED WORK </w:t>
      </w:r>
    </w:p>
    <w:p w14:paraId="3076F026" w14:textId="42BC1A27" w:rsidR="00D315D2" w:rsidRDefault="00D315D2">
      <w:pPr>
        <w:pStyle w:val="Level1"/>
      </w:pPr>
      <w:r>
        <w:t>Section 01 00 00, GENERAL REQUIREMENTS: Requirements for pre-test of equipment.</w:t>
      </w:r>
    </w:p>
    <w:p w14:paraId="5DE79F52" w14:textId="4544238F" w:rsidR="00D315D2" w:rsidRDefault="00D315D2">
      <w:pPr>
        <w:pStyle w:val="Level1"/>
      </w:pPr>
      <w:r>
        <w:t>Section 13 05 41, SEISMIC RESTRAINT REQUIREMENTS FOR NON-STRUCTURAL COMPONENTS: Seismic requirements for non-structural equipment.</w:t>
      </w:r>
    </w:p>
    <w:p w14:paraId="6E6E0B82" w14:textId="5ED62667" w:rsidR="0068516D" w:rsidRDefault="0068516D">
      <w:pPr>
        <w:pStyle w:val="Level1"/>
      </w:pPr>
      <w:r>
        <w:t>Section 22 05 11, COMMON WORK RESULTS FOR PLUMBING: General mechanical requirements and items, which are common to more than one section of Division 22. Includes welding qualifications.</w:t>
      </w:r>
    </w:p>
    <w:p w14:paraId="6A9EAE57" w14:textId="79DB3921" w:rsidR="0068516D" w:rsidRDefault="0068516D">
      <w:pPr>
        <w:pStyle w:val="Level1"/>
      </w:pPr>
      <w:r>
        <w:t>Section 22 05 19, METERS AND GAGES FOR PLUMBING PIPING: For copper tubing valves and gauges.</w:t>
      </w:r>
    </w:p>
    <w:p w14:paraId="5C4CF469" w14:textId="26AB4351" w:rsidR="0068516D" w:rsidRDefault="0068516D" w:rsidP="0068516D">
      <w:pPr>
        <w:pStyle w:val="Level1"/>
        <w:numPr>
          <w:ilvl w:val="0"/>
          <w:numId w:val="0"/>
        </w:numPr>
        <w:ind w:left="720"/>
      </w:pPr>
      <w:r>
        <w:t>Section 22 05 23, GENERAL-DUTY VALVES FOR PLUMBING PIPING: For copper tubing valves and gauges.</w:t>
      </w:r>
    </w:p>
    <w:p w14:paraId="76D5440D" w14:textId="14244476" w:rsidR="0068516D" w:rsidRDefault="0068516D">
      <w:pPr>
        <w:pStyle w:val="Level1"/>
      </w:pPr>
      <w:r>
        <w:t>Section 22 07 11, PLUMBING INSULATION: Requirements for pipe insulation.</w:t>
      </w:r>
    </w:p>
    <w:p w14:paraId="13424CC6" w14:textId="20E63DEA" w:rsidR="0068516D" w:rsidRDefault="00D315D2">
      <w:pPr>
        <w:pStyle w:val="Level1"/>
      </w:pPr>
      <w:r>
        <w:t>Section 22 11 23, DOMESTIC WATER PUMPS</w:t>
      </w:r>
      <w:r w:rsidR="0068516D">
        <w:t>: Requirements for circulating pumps, sump pumps.</w:t>
      </w:r>
    </w:p>
    <w:p w14:paraId="0B7257C2" w14:textId="7188134E" w:rsidR="00D315D2" w:rsidRDefault="00D315D2">
      <w:pPr>
        <w:pStyle w:val="Level1"/>
      </w:pPr>
      <w:r>
        <w:t xml:space="preserve"> and Section 22 14 29, SUMP PUMPS: Requirements for circulating pumps, sump pumps.</w:t>
      </w:r>
    </w:p>
    <w:p w14:paraId="5BFFB0F9" w14:textId="2CCBB6E6" w:rsidR="00D315D2" w:rsidRDefault="00D315D2">
      <w:pPr>
        <w:pStyle w:val="Level1"/>
      </w:pPr>
      <w:r>
        <w:t xml:space="preserve">Section 22 33 00, ELECTRIC DOMESTIC WATER HEATERS: For semi instantaneous water heaters. </w:t>
      </w:r>
    </w:p>
    <w:p w14:paraId="7B352802" w14:textId="0C8E9A1D" w:rsidR="00D315D2" w:rsidRPr="00363764" w:rsidRDefault="00D315D2" w:rsidP="00363764">
      <w:pPr>
        <w:pStyle w:val="ArticleB"/>
        <w:outlineLvl w:val="1"/>
      </w:pPr>
      <w:r>
        <w:t xml:space="preserve"> </w:t>
      </w:r>
      <w:r w:rsidR="00363764" w:rsidRPr="00363764">
        <w:t>QUALITY ASSURANCE</w:t>
      </w:r>
    </w:p>
    <w:p w14:paraId="414CC69E" w14:textId="55CD085E" w:rsidR="00E609A8" w:rsidRDefault="00E609A8" w:rsidP="00A74859">
      <w:pPr>
        <w:pStyle w:val="Level1"/>
      </w:pPr>
      <w:r>
        <w:t>Manufacturer’s Qualifications: Manufacturer with five (5) years continuous documented experience in // design // and // fabrication // and // installation // of therapeutic pools of type and size required for that project. Submit qualifications.</w:t>
      </w:r>
    </w:p>
    <w:p w14:paraId="396C78D6" w14:textId="5EF0DFCF" w:rsidR="00E609A8" w:rsidRDefault="00E609A8" w:rsidP="00A74859">
      <w:pPr>
        <w:pStyle w:val="Level1"/>
      </w:pPr>
      <w:r>
        <w:t>Manufacturer’s product submitted has been in satisfactory and efficient use on minimum of three (3) installations similar and equivalent to this project for past three (3) years.</w:t>
      </w:r>
    </w:p>
    <w:p w14:paraId="116470A1" w14:textId="3BDD8118" w:rsidR="00E609A8" w:rsidRPr="00A74859" w:rsidRDefault="00E609A8" w:rsidP="00A74859">
      <w:pPr>
        <w:pStyle w:val="Level1"/>
      </w:pPr>
      <w:r>
        <w:lastRenderedPageBreak/>
        <w:t xml:space="preserve">Installer Qualifications: An experienced installer with five (5) years continuous documented experience who has specialized in installing therapeutic pools </w:t>
      </w:r>
      <w:proofErr w:type="gramStart"/>
      <w:r>
        <w:t>similar to</w:t>
      </w:r>
      <w:proofErr w:type="gramEnd"/>
      <w:r>
        <w:t xml:space="preserve"> those indicated for this Project and who is acceptable in writing to manufacturer. Submit qualifications.</w:t>
      </w:r>
    </w:p>
    <w:p w14:paraId="55417D85" w14:textId="53C4180E" w:rsidR="00B62DD3" w:rsidRDefault="00363764" w:rsidP="00363764">
      <w:pPr>
        <w:pStyle w:val="ArticleB"/>
        <w:outlineLvl w:val="1"/>
      </w:pPr>
      <w:r>
        <w:t xml:space="preserve"> WARRENTY</w:t>
      </w:r>
    </w:p>
    <w:p w14:paraId="4C793786" w14:textId="48A89FED" w:rsidR="00B62DD3" w:rsidRDefault="00B62DD3" w:rsidP="00A74859">
      <w:pPr>
        <w:pStyle w:val="Level1"/>
      </w:pPr>
      <w:r>
        <w:t xml:space="preserve">Construction Warranty: </w:t>
      </w:r>
      <w:r w:rsidR="00E534FC">
        <w:t>Comply with</w:t>
      </w:r>
      <w:r>
        <w:t xml:space="preserve"> FAR clause 52.246-21</w:t>
      </w:r>
      <w:r w:rsidR="00E534FC">
        <w:t>, “Warranty of Construction”</w:t>
      </w:r>
      <w:r>
        <w:t>.</w:t>
      </w:r>
    </w:p>
    <w:p w14:paraId="6153F235" w14:textId="436071C7" w:rsidR="00B62DD3" w:rsidRPr="00A74859" w:rsidRDefault="00B62DD3" w:rsidP="00A74859">
      <w:pPr>
        <w:pStyle w:val="Level1"/>
      </w:pPr>
      <w:r>
        <w:t xml:space="preserve">Manufacturer Warranty: </w:t>
      </w:r>
      <w:r w:rsidR="00E534FC">
        <w:t>Manufacturer shall warranty their therapeutic pools for a minimum of two</w:t>
      </w:r>
      <w:r w:rsidR="009655D6">
        <w:t xml:space="preserve"> //</w:t>
      </w:r>
      <w:r w:rsidR="00E534FC">
        <w:t xml:space="preserve"> (2) //   // years from date of installation and final acceptance by the Government. Submit manufacturer warranty</w:t>
      </w:r>
      <w:r>
        <w:t>.</w:t>
      </w:r>
    </w:p>
    <w:p w14:paraId="6C7FD5FC" w14:textId="07C776F2" w:rsidR="00D315D2" w:rsidRDefault="00B62DD3" w:rsidP="00363764">
      <w:pPr>
        <w:pStyle w:val="ArticleB"/>
        <w:outlineLvl w:val="1"/>
      </w:pPr>
      <w:r>
        <w:t xml:space="preserve"> </w:t>
      </w:r>
      <w:r w:rsidR="00D315D2">
        <w:t>SUBMITTALS</w:t>
      </w:r>
    </w:p>
    <w:p w14:paraId="7F41129D" w14:textId="5D37AE13" w:rsidR="00D315D2" w:rsidRDefault="00D315D2">
      <w:pPr>
        <w:pStyle w:val="Level1"/>
      </w:pPr>
      <w:r>
        <w:t>Submit in accordance with specification Section 01 33 23, SHOP DRAWINGS, PRODUCT DATA, AND SAMPLES.</w:t>
      </w:r>
    </w:p>
    <w:p w14:paraId="7E740ACA" w14:textId="3C1DEFDC" w:rsidR="00D315D2" w:rsidRDefault="00D315D2">
      <w:pPr>
        <w:pStyle w:val="Level1"/>
      </w:pPr>
      <w:r>
        <w:t>Manufacturer's Literature and Data:</w:t>
      </w:r>
    </w:p>
    <w:p w14:paraId="44CEEE07" w14:textId="5682FA93" w:rsidR="00D315D2" w:rsidRDefault="00D315D2">
      <w:pPr>
        <w:pStyle w:val="Level2"/>
      </w:pPr>
      <w:r>
        <w:t>Pool Inlets</w:t>
      </w:r>
    </w:p>
    <w:p w14:paraId="518E6C1E" w14:textId="5742718C" w:rsidR="00D315D2" w:rsidRDefault="00D315D2">
      <w:pPr>
        <w:pStyle w:val="Level2"/>
      </w:pPr>
      <w:r>
        <w:t>Pool Drain</w:t>
      </w:r>
    </w:p>
    <w:p w14:paraId="5FD6921D" w14:textId="7970FAD0" w:rsidR="00D315D2" w:rsidRDefault="00D315D2">
      <w:pPr>
        <w:pStyle w:val="Level2"/>
      </w:pPr>
      <w:r>
        <w:t>Filter System</w:t>
      </w:r>
    </w:p>
    <w:p w14:paraId="45B04CDC" w14:textId="30BC099E" w:rsidR="00D315D2" w:rsidRDefault="00D315D2">
      <w:pPr>
        <w:pStyle w:val="Level2"/>
      </w:pPr>
      <w:r>
        <w:t>Sight Glasses</w:t>
      </w:r>
    </w:p>
    <w:p w14:paraId="17816419" w14:textId="461FDE15" w:rsidR="00D315D2" w:rsidRDefault="00D315D2">
      <w:pPr>
        <w:pStyle w:val="Level2"/>
      </w:pPr>
      <w:r>
        <w:t>Float Tank</w:t>
      </w:r>
    </w:p>
    <w:p w14:paraId="59E9D432" w14:textId="7E09B0AE" w:rsidR="00D315D2" w:rsidRDefault="00D315D2">
      <w:pPr>
        <w:pStyle w:val="Level2"/>
      </w:pPr>
      <w:r>
        <w:t>Float Control and Valve</w:t>
      </w:r>
    </w:p>
    <w:p w14:paraId="7A7E5615" w14:textId="790D4B06" w:rsidR="00D315D2" w:rsidRDefault="00D315D2">
      <w:pPr>
        <w:pStyle w:val="Level2"/>
      </w:pPr>
      <w:r>
        <w:t>Rate of Flow Indicator</w:t>
      </w:r>
    </w:p>
    <w:p w14:paraId="5BB94E40" w14:textId="7F844140" w:rsidR="00D315D2" w:rsidRDefault="00D315D2">
      <w:pPr>
        <w:pStyle w:val="Level2"/>
      </w:pPr>
      <w:proofErr w:type="spellStart"/>
      <w:r>
        <w:t>Hypochlorinator</w:t>
      </w:r>
      <w:proofErr w:type="spellEnd"/>
    </w:p>
    <w:p w14:paraId="6EFBD95E" w14:textId="6F10059B" w:rsidR="00D315D2" w:rsidRDefault="00D315D2">
      <w:pPr>
        <w:pStyle w:val="Level2"/>
      </w:pPr>
      <w:r>
        <w:t>Ozone Generator</w:t>
      </w:r>
    </w:p>
    <w:p w14:paraId="4ECEEF79" w14:textId="4878A873" w:rsidR="00D315D2" w:rsidRDefault="00D315D2">
      <w:pPr>
        <w:pStyle w:val="Level2"/>
        <w:ind w:hanging="450"/>
      </w:pPr>
      <w:r>
        <w:t>Hair and Lint Interceptor</w:t>
      </w:r>
    </w:p>
    <w:p w14:paraId="73C5C667" w14:textId="776EA9D7" w:rsidR="00D315D2" w:rsidRDefault="00D315D2">
      <w:pPr>
        <w:pStyle w:val="Level2"/>
        <w:ind w:hanging="450"/>
      </w:pPr>
      <w:r>
        <w:t>Vacuum Cleaning Tool</w:t>
      </w:r>
    </w:p>
    <w:p w14:paraId="05594845" w14:textId="159E6052" w:rsidR="00D315D2" w:rsidRDefault="00D315D2">
      <w:pPr>
        <w:pStyle w:val="Level2"/>
        <w:ind w:hanging="450"/>
      </w:pPr>
      <w:r>
        <w:t>Vacuum Cleaning Fittings</w:t>
      </w:r>
    </w:p>
    <w:p w14:paraId="4D363371" w14:textId="4D381BCD" w:rsidR="00622047" w:rsidRDefault="00622047" w:rsidP="00A74859">
      <w:pPr>
        <w:pStyle w:val="Level1"/>
      </w:pPr>
      <w:r>
        <w:t>Manufacturer qualifications.</w:t>
      </w:r>
    </w:p>
    <w:p w14:paraId="33604E9E" w14:textId="37464261" w:rsidR="00622047" w:rsidRDefault="00622047" w:rsidP="00A74859">
      <w:pPr>
        <w:pStyle w:val="Level1"/>
      </w:pPr>
      <w:r>
        <w:t>Installer qualifications.</w:t>
      </w:r>
    </w:p>
    <w:p w14:paraId="10B4D1B4" w14:textId="02506469" w:rsidR="00B62DD3" w:rsidRDefault="00B62DD3" w:rsidP="00A74859">
      <w:pPr>
        <w:pStyle w:val="Level1"/>
      </w:pPr>
      <w:r>
        <w:t>Manufacturer’s warranty.</w:t>
      </w:r>
    </w:p>
    <w:p w14:paraId="03DD92C1" w14:textId="54B47875" w:rsidR="00D315D2" w:rsidRDefault="00D30986" w:rsidP="00363764">
      <w:pPr>
        <w:pStyle w:val="ArticleB"/>
        <w:outlineLvl w:val="1"/>
      </w:pPr>
      <w:r>
        <w:t xml:space="preserve"> </w:t>
      </w:r>
      <w:r w:rsidR="00D315D2">
        <w:t>A</w:t>
      </w:r>
      <w:r w:rsidR="00363764">
        <w:t>PPLICABLE PUBLICATIONS</w:t>
      </w:r>
    </w:p>
    <w:p w14:paraId="6653979B" w14:textId="355C4443" w:rsidR="00D315D2" w:rsidRDefault="00D315D2">
      <w:pPr>
        <w:pStyle w:val="Level1"/>
      </w:pPr>
      <w:r>
        <w:t>The publications listed below form a part of this specification to the extent referenced. The publications are listed in the text by the basic designation only.</w:t>
      </w:r>
    </w:p>
    <w:p w14:paraId="2FEBF691" w14:textId="30442C04" w:rsidR="00D315D2" w:rsidRPr="00D30986" w:rsidRDefault="00B62DD3">
      <w:pPr>
        <w:pStyle w:val="Level1"/>
      </w:pPr>
      <w:r w:rsidRPr="00D30986">
        <w:t>ASTM International</w:t>
      </w:r>
      <w:r w:rsidR="00363764">
        <w:t xml:space="preserve"> (ASTM)</w:t>
      </w:r>
    </w:p>
    <w:p w14:paraId="0A5EE9AD" w14:textId="629CC324" w:rsidR="00D315D2" w:rsidRPr="00A74859" w:rsidRDefault="00D315D2">
      <w:pPr>
        <w:pStyle w:val="Pubs"/>
      </w:pPr>
      <w:r w:rsidRPr="00A74859">
        <w:t>F441</w:t>
      </w:r>
      <w:r w:rsidR="00CF3607" w:rsidRPr="00A74859">
        <w:t>/F441M</w:t>
      </w:r>
      <w:r w:rsidR="00705EFB" w:rsidRPr="00A74859">
        <w:t>-</w:t>
      </w:r>
      <w:r w:rsidR="008C5118" w:rsidRPr="00D30986">
        <w:t>1</w:t>
      </w:r>
      <w:r w:rsidR="00650043">
        <w:t>5</w:t>
      </w:r>
      <w:r w:rsidRPr="00A74859">
        <w:tab/>
        <w:t xml:space="preserve">Chlorinated Poly (Vinyl Chloride) (CPVC) Plastic Pipe, Schedules 40 and 80 </w:t>
      </w:r>
    </w:p>
    <w:p w14:paraId="763752E2" w14:textId="07A8BF1D" w:rsidR="00D315D2" w:rsidRPr="00D30986" w:rsidRDefault="00D315D2">
      <w:pPr>
        <w:pStyle w:val="Level1"/>
      </w:pPr>
      <w:r w:rsidRPr="00D30986">
        <w:lastRenderedPageBreak/>
        <w:t xml:space="preserve">Manufacturers Standardization Society (MSS) of the Valve and Fitting Industry, Inc.: </w:t>
      </w:r>
    </w:p>
    <w:p w14:paraId="43739B6B" w14:textId="77777777" w:rsidR="00D315D2" w:rsidRDefault="00D315D2">
      <w:pPr>
        <w:pStyle w:val="Pubs"/>
      </w:pPr>
      <w:r w:rsidRPr="00D30986">
        <w:t>SP</w:t>
      </w:r>
      <w:r w:rsidR="00E46F9F" w:rsidRPr="00D30986">
        <w:t>-</w:t>
      </w:r>
      <w:r w:rsidRPr="00D30986">
        <w:t>80</w:t>
      </w:r>
      <w:r w:rsidR="00E46F9F" w:rsidRPr="00D30986">
        <w:t>-</w:t>
      </w:r>
      <w:r w:rsidRPr="00D30986">
        <w:t>0</w:t>
      </w:r>
      <w:r w:rsidR="00E46F9F" w:rsidRPr="00D30986">
        <w:t>8</w:t>
      </w:r>
      <w:r w:rsidRPr="00D30986">
        <w:tab/>
        <w:t>Bronze Gate, Globe, Angle and Check Valves</w:t>
      </w:r>
      <w:r>
        <w:t xml:space="preserve"> </w:t>
      </w:r>
    </w:p>
    <w:p w14:paraId="451E2054" w14:textId="10222C8B" w:rsidR="00D315D2" w:rsidRDefault="00D315D2" w:rsidP="004F3823">
      <w:pPr>
        <w:pStyle w:val="PART"/>
      </w:pPr>
      <w:r>
        <w:t xml:space="preserve">PRODUCTS </w:t>
      </w:r>
    </w:p>
    <w:p w14:paraId="2FCB02CB" w14:textId="42596C25" w:rsidR="00D315D2" w:rsidRDefault="00D315D2" w:rsidP="00363764">
      <w:pPr>
        <w:pStyle w:val="ArticleB"/>
        <w:outlineLvl w:val="1"/>
      </w:pPr>
      <w:r>
        <w:t xml:space="preserve"> POOL INLETS</w:t>
      </w:r>
    </w:p>
    <w:p w14:paraId="1A36FC24" w14:textId="61ED1924" w:rsidR="00D315D2" w:rsidRDefault="00D315D2">
      <w:pPr>
        <w:pStyle w:val="Level1"/>
      </w:pPr>
      <w:r>
        <w:t xml:space="preserve">Nozzle-type with adjustable plastic jet head and regulating shutter in strainer plate to control flow. </w:t>
      </w:r>
      <w:r w:rsidR="00622047">
        <w:t xml:space="preserve">Inlets </w:t>
      </w:r>
      <w:r w:rsidR="00520181">
        <w:t xml:space="preserve">to </w:t>
      </w:r>
      <w:r>
        <w:t xml:space="preserve">have cast brass body, with anchor flange and all exposed parts nickel bronze. </w:t>
      </w:r>
    </w:p>
    <w:p w14:paraId="4A73B51D" w14:textId="5D9EEE5A" w:rsidR="00D315D2" w:rsidRDefault="00D315D2" w:rsidP="00363764">
      <w:pPr>
        <w:pStyle w:val="ArticleB"/>
        <w:outlineLvl w:val="1"/>
      </w:pPr>
      <w:r>
        <w:t xml:space="preserve"> POOL DRAINS</w:t>
      </w:r>
    </w:p>
    <w:p w14:paraId="53F7F0AD" w14:textId="18CF4DBC" w:rsidR="00D315D2" w:rsidRDefault="00D315D2">
      <w:pPr>
        <w:pStyle w:val="Level1"/>
      </w:pPr>
      <w:r>
        <w:t xml:space="preserve">Gutter Drains: Cast brass body with chromium plated polished brass strainer or </w:t>
      </w:r>
      <w:r w:rsidR="00D30986">
        <w:t>polyvinyl chloride (</w:t>
      </w:r>
      <w:r>
        <w:t>PVC</w:t>
      </w:r>
      <w:r w:rsidR="00D30986">
        <w:t>)</w:t>
      </w:r>
      <w:r>
        <w:t xml:space="preserve"> approximately 64 by 95 mm (2</w:t>
      </w:r>
      <w:r w:rsidR="00D30986">
        <w:noBreakHyphen/>
      </w:r>
      <w:r>
        <w:t>1/2</w:t>
      </w:r>
      <w:r w:rsidR="00D30986">
        <w:t> </w:t>
      </w:r>
      <w:r>
        <w:t>by</w:t>
      </w:r>
      <w:r w:rsidR="00D30986">
        <w:t> </w:t>
      </w:r>
      <w:r>
        <w:t xml:space="preserve">3-3/4 inches). </w:t>
      </w:r>
    </w:p>
    <w:p w14:paraId="69D90033" w14:textId="0B685A76" w:rsidR="00D315D2" w:rsidRDefault="00D315D2">
      <w:pPr>
        <w:pStyle w:val="Level1"/>
      </w:pPr>
      <w:r>
        <w:t xml:space="preserve">Outlet Drains: Cast Iron body or PVC with adjustable anti-vortex cover of chromium plated brass or stainless steel or PVC not less than </w:t>
      </w:r>
      <w:r w:rsidR="00B62DD3">
        <w:t>305 </w:t>
      </w:r>
      <w:r>
        <w:t xml:space="preserve">mm (12 inches) in diameter. </w:t>
      </w:r>
    </w:p>
    <w:p w14:paraId="44E99F2F" w14:textId="77777777" w:rsidR="00D315D2" w:rsidRDefault="00D315D2" w:rsidP="00363764">
      <w:pPr>
        <w:pStyle w:val="SpecNote"/>
        <w:outlineLvl w:val="9"/>
      </w:pPr>
      <w:r>
        <w:t xml:space="preserve">SPEC WRITER NOTE: </w:t>
      </w:r>
      <w:r w:rsidR="00622047">
        <w:t>Sand filters should only be used unless local Department of Health Codes requires the use of cartridge filters.</w:t>
      </w:r>
    </w:p>
    <w:p w14:paraId="518CB52D" w14:textId="77777777" w:rsidR="00D315D2" w:rsidRDefault="00D315D2" w:rsidP="00363764">
      <w:pPr>
        <w:pStyle w:val="SpecNote"/>
        <w:outlineLvl w:val="9"/>
      </w:pPr>
    </w:p>
    <w:p w14:paraId="1E0F56CB" w14:textId="352AD7A0" w:rsidR="00D315D2" w:rsidRPr="00363764" w:rsidRDefault="00D315D2" w:rsidP="00363764">
      <w:pPr>
        <w:pStyle w:val="ArticleB"/>
        <w:outlineLvl w:val="1"/>
      </w:pPr>
      <w:r>
        <w:t xml:space="preserve"> FILTER and jet SYSTEM</w:t>
      </w:r>
    </w:p>
    <w:p w14:paraId="4D815C3F" w14:textId="3EDBD3A7" w:rsidR="00D315D2" w:rsidRDefault="00D315D2" w:rsidP="00363764">
      <w:pPr>
        <w:pStyle w:val="Level1"/>
      </w:pPr>
      <w:r>
        <w:t xml:space="preserve">Vertical pressure type or vacuum type utilizing diatomaceous earth as filtering medium, equipped with pre-coat tank, continuous body feed tank, and all necessary valves, gages, piping and accessories. Filters plant, when handling water from the pool at the rate of </w:t>
      </w:r>
      <w:r w:rsidR="00622047">
        <w:t xml:space="preserve">//   // </w:t>
      </w:r>
      <w:r>
        <w:t xml:space="preserve">m/L </w:t>
      </w:r>
      <w:r w:rsidR="00622047">
        <w:t xml:space="preserve">(//   // </w:t>
      </w:r>
      <w:r>
        <w:t xml:space="preserve">gpm) </w:t>
      </w:r>
      <w:r w:rsidR="00D076F2">
        <w:t xml:space="preserve">to </w:t>
      </w:r>
      <w:r>
        <w:t xml:space="preserve">deliver filtrate, free from color, turbidity, or matter in suspension. </w:t>
      </w:r>
    </w:p>
    <w:p w14:paraId="76BCC70F" w14:textId="12539107" w:rsidR="00D315D2" w:rsidRDefault="00D315D2" w:rsidP="00363764">
      <w:pPr>
        <w:pStyle w:val="Level1"/>
      </w:pPr>
      <w:r>
        <w:t xml:space="preserve">Filter Elements: </w:t>
      </w:r>
      <w:r w:rsidR="00D076F2">
        <w:t>A</w:t>
      </w:r>
      <w:r>
        <w:t xml:space="preserve"> battery of elements having a total free unobstructed filter area of not less than </w:t>
      </w:r>
      <w:r w:rsidR="00622047">
        <w:t xml:space="preserve">//   // </w:t>
      </w:r>
      <w:r>
        <w:t xml:space="preserve">square meters </w:t>
      </w:r>
      <w:r w:rsidR="00622047">
        <w:t xml:space="preserve">(//   // </w:t>
      </w:r>
      <w:r>
        <w:t xml:space="preserve">square feet). Filtering medium </w:t>
      </w:r>
      <w:r w:rsidR="00520181">
        <w:t xml:space="preserve">to </w:t>
      </w:r>
      <w:r>
        <w:t xml:space="preserve">be deposited on elements constructed of stainless steel or stone. Elements </w:t>
      </w:r>
      <w:r w:rsidR="00520181">
        <w:t xml:space="preserve">to </w:t>
      </w:r>
      <w:r>
        <w:t xml:space="preserve">be easily removable for cleaning when necessary. Head and </w:t>
      </w:r>
      <w:proofErr w:type="gramStart"/>
      <w:r>
        <w:t>tail-pieces</w:t>
      </w:r>
      <w:proofErr w:type="gramEnd"/>
      <w:r>
        <w:t xml:space="preserve"> </w:t>
      </w:r>
      <w:r w:rsidR="00520181">
        <w:t xml:space="preserve">to </w:t>
      </w:r>
      <w:r>
        <w:t xml:space="preserve">be bronze. </w:t>
      </w:r>
    </w:p>
    <w:p w14:paraId="432D730D" w14:textId="7A50F583" w:rsidR="00D315D2" w:rsidRDefault="00D315D2" w:rsidP="00363764">
      <w:pPr>
        <w:pStyle w:val="Level1"/>
      </w:pPr>
      <w:r>
        <w:t xml:space="preserve">Pressure Type Filter: Filter elements </w:t>
      </w:r>
      <w:r w:rsidR="00520181">
        <w:t xml:space="preserve">to </w:t>
      </w:r>
      <w:r>
        <w:t xml:space="preserve">be contained in filter shells fabricated of </w:t>
      </w:r>
      <w:proofErr w:type="gramStart"/>
      <w:r>
        <w:t>high grade</w:t>
      </w:r>
      <w:proofErr w:type="gramEnd"/>
      <w:r>
        <w:t xml:space="preserve"> tank steel with corrosion-resisting interior finish, riveted or welded, designed for a working pressure of 410 kPa (60 psig). Shells </w:t>
      </w:r>
      <w:r w:rsidR="00520181">
        <w:t xml:space="preserve">to </w:t>
      </w:r>
      <w:r>
        <w:t xml:space="preserve">be tested before shipment under a hydrostatic pressure of 690 kPa (100 psig) and </w:t>
      </w:r>
      <w:r w:rsidR="00520181">
        <w:t xml:space="preserve">to </w:t>
      </w:r>
      <w:r>
        <w:t xml:space="preserve">show no sign of leakage. Top heads </w:t>
      </w:r>
      <w:r w:rsidR="00520181">
        <w:t xml:space="preserve">to </w:t>
      </w:r>
      <w:r>
        <w:t xml:space="preserve">be easily removable to give access to elements. Shells </w:t>
      </w:r>
      <w:r w:rsidR="00520181">
        <w:t xml:space="preserve">to </w:t>
      </w:r>
      <w:r>
        <w:t xml:space="preserve">be securely supported by legs and </w:t>
      </w:r>
      <w:r w:rsidR="00520181">
        <w:t xml:space="preserve">to </w:t>
      </w:r>
      <w:r>
        <w:t xml:space="preserve">have all necessary openings for pipes properly reinforced. </w:t>
      </w:r>
    </w:p>
    <w:p w14:paraId="41A38314" w14:textId="0EE7A771" w:rsidR="00D315D2" w:rsidRDefault="00D315D2" w:rsidP="00363764">
      <w:pPr>
        <w:pStyle w:val="Level1"/>
      </w:pPr>
      <w:r>
        <w:lastRenderedPageBreak/>
        <w:t xml:space="preserve">Vacuum Type Filter: Tank </w:t>
      </w:r>
      <w:r w:rsidR="00520181">
        <w:t xml:space="preserve">to </w:t>
      </w:r>
      <w:r>
        <w:t xml:space="preserve">be open type made completely of glass fiber reinforced plastic and externally braced with galvanized steel. Elements </w:t>
      </w:r>
      <w:r w:rsidR="00520181">
        <w:t xml:space="preserve">to </w:t>
      </w:r>
      <w:r>
        <w:t>have suitable porosity and permeability so that after pre-coating initial pressure loss will be less than 3400 Pa (1 inch</w:t>
      </w:r>
      <w:r w:rsidR="00040A8E">
        <w:t>)</w:t>
      </w:r>
      <w:r>
        <w:t xml:space="preserve"> mercury. Filter elements </w:t>
      </w:r>
      <w:r w:rsidR="00520181">
        <w:t>to</w:t>
      </w:r>
      <w:r>
        <w:t xml:space="preserve"> be glass fiber reinforced plastic with mono-filament plastic sleeves, or corrosion-resisting metal, mounted vertically, and connected to a closed underdrain manifold leading to pump suction. Elements </w:t>
      </w:r>
      <w:r w:rsidR="00520181">
        <w:t>to</w:t>
      </w:r>
      <w:r>
        <w:t xml:space="preserve"> be easily and individually removable and not require tie rods for assembly. Provide filter battery with a vacuum limit switch to stop circulating pump at a predetermined point before reaching maximum possible suction lift. </w:t>
      </w:r>
    </w:p>
    <w:p w14:paraId="38E86970" w14:textId="680F4F79" w:rsidR="00D315D2" w:rsidRDefault="00D315D2" w:rsidP="00363764">
      <w:pPr>
        <w:pStyle w:val="Level1"/>
      </w:pPr>
      <w:r>
        <w:t xml:space="preserve">Vacuum Type Filter Level Control Valve: Modulating type float valve installed in filter inlet line with float operator installed in filter tank to insure no overflowing of filter tank. Valve </w:t>
      </w:r>
      <w:r w:rsidR="00520181">
        <w:t>to</w:t>
      </w:r>
      <w:r>
        <w:t xml:space="preserve"> be a butterfly type with diaphragm operator and be controlled by a pilot float valve in filter tank. Level control </w:t>
      </w:r>
      <w:r w:rsidR="00520181">
        <w:t>to</w:t>
      </w:r>
      <w:r>
        <w:t xml:space="preserve"> be fail</w:t>
      </w:r>
      <w:r>
        <w:noBreakHyphen/>
        <w:t xml:space="preserve">safe type. </w:t>
      </w:r>
    </w:p>
    <w:p w14:paraId="4721B8FE" w14:textId="2E68C25B" w:rsidR="00D315D2" w:rsidRDefault="00D315D2" w:rsidP="00363764">
      <w:pPr>
        <w:pStyle w:val="Level1"/>
      </w:pPr>
      <w:r>
        <w:t>Pre-coat Tank: Steel, having a capacity of not less than 4.5 kg (10</w:t>
      </w:r>
      <w:r w:rsidR="00B62DD3">
        <w:t> </w:t>
      </w:r>
      <w:r>
        <w:t xml:space="preserve">pounds) of filtering medium. Assemble into inlet piping. </w:t>
      </w:r>
    </w:p>
    <w:p w14:paraId="73C2B0CD" w14:textId="77777777" w:rsidR="00D315D2" w:rsidRDefault="00D315D2" w:rsidP="00363764">
      <w:pPr>
        <w:pStyle w:val="Level1"/>
        <w:numPr>
          <w:ilvl w:val="0"/>
          <w:numId w:val="1"/>
        </w:numPr>
      </w:pPr>
      <w:r>
        <w:t xml:space="preserve">Continuous Feed Tank (Slurry Tank): Continuous motor agitated feed tank of </w:t>
      </w:r>
      <w:proofErr w:type="gramStart"/>
      <w:r>
        <w:t>sufficient</w:t>
      </w:r>
      <w:proofErr w:type="gramEnd"/>
      <w:r>
        <w:t xml:space="preserve"> size for filter battery.</w:t>
      </w:r>
    </w:p>
    <w:p w14:paraId="0F05A216" w14:textId="67179234" w:rsidR="00D315D2" w:rsidRDefault="00D315D2" w:rsidP="00363764">
      <w:pPr>
        <w:pStyle w:val="Level1"/>
        <w:numPr>
          <w:ilvl w:val="0"/>
          <w:numId w:val="1"/>
        </w:numPr>
      </w:pPr>
      <w:r>
        <w:t xml:space="preserve">Jets </w:t>
      </w:r>
      <w:r w:rsidR="00520181">
        <w:t>to</w:t>
      </w:r>
      <w:r>
        <w:t xml:space="preserve"> be adjustable/directional and multi-functional jets formed of thermoplastic co-extrusion of PVC so as not to cause corrosive action with pool shell. Jets </w:t>
      </w:r>
      <w:r w:rsidR="00520181">
        <w:t>to</w:t>
      </w:r>
      <w:r>
        <w:t xml:space="preserve"> be pumped and plumbed through manufacturer’s standard dual pump system. Jets for the therapy pool </w:t>
      </w:r>
      <w:r w:rsidR="00520181">
        <w:t>to</w:t>
      </w:r>
      <w:r>
        <w:t xml:space="preserve"> include </w:t>
      </w:r>
      <w:r w:rsidR="00B62DD3">
        <w:t>two </w:t>
      </w:r>
      <w:r>
        <w:t>(2) front resistance/therapy jets</w:t>
      </w:r>
      <w:r w:rsidR="00622047">
        <w:t xml:space="preserve">. Provide </w:t>
      </w:r>
      <w:r w:rsidR="00B62DD3">
        <w:t>one</w:t>
      </w:r>
      <w:r>
        <w:t xml:space="preserve"> (1) </w:t>
      </w:r>
      <w:r w:rsidR="00B62DD3">
        <w:t>1.5 m</w:t>
      </w:r>
      <w:r w:rsidR="00363764">
        <w:t>eter</w:t>
      </w:r>
      <w:r w:rsidR="00B62DD3">
        <w:t xml:space="preserve"> (5 feet) </w:t>
      </w:r>
      <w:r>
        <w:t xml:space="preserve">attachable therapy hose for deep tissue massage. </w:t>
      </w:r>
      <w:r w:rsidR="00622047">
        <w:t>J</w:t>
      </w:r>
      <w:r>
        <w:t xml:space="preserve">ets controlled with a variable frequency drive pneumatic controls </w:t>
      </w:r>
      <w:r w:rsidR="00622047">
        <w:t>may not be used</w:t>
      </w:r>
      <w:r>
        <w:t>. Laminar flow or paddle wheel systems are not to be accepted as adequate replacements for the adjustable multi-directional jet system.</w:t>
      </w:r>
    </w:p>
    <w:p w14:paraId="6627D1F9" w14:textId="479EE24D" w:rsidR="00D315D2" w:rsidRDefault="00D315D2" w:rsidP="00363764">
      <w:pPr>
        <w:pStyle w:val="ArticleB"/>
        <w:outlineLvl w:val="1"/>
      </w:pPr>
      <w:r>
        <w:t xml:space="preserve"> SIGHT GLASSES</w:t>
      </w:r>
    </w:p>
    <w:p w14:paraId="20AF2F33" w14:textId="439AAA8D" w:rsidR="00D315D2" w:rsidRDefault="00AA5A86" w:rsidP="00363764">
      <w:pPr>
        <w:pStyle w:val="Level1"/>
      </w:pPr>
      <w:r>
        <w:t>M</w:t>
      </w:r>
      <w:r w:rsidR="00D315D2">
        <w:t xml:space="preserve">anufacturer's standard. Vane </w:t>
      </w:r>
      <w:r w:rsidR="00520181">
        <w:t>to</w:t>
      </w:r>
      <w:r w:rsidR="00D315D2">
        <w:t xml:space="preserve"> extend into pipe to deflect a continuous stream of water into and through the glass. Sight glass </w:t>
      </w:r>
      <w:r w:rsidR="00520181">
        <w:t>to</w:t>
      </w:r>
      <w:r w:rsidR="00D315D2">
        <w:t xml:space="preserve"> have </w:t>
      </w:r>
      <w:proofErr w:type="spellStart"/>
      <w:r w:rsidR="00D315D2">
        <w:t>blow</w:t>
      </w:r>
      <w:proofErr w:type="spellEnd"/>
      <w:r w:rsidR="00D315D2">
        <w:t xml:space="preserve">-off cock. </w:t>
      </w:r>
    </w:p>
    <w:p w14:paraId="7BB28706" w14:textId="355C8142" w:rsidR="00D315D2" w:rsidRDefault="00D315D2" w:rsidP="00363764">
      <w:pPr>
        <w:pStyle w:val="ArticleB"/>
        <w:outlineLvl w:val="1"/>
      </w:pPr>
      <w:r>
        <w:t xml:space="preserve"> FLOAT TANK or pool vessel</w:t>
      </w:r>
    </w:p>
    <w:p w14:paraId="0AF2E6AC" w14:textId="57F85F1C" w:rsidR="00D315D2" w:rsidRDefault="00D315D2" w:rsidP="00363764">
      <w:pPr>
        <w:pStyle w:val="Level1"/>
      </w:pPr>
      <w:r>
        <w:t xml:space="preserve">Constructed of steel or thermoplastic with reinforced fiberglass backing. Steel is welded construction, open top, galvanized after fabrication. </w:t>
      </w:r>
    </w:p>
    <w:p w14:paraId="238800C5" w14:textId="1C746C96" w:rsidR="00D315D2" w:rsidRDefault="00D315D2" w:rsidP="00363764">
      <w:pPr>
        <w:pStyle w:val="Level1"/>
      </w:pPr>
      <w:r>
        <w:lastRenderedPageBreak/>
        <w:t>Openings: Sizes shown</w:t>
      </w:r>
      <w:r w:rsidR="00622047">
        <w:t xml:space="preserve"> on </w:t>
      </w:r>
      <w:r w:rsidR="005A0C46">
        <w:t>construction</w:t>
      </w:r>
      <w:r w:rsidR="00D30986">
        <w:t xml:space="preserve"> </w:t>
      </w:r>
      <w:r w:rsidR="00F10951">
        <w:t>documents</w:t>
      </w:r>
      <w:r>
        <w:t xml:space="preserve"> and properly reinforced with flanges welded to tank and threaded for screwed pipe </w:t>
      </w:r>
      <w:proofErr w:type="gramStart"/>
      <w:r>
        <w:t>connections, or</w:t>
      </w:r>
      <w:proofErr w:type="gramEnd"/>
      <w:r>
        <w:t xml:space="preserve"> may have extra heavy couplings welded to tank both inside and outside. </w:t>
      </w:r>
    </w:p>
    <w:p w14:paraId="33924675" w14:textId="77777777" w:rsidR="00D315D2" w:rsidRDefault="00D315D2" w:rsidP="00363764">
      <w:pPr>
        <w:pStyle w:val="Level1"/>
        <w:numPr>
          <w:ilvl w:val="0"/>
          <w:numId w:val="3"/>
        </w:numPr>
      </w:pPr>
      <w:r>
        <w:t>Support: Iron or steel stand or chair or other type suitable for tank furnished.</w:t>
      </w:r>
    </w:p>
    <w:p w14:paraId="0DA5B586" w14:textId="47CC752E" w:rsidR="00D315D2" w:rsidRDefault="00D315D2" w:rsidP="00363764">
      <w:pPr>
        <w:pStyle w:val="Level1"/>
        <w:numPr>
          <w:ilvl w:val="0"/>
          <w:numId w:val="3"/>
        </w:numPr>
      </w:pPr>
      <w:r>
        <w:t xml:space="preserve">Tank </w:t>
      </w:r>
      <w:r w:rsidR="00AA5A86">
        <w:t>S</w:t>
      </w:r>
      <w:r>
        <w:t>ize</w:t>
      </w:r>
      <w:r w:rsidR="00AA5A86">
        <w:t xml:space="preserve"> (Minimum)</w:t>
      </w:r>
      <w:r>
        <w:t xml:space="preserve">: </w:t>
      </w:r>
      <w:r w:rsidR="00AA5A86">
        <w:t>2.3 x 4.3 x 1.5 m</w:t>
      </w:r>
      <w:r w:rsidR="00363764">
        <w:t>eter</w:t>
      </w:r>
      <w:r w:rsidR="00AA5A86">
        <w:t xml:space="preserve"> (</w:t>
      </w:r>
      <w:r>
        <w:t>7</w:t>
      </w:r>
      <w:r w:rsidR="00363764">
        <w:t xml:space="preserve"> feet</w:t>
      </w:r>
      <w:r>
        <w:t>-6</w:t>
      </w:r>
      <w:r w:rsidR="00363764">
        <w:t xml:space="preserve"> inches</w:t>
      </w:r>
      <w:r w:rsidR="00AA5A86">
        <w:t> </w:t>
      </w:r>
      <w:r>
        <w:t>x</w:t>
      </w:r>
      <w:r w:rsidR="00AA5A86">
        <w:t> </w:t>
      </w:r>
      <w:r>
        <w:t>14</w:t>
      </w:r>
      <w:r w:rsidR="00363764">
        <w:t xml:space="preserve"> feet</w:t>
      </w:r>
      <w:r>
        <w:t xml:space="preserve"> x 5</w:t>
      </w:r>
      <w:r w:rsidR="00363764">
        <w:t xml:space="preserve"> feet</w:t>
      </w:r>
      <w:r w:rsidR="00AA5A86">
        <w:t>)</w:t>
      </w:r>
      <w:r>
        <w:t xml:space="preserve"> deep containing a volume of </w:t>
      </w:r>
      <w:r w:rsidR="00AA5A86">
        <w:t>9,911 liters (</w:t>
      </w:r>
      <w:r>
        <w:t xml:space="preserve">2,250 </w:t>
      </w:r>
      <w:r w:rsidR="00AA5A86">
        <w:t>gallon</w:t>
      </w:r>
      <w:r w:rsidR="00F333FD">
        <w:t>s</w:t>
      </w:r>
      <w:r w:rsidR="00AA5A86">
        <w:t xml:space="preserve">) </w:t>
      </w:r>
      <w:r>
        <w:t xml:space="preserve">total capacity. </w:t>
      </w:r>
    </w:p>
    <w:p w14:paraId="29317FF1" w14:textId="38D7A049" w:rsidR="00D315D2" w:rsidRDefault="00D315D2" w:rsidP="00363764">
      <w:pPr>
        <w:pStyle w:val="ArticleB"/>
        <w:outlineLvl w:val="1"/>
      </w:pPr>
      <w:r>
        <w:t xml:space="preserve"> FLOW METER</w:t>
      </w:r>
    </w:p>
    <w:p w14:paraId="6B06051C" w14:textId="6B3427AC" w:rsidR="00D315D2" w:rsidRDefault="00FC5620" w:rsidP="00363764">
      <w:pPr>
        <w:pStyle w:val="Level1"/>
      </w:pPr>
      <w:r>
        <w:t xml:space="preserve">Provide meter </w:t>
      </w:r>
      <w:r w:rsidR="00D315D2">
        <w:t xml:space="preserve">capable of operating at 52 degrees C (125 degrees F) and 410 kPa (60 psig). Scale </w:t>
      </w:r>
      <w:r w:rsidR="005A0C46">
        <w:t>to</w:t>
      </w:r>
      <w:r w:rsidR="00D315D2">
        <w:t xml:space="preserve"> be calibrated in L/min (gpm) and </w:t>
      </w:r>
      <w:r w:rsidR="005A0C46">
        <w:t>to</w:t>
      </w:r>
      <w:r w:rsidR="00D315D2">
        <w:t xml:space="preserve"> be suitable for the flow delivery. </w:t>
      </w:r>
    </w:p>
    <w:p w14:paraId="60FEE4BA" w14:textId="432CEC28" w:rsidR="00D315D2" w:rsidRDefault="00D315D2" w:rsidP="00363764">
      <w:pPr>
        <w:pStyle w:val="ArticleB"/>
        <w:outlineLvl w:val="1"/>
      </w:pPr>
      <w:r>
        <w:t xml:space="preserve"> HYPOCHLORINATOR or BROMINATOR</w:t>
      </w:r>
    </w:p>
    <w:p w14:paraId="2D99A098" w14:textId="3C2B4D21" w:rsidR="00D315D2" w:rsidRDefault="00D315D2" w:rsidP="00363764">
      <w:pPr>
        <w:pStyle w:val="Level1"/>
      </w:pPr>
      <w:r>
        <w:t xml:space="preserve">Automatically controlled of </w:t>
      </w:r>
      <w:proofErr w:type="gramStart"/>
      <w:r>
        <w:t>sufficient</w:t>
      </w:r>
      <w:proofErr w:type="gramEnd"/>
      <w:r>
        <w:t xml:space="preserve"> capacity to produce residual chlorine or bromine content in pool water, at any point in pool, of between 0.40 and 0.60 mg/L (</w:t>
      </w:r>
      <w:r w:rsidR="00AA5A86">
        <w:t xml:space="preserve">0.4 and 0.6 </w:t>
      </w:r>
      <w:r>
        <w:t xml:space="preserve">ppm). </w:t>
      </w:r>
      <w:proofErr w:type="spellStart"/>
      <w:r>
        <w:t>Hypochlorinator</w:t>
      </w:r>
      <w:proofErr w:type="spellEnd"/>
      <w:r>
        <w:t xml:space="preserve"> </w:t>
      </w:r>
      <w:r w:rsidR="005A0C46">
        <w:t>to</w:t>
      </w:r>
      <w:r>
        <w:t xml:space="preserve"> be installed complete with suction hose, strainer assembly at end of suction hose, sight feed indicator, two hypochlorite solution tanks of </w:t>
      </w:r>
      <w:proofErr w:type="gramStart"/>
      <w:r>
        <w:t>sufficient</w:t>
      </w:r>
      <w:proofErr w:type="gramEnd"/>
      <w:r>
        <w:t xml:space="preserve"> size, and all other necessary accessories. </w:t>
      </w:r>
    </w:p>
    <w:p w14:paraId="79B2A5B5" w14:textId="542C774E" w:rsidR="00D315D2" w:rsidRDefault="00D315D2" w:rsidP="00363764">
      <w:pPr>
        <w:pStyle w:val="Level1"/>
      </w:pPr>
      <w:r>
        <w:t xml:space="preserve">Furnish one </w:t>
      </w:r>
      <w:r w:rsidR="00943820">
        <w:t xml:space="preserve">(1) </w:t>
      </w:r>
      <w:proofErr w:type="spellStart"/>
      <w:r>
        <w:t>orthotolidin</w:t>
      </w:r>
      <w:proofErr w:type="spellEnd"/>
      <w:r>
        <w:t xml:space="preserve"> comparator having a standard color disc with a range from 0.05 to 1.00 mg/L (</w:t>
      </w:r>
      <w:r w:rsidR="00AA5A86">
        <w:t xml:space="preserve">.05 to 1.0 </w:t>
      </w:r>
      <w:r>
        <w:t>ppm), arranged in nine</w:t>
      </w:r>
      <w:r w:rsidR="00943820">
        <w:t> (9)</w:t>
      </w:r>
      <w:r>
        <w:t xml:space="preserve"> steps and equipped with a dust-proof eyepiece, fitted with a glass prism which will bring image of treated sample and color standard side by side to facilitate quick and accurate reading. </w:t>
      </w:r>
    </w:p>
    <w:p w14:paraId="558BFD53" w14:textId="2D6C99FE" w:rsidR="00D315D2" w:rsidRDefault="00D315D2" w:rsidP="00363764">
      <w:pPr>
        <w:pStyle w:val="ArticleB"/>
        <w:outlineLvl w:val="1"/>
      </w:pPr>
      <w:r>
        <w:t xml:space="preserve"> OZONE GENERATOR</w:t>
      </w:r>
    </w:p>
    <w:p w14:paraId="76823AA2" w14:textId="4455A1E7" w:rsidR="00D315D2" w:rsidRDefault="00FC5620" w:rsidP="00363764">
      <w:pPr>
        <w:pStyle w:val="Level1"/>
      </w:pPr>
      <w:r>
        <w:t>Provide a</w:t>
      </w:r>
      <w:r w:rsidR="00D315D2">
        <w:t xml:space="preserve">utomatically controlled non-arc, conforming to OSHA Standards and be suitable for wall mounting. </w:t>
      </w:r>
      <w:r w:rsidR="00F333FD">
        <w:t>Provide</w:t>
      </w:r>
      <w:r w:rsidR="00D315D2">
        <w:t xml:space="preserve"> Underwriters Laboratories labeled</w:t>
      </w:r>
      <w:r w:rsidR="00F333FD">
        <w:t xml:space="preserve"> components</w:t>
      </w:r>
      <w:r w:rsidR="00D315D2">
        <w:t>.</w:t>
      </w:r>
      <w:r>
        <w:t xml:space="preserve"> Provide</w:t>
      </w:r>
      <w:r w:rsidR="00D315D2">
        <w:t xml:space="preserve"> </w:t>
      </w:r>
      <w:r>
        <w:t>r</w:t>
      </w:r>
      <w:r w:rsidR="00D315D2">
        <w:t xml:space="preserve">eplacement ozone cartridge cells </w:t>
      </w:r>
      <w:r>
        <w:t>with</w:t>
      </w:r>
      <w:r w:rsidR="00D315D2">
        <w:t xml:space="preserve"> a minimum life of 6,000 hours. </w:t>
      </w:r>
    </w:p>
    <w:p w14:paraId="7D103EC0" w14:textId="3A5C687C" w:rsidR="00D315D2" w:rsidRDefault="00D315D2" w:rsidP="00363764">
      <w:pPr>
        <w:pStyle w:val="ArticleB"/>
        <w:outlineLvl w:val="1"/>
      </w:pPr>
      <w:r>
        <w:t xml:space="preserve"> HAIR AND LINT INTERCEPTOR</w:t>
      </w:r>
    </w:p>
    <w:p w14:paraId="73444D26" w14:textId="64225F8E" w:rsidR="00F333FD" w:rsidRDefault="00D315D2" w:rsidP="00363764">
      <w:pPr>
        <w:pStyle w:val="Level1"/>
      </w:pPr>
      <w:r>
        <w:t>Install in suction line of circulating pump</w:t>
      </w:r>
      <w:r w:rsidR="00F333FD">
        <w:t xml:space="preserve">: </w:t>
      </w:r>
    </w:p>
    <w:p w14:paraId="1E509F52" w14:textId="151F9876" w:rsidR="00F333FD" w:rsidRDefault="00F333FD" w:rsidP="00363764">
      <w:pPr>
        <w:pStyle w:val="Level1"/>
      </w:pPr>
      <w:r>
        <w:t>D</w:t>
      </w:r>
      <w:r w:rsidR="00D315D2">
        <w:t>uplex strainer with heavy cast iron body or PVC body</w:t>
      </w:r>
      <w:r>
        <w:t>.</w:t>
      </w:r>
    </w:p>
    <w:p w14:paraId="15FCD1A7" w14:textId="1AB2F401" w:rsidR="00F333FD" w:rsidRDefault="00F333FD" w:rsidP="00363764">
      <w:pPr>
        <w:pStyle w:val="Level1"/>
      </w:pPr>
      <w:r>
        <w:t>F</w:t>
      </w:r>
      <w:r w:rsidR="00D315D2">
        <w:t xml:space="preserve">langed inlet and outlet with </w:t>
      </w:r>
      <w:r w:rsidR="00D30986">
        <w:t>iron pipe size (</w:t>
      </w:r>
      <w:r w:rsidR="00D315D2">
        <w:t>IPS</w:t>
      </w:r>
      <w:r w:rsidR="00D30986">
        <w:t>)</w:t>
      </w:r>
      <w:r w:rsidR="00D315D2">
        <w:t xml:space="preserve"> standard interceptors</w:t>
      </w:r>
      <w:r>
        <w:t>.</w:t>
      </w:r>
    </w:p>
    <w:p w14:paraId="1F03A460" w14:textId="5950E83D" w:rsidR="00F333FD" w:rsidRDefault="00F333FD" w:rsidP="00363764">
      <w:pPr>
        <w:pStyle w:val="Level1"/>
      </w:pPr>
      <w:r>
        <w:t>R</w:t>
      </w:r>
      <w:r w:rsidR="00D315D2">
        <w:t>emovable brass or stainless steel or PVC perforated basket strainers</w:t>
      </w:r>
      <w:r>
        <w:t>.</w:t>
      </w:r>
    </w:p>
    <w:p w14:paraId="69C5ACE5" w14:textId="415AF291" w:rsidR="00F333FD" w:rsidRDefault="00F333FD" w:rsidP="00363764">
      <w:pPr>
        <w:pStyle w:val="Level1"/>
      </w:pPr>
      <w:r>
        <w:t>G</w:t>
      </w:r>
      <w:r w:rsidR="00D315D2">
        <w:t>asketed water-tight covers secured with bolted yoke arrangement</w:t>
      </w:r>
      <w:r>
        <w:t>.</w:t>
      </w:r>
    </w:p>
    <w:p w14:paraId="5F86CBF8" w14:textId="37029FE5" w:rsidR="00F333FD" w:rsidRDefault="00F333FD" w:rsidP="00363764">
      <w:pPr>
        <w:pStyle w:val="Level1"/>
      </w:pPr>
      <w:r>
        <w:lastRenderedPageBreak/>
        <w:t>I</w:t>
      </w:r>
      <w:r w:rsidR="00D315D2">
        <w:t xml:space="preserve">nstall </w:t>
      </w:r>
      <w:r w:rsidR="00D30986">
        <w:t xml:space="preserve">MSS SP-80 </w:t>
      </w:r>
      <w:r w:rsidR="00D315D2">
        <w:t xml:space="preserve">valves to allow off-stream basket to be removed for cleaning with continuous flow through the other strainer. </w:t>
      </w:r>
    </w:p>
    <w:p w14:paraId="514BCFD2" w14:textId="2D050310" w:rsidR="00D315D2" w:rsidRDefault="00D315D2" w:rsidP="00363764">
      <w:pPr>
        <w:pStyle w:val="Level1"/>
      </w:pPr>
      <w:r>
        <w:t xml:space="preserve">Strainer size </w:t>
      </w:r>
      <w:r w:rsidR="005A0C46">
        <w:t>to</w:t>
      </w:r>
      <w:r>
        <w:t xml:space="preserve"> be based on a flow rate of 125 percent of circulating pump L/min (gpm), with maximum pressure drop of 45 kPa (15</w:t>
      </w:r>
      <w:r w:rsidR="00D30986">
        <w:t> </w:t>
      </w:r>
      <w:r>
        <w:t xml:space="preserve">feet). Floating weir systems made of PVC material and telescoping skimmer body are also acceptable alternatives. </w:t>
      </w:r>
    </w:p>
    <w:p w14:paraId="64708640" w14:textId="06213444" w:rsidR="00D315D2" w:rsidRDefault="00D315D2" w:rsidP="00363764">
      <w:pPr>
        <w:pStyle w:val="ArticleB"/>
        <w:outlineLvl w:val="1"/>
      </w:pPr>
      <w:r>
        <w:t xml:space="preserve"> VACUUM CLEANING TOOL</w:t>
      </w:r>
    </w:p>
    <w:p w14:paraId="4BDB32B8" w14:textId="2F95B237" w:rsidR="009A1551" w:rsidRDefault="009A1551" w:rsidP="00363764">
      <w:pPr>
        <w:pStyle w:val="Level1"/>
      </w:pPr>
      <w:r>
        <w:t xml:space="preserve">Provide the following: </w:t>
      </w:r>
      <w:r w:rsidR="00D315D2">
        <w:t xml:space="preserve">"Tow Type" vacuum cleaning tool complete with </w:t>
      </w:r>
      <w:r w:rsidR="00AA5A86">
        <w:t>38</w:t>
      </w:r>
      <w:r>
        <w:t>1</w:t>
      </w:r>
      <w:r w:rsidR="00AA5A86">
        <w:t xml:space="preserve"> </w:t>
      </w:r>
      <w:r w:rsidR="00D315D2">
        <w:t>mm (15 inch)</w:t>
      </w:r>
      <w:r w:rsidR="00536C74">
        <w:t xml:space="preserve"> sweep</w:t>
      </w:r>
      <w:r w:rsidR="00D315D2">
        <w:t xml:space="preserve">, renewable bristle brush, with handle and swivel tee connection and </w:t>
      </w:r>
      <w:r>
        <w:t>// </w:t>
      </w:r>
      <w:r w:rsidR="00D315D2">
        <w:t>solid rubber</w:t>
      </w:r>
      <w:r>
        <w:t> //</w:t>
      </w:r>
      <w:r w:rsidR="00D315D2">
        <w:t xml:space="preserve"> </w:t>
      </w:r>
      <w:r>
        <w:t>// </w:t>
      </w:r>
      <w:r w:rsidR="00D315D2">
        <w:t>rubber-tired wheels</w:t>
      </w:r>
      <w:r>
        <w:t> //</w:t>
      </w:r>
      <w:r w:rsidR="00D315D2">
        <w:t>, extension handles</w:t>
      </w:r>
      <w:r>
        <w:t>.</w:t>
      </w:r>
      <w:r w:rsidR="00D315D2">
        <w:t xml:space="preserve"> </w:t>
      </w:r>
    </w:p>
    <w:p w14:paraId="3335A525" w14:textId="51FDBDC9" w:rsidR="009A1551" w:rsidRDefault="00D315D2" w:rsidP="00363764">
      <w:pPr>
        <w:pStyle w:val="Level1"/>
      </w:pPr>
      <w:r>
        <w:t>15</w:t>
      </w:r>
      <w:r w:rsidR="00536C74">
        <w:t>.2</w:t>
      </w:r>
      <w:r>
        <w:t xml:space="preserve"> m (50 feet) of vacuum hose with couplings at each end. </w:t>
      </w:r>
    </w:p>
    <w:p w14:paraId="2C0D504A" w14:textId="2DFB96B9" w:rsidR="00F333FD" w:rsidRDefault="009A1551" w:rsidP="00363764">
      <w:pPr>
        <w:pStyle w:val="Level1"/>
      </w:pPr>
      <w:r>
        <w:t>S</w:t>
      </w:r>
      <w:r w:rsidR="00D315D2">
        <w:t xml:space="preserve">ix copper floats, with clamps, for hose. </w:t>
      </w:r>
    </w:p>
    <w:p w14:paraId="15CDE42D" w14:textId="5B808ECB" w:rsidR="00F333FD" w:rsidRDefault="00D30986" w:rsidP="00363764">
      <w:pPr>
        <w:pStyle w:val="Level1"/>
      </w:pPr>
      <w:r>
        <w:t>P</w:t>
      </w:r>
      <w:r w:rsidR="00F333FD">
        <w:t xml:space="preserve">rovide cast iron body, with polished brass, chromium plated, adjustable vacuum connection </w:t>
      </w:r>
      <w:r w:rsidR="00040A8E">
        <w:t>with cover</w:t>
      </w:r>
      <w:r w:rsidR="00F333FD">
        <w:t xml:space="preserve">. </w:t>
      </w:r>
    </w:p>
    <w:p w14:paraId="16B75C28" w14:textId="77777777" w:rsidR="00943820" w:rsidRDefault="00943820" w:rsidP="00363764">
      <w:pPr>
        <w:pStyle w:val="SpecNote"/>
        <w:outlineLvl w:val="9"/>
      </w:pPr>
      <w:r>
        <w:t>SPEC WRITER NOTE: A handheld vacuum is an alternative to “Tow Type” vacuum. Edit accordingly per size of pool to be cleaned.</w:t>
      </w:r>
    </w:p>
    <w:p w14:paraId="13571ACA" w14:textId="77777777" w:rsidR="00943820" w:rsidRDefault="00943820" w:rsidP="00363764">
      <w:pPr>
        <w:pStyle w:val="SpecNote"/>
        <w:outlineLvl w:val="9"/>
      </w:pPr>
    </w:p>
    <w:p w14:paraId="0FAB69F6" w14:textId="2AEF677A" w:rsidR="00D315D2" w:rsidRDefault="009A1551">
      <w:pPr>
        <w:pStyle w:val="Level1"/>
      </w:pPr>
      <w:r>
        <w:t>//</w:t>
      </w:r>
      <w:r w:rsidR="00F333FD">
        <w:t xml:space="preserve"> </w:t>
      </w:r>
      <w:r w:rsidR="00D315D2">
        <w:t>Handheld vacuum model with manual suction stimulation.</w:t>
      </w:r>
      <w:r>
        <w:t xml:space="preserve"> //</w:t>
      </w:r>
      <w:r w:rsidR="00D315D2">
        <w:t xml:space="preserve"> </w:t>
      </w:r>
    </w:p>
    <w:p w14:paraId="3E0CCD25" w14:textId="71261B19" w:rsidR="00D315D2" w:rsidRDefault="005A0C46" w:rsidP="00363764">
      <w:pPr>
        <w:pStyle w:val="ArticleB"/>
        <w:outlineLvl w:val="1"/>
      </w:pPr>
      <w:r>
        <w:t xml:space="preserve"> </w:t>
      </w:r>
      <w:r w:rsidR="00D05762">
        <w:rPr>
          <w:caps w:val="0"/>
        </w:rPr>
        <w:t xml:space="preserve">POOL </w:t>
      </w:r>
      <w:r w:rsidR="00536C74">
        <w:t>HEATERS</w:t>
      </w:r>
    </w:p>
    <w:p w14:paraId="0C26E8EC" w14:textId="38C50416" w:rsidR="00D315D2" w:rsidRDefault="00D315D2">
      <w:pPr>
        <w:pStyle w:val="Level1"/>
      </w:pPr>
      <w:r>
        <w:t>Refer to specification Section 22 33 00, ELECTRIC DOMESTIC WATER HEATERS, for semi instantaneous water heaters.</w:t>
      </w:r>
    </w:p>
    <w:p w14:paraId="4BC26F77" w14:textId="7A2AC1EE" w:rsidR="00D315D2" w:rsidRDefault="005A0C46" w:rsidP="00363764">
      <w:pPr>
        <w:pStyle w:val="ArticleB"/>
        <w:outlineLvl w:val="1"/>
      </w:pPr>
      <w:r>
        <w:t xml:space="preserve"> </w:t>
      </w:r>
      <w:r w:rsidR="00D315D2">
        <w:t xml:space="preserve">Computer Documentation System AND </w:t>
      </w:r>
      <w:proofErr w:type="gramStart"/>
      <w:r w:rsidR="00D315D2">
        <w:t>REMOTE CONTROL</w:t>
      </w:r>
      <w:proofErr w:type="gramEnd"/>
      <w:r w:rsidR="00D315D2">
        <w:t xml:space="preserve"> OPERATIONS</w:t>
      </w:r>
    </w:p>
    <w:p w14:paraId="7D3AF7E0" w14:textId="0F838916" w:rsidR="00D315D2" w:rsidRDefault="00FC5620">
      <w:pPr>
        <w:pStyle w:val="Level1"/>
      </w:pPr>
      <w:r>
        <w:t>Provide a custom designed c</w:t>
      </w:r>
      <w:r w:rsidR="00D315D2">
        <w:t>ontrol system</w:t>
      </w:r>
      <w:r>
        <w:t xml:space="preserve"> that</w:t>
      </w:r>
      <w:r w:rsidR="00D315D2">
        <w:t xml:space="preserve"> utilizes a fully integrated control system</w:t>
      </w:r>
      <w:r>
        <w:t xml:space="preserve"> </w:t>
      </w:r>
      <w:r w:rsidR="00D315D2">
        <w:t>based around an industry standard PLC (Programmable Logic Controller) which monitor</w:t>
      </w:r>
      <w:r w:rsidR="00D30986">
        <w:t>s</w:t>
      </w:r>
      <w:r w:rsidR="00D315D2">
        <w:t xml:space="preserve"> pool conditions through various sensors. </w:t>
      </w:r>
      <w:r w:rsidR="00F333FD">
        <w:t xml:space="preserve">Provide </w:t>
      </w:r>
      <w:r w:rsidR="00D315D2">
        <w:t xml:space="preserve">PLC </w:t>
      </w:r>
      <w:r w:rsidR="00F333FD">
        <w:t>that</w:t>
      </w:r>
      <w:r w:rsidR="00D315D2">
        <w:t xml:space="preserve"> communicates with the Operator/Trainer via the infrared remote control, the maintenance pendant, and Windows-based software running on a personal computer. </w:t>
      </w:r>
      <w:r w:rsidR="00F333FD">
        <w:t xml:space="preserve">Provide </w:t>
      </w:r>
      <w:r w:rsidR="00D315D2">
        <w:t xml:space="preserve">software </w:t>
      </w:r>
      <w:r w:rsidR="00F333FD">
        <w:t>capable of monitoring</w:t>
      </w:r>
      <w:r w:rsidR="00D315D2">
        <w:t xml:space="preserve"> the pool functions, treadmill speed, and jet power via RS</w:t>
      </w:r>
      <w:r w:rsidR="00040A8E">
        <w:noBreakHyphen/>
      </w:r>
      <w:r w:rsidR="00D315D2">
        <w:t xml:space="preserve">232 communications with the PLC, and then use this information to display current session </w:t>
      </w:r>
      <w:proofErr w:type="gramStart"/>
      <w:r w:rsidR="00D315D2">
        <w:t>information, and</w:t>
      </w:r>
      <w:proofErr w:type="gramEnd"/>
      <w:r w:rsidR="00D315D2">
        <w:t xml:space="preserve"> store the information in a patient database for future reference, and progress reports.</w:t>
      </w:r>
    </w:p>
    <w:p w14:paraId="5A444FCC" w14:textId="534AA936" w:rsidR="00F333FD" w:rsidRDefault="00F333FD">
      <w:pPr>
        <w:pStyle w:val="Level1"/>
      </w:pPr>
      <w:r>
        <w:t>Provide c</w:t>
      </w:r>
      <w:r w:rsidR="00D315D2">
        <w:t xml:space="preserve">ontrol system </w:t>
      </w:r>
      <w:r>
        <w:t xml:space="preserve">that </w:t>
      </w:r>
      <w:r w:rsidR="00D315D2">
        <w:t>include</w:t>
      </w:r>
      <w:r>
        <w:t>s:</w:t>
      </w:r>
    </w:p>
    <w:p w14:paraId="09B63608" w14:textId="776B774C" w:rsidR="00F333FD" w:rsidRDefault="00F333FD" w:rsidP="00A74859">
      <w:pPr>
        <w:pStyle w:val="Level2"/>
      </w:pPr>
      <w:r>
        <w:t>W</w:t>
      </w:r>
      <w:r w:rsidR="00D315D2">
        <w:t xml:space="preserve">ater-resistant </w:t>
      </w:r>
      <w:proofErr w:type="gramStart"/>
      <w:r w:rsidR="00D315D2">
        <w:t>remote control</w:t>
      </w:r>
      <w:proofErr w:type="gramEnd"/>
      <w:r w:rsidR="00D315D2">
        <w:t xml:space="preserve"> unit, which can control jet action, treadmill floor action. </w:t>
      </w:r>
    </w:p>
    <w:p w14:paraId="2E437A1E" w14:textId="70CC94B2" w:rsidR="00D315D2" w:rsidRDefault="00F333FD" w:rsidP="00A74859">
      <w:pPr>
        <w:pStyle w:val="Level2"/>
      </w:pPr>
      <w:r>
        <w:lastRenderedPageBreak/>
        <w:t>M</w:t>
      </w:r>
      <w:r w:rsidR="00D315D2">
        <w:t>anual controls for the previously listed items, thermostatic control of water temperature, filtration system controls, and all other pertinent controls for a complete working system.</w:t>
      </w:r>
    </w:p>
    <w:p w14:paraId="6DB0A6FD" w14:textId="737154B1" w:rsidR="00D315D2" w:rsidRDefault="00F333FD">
      <w:pPr>
        <w:pStyle w:val="Level1"/>
      </w:pPr>
      <w:r>
        <w:t>Provide p</w:t>
      </w:r>
      <w:r w:rsidR="00D315D2">
        <w:t xml:space="preserve">ool electronic patient monitoring systems </w:t>
      </w:r>
      <w:r>
        <w:t xml:space="preserve">with </w:t>
      </w:r>
      <w:r w:rsidR="00D315D2">
        <w:t xml:space="preserve">PC </w:t>
      </w:r>
      <w:r w:rsidR="00536C74">
        <w:t xml:space="preserve">i5 processor (minimum) </w:t>
      </w:r>
      <w:r w:rsidR="00D315D2">
        <w:t>complete with</w:t>
      </w:r>
      <w:r w:rsidR="00536C74">
        <w:t xml:space="preserve"> 610 mm (24 inch)</w:t>
      </w:r>
      <w:r w:rsidR="00D315D2">
        <w:t xml:space="preserve"> monitor, mouse, </w:t>
      </w:r>
      <w:r w:rsidR="00536C74">
        <w:t xml:space="preserve">desktop unit, </w:t>
      </w:r>
      <w:r w:rsidR="00D315D2">
        <w:t xml:space="preserve">surge protector, and keyboard, two fixed underwater cameras, camera switching device, </w:t>
      </w:r>
      <w:r w:rsidR="00536C74">
        <w:t xml:space="preserve">635 mm (28 inch) </w:t>
      </w:r>
      <w:r w:rsidR="00D315D2">
        <w:t xml:space="preserve">viewing monitor, </w:t>
      </w:r>
      <w:r w:rsidR="00536C74">
        <w:t>// DVR (Digital Video Recorder) //</w:t>
      </w:r>
      <w:r w:rsidR="00BE7A54">
        <w:t xml:space="preserve"> // NVR (Network Video Recorder) //</w:t>
      </w:r>
      <w:r w:rsidR="00D315D2">
        <w:t>, and appropriate software and licensing agreements.</w:t>
      </w:r>
    </w:p>
    <w:p w14:paraId="2D032CCD" w14:textId="555EAEF0" w:rsidR="00D315D2" w:rsidRDefault="005A0C46" w:rsidP="00363764">
      <w:pPr>
        <w:pStyle w:val="ArticleB"/>
        <w:outlineLvl w:val="1"/>
      </w:pPr>
      <w:r>
        <w:t xml:space="preserve"> </w:t>
      </w:r>
      <w:r w:rsidR="00D315D2">
        <w:t>PIPING AND DRAINS</w:t>
      </w:r>
    </w:p>
    <w:p w14:paraId="6DDA75BC" w14:textId="54E35D47" w:rsidR="00D315D2" w:rsidRDefault="00FC5620">
      <w:pPr>
        <w:pStyle w:val="Level1"/>
      </w:pPr>
      <w:r>
        <w:t>Provide</w:t>
      </w:r>
      <w:r w:rsidR="00D315D2">
        <w:t xml:space="preserve"> PVC schedule 40 piping </w:t>
      </w:r>
      <w:r w:rsidR="00D30986">
        <w:t xml:space="preserve">(ASTM F441/F441M) </w:t>
      </w:r>
      <w:r w:rsidR="00D315D2">
        <w:t xml:space="preserve">from each drain with shutoff valve as required and </w:t>
      </w:r>
      <w:proofErr w:type="gramStart"/>
      <w:r w:rsidR="00D315D2">
        <w:t>down turn</w:t>
      </w:r>
      <w:proofErr w:type="gramEnd"/>
      <w:r w:rsidR="00D315D2">
        <w:t xml:space="preserve"> to existing adjacent sump pit drain. </w:t>
      </w:r>
      <w:r w:rsidR="00F333FD">
        <w:t>Do not provide w</w:t>
      </w:r>
      <w:r w:rsidR="00D315D2">
        <w:t xml:space="preserve">ater supply piping </w:t>
      </w:r>
      <w:r w:rsidR="00F333FD">
        <w:t>of</w:t>
      </w:r>
      <w:r w:rsidR="00D315D2">
        <w:t xml:space="preserve"> ferrous metals to prevent corrosion and water chemistry issues. </w:t>
      </w:r>
    </w:p>
    <w:p w14:paraId="70E38F27" w14:textId="317E4E20" w:rsidR="00D315D2" w:rsidRDefault="00D315D2">
      <w:pPr>
        <w:pStyle w:val="Level1"/>
      </w:pPr>
      <w:r>
        <w:t>Pool drain: Install and connect pool drain from the pool to the designated location in the sump pit. Refer to Section 22 14 29, SUMP PUMPS.</w:t>
      </w:r>
    </w:p>
    <w:p w14:paraId="64F7ADB2" w14:textId="0AE21C4A" w:rsidR="00D315D2" w:rsidRDefault="00D315D2" w:rsidP="004F3823">
      <w:pPr>
        <w:pStyle w:val="PART"/>
      </w:pPr>
      <w:r>
        <w:t xml:space="preserve">EXECUTION </w:t>
      </w:r>
    </w:p>
    <w:p w14:paraId="0CCF807A" w14:textId="089B2CB4" w:rsidR="00D315D2" w:rsidRDefault="00D315D2" w:rsidP="00363764">
      <w:pPr>
        <w:pStyle w:val="ArticleB"/>
        <w:outlineLvl w:val="1"/>
      </w:pPr>
      <w:r>
        <w:t xml:space="preserve"> </w:t>
      </w:r>
      <w:r w:rsidR="00D05762">
        <w:rPr>
          <w:caps w:val="0"/>
        </w:rPr>
        <w:t>INSTALLATION</w:t>
      </w:r>
    </w:p>
    <w:p w14:paraId="0F8070A3" w14:textId="63E98224" w:rsidR="00D315D2" w:rsidRDefault="00D315D2">
      <w:pPr>
        <w:pStyle w:val="Level1"/>
      </w:pPr>
      <w:r>
        <w:t xml:space="preserve">Install therapeutic pool equipment as per manufacturer's instruction and under the supervision of manufacturer's qualified representative and as shown on </w:t>
      </w:r>
      <w:r w:rsidR="00943820">
        <w:t>construction documents</w:t>
      </w:r>
      <w:r>
        <w:t xml:space="preserve">. </w:t>
      </w:r>
    </w:p>
    <w:p w14:paraId="4D6DC60D" w14:textId="10329970" w:rsidR="00D315D2" w:rsidRDefault="00E60D47">
      <w:pPr>
        <w:pStyle w:val="Level1"/>
      </w:pPr>
      <w:r>
        <w:t xml:space="preserve">Seal </w:t>
      </w:r>
      <w:r w:rsidR="00D315D2">
        <w:t>watertight pool inlets.</w:t>
      </w:r>
    </w:p>
    <w:p w14:paraId="0753BA57" w14:textId="003528EB" w:rsidR="00D315D2" w:rsidRDefault="00D315D2">
      <w:pPr>
        <w:pStyle w:val="Level1"/>
      </w:pPr>
      <w:r>
        <w:t>Install flow meter on filtered water supply pipe to pool.</w:t>
      </w:r>
    </w:p>
    <w:p w14:paraId="32205860" w14:textId="126F80F0" w:rsidR="00D315D2" w:rsidRDefault="00D315D2">
      <w:pPr>
        <w:pStyle w:val="Level1"/>
      </w:pPr>
      <w:r>
        <w:t>Install sight glass as required per manufacturer's instructions.</w:t>
      </w:r>
    </w:p>
    <w:p w14:paraId="1DEB1A44" w14:textId="7FBCC010" w:rsidR="00D315D2" w:rsidRDefault="00D315D2">
      <w:pPr>
        <w:pStyle w:val="Level1"/>
      </w:pPr>
      <w:r>
        <w:t xml:space="preserve">Installation and activation of chlorinator </w:t>
      </w:r>
      <w:r w:rsidR="005A0C46">
        <w:t>to</w:t>
      </w:r>
      <w:r>
        <w:t xml:space="preserve"> be under direct supervision of a qualified representative of manufacturer of apparatus.</w:t>
      </w:r>
    </w:p>
    <w:p w14:paraId="5F5B6FCE" w14:textId="2620D6BE" w:rsidR="00D315D2" w:rsidRDefault="00D315D2" w:rsidP="00363764">
      <w:pPr>
        <w:pStyle w:val="ArticleB"/>
        <w:ind w:left="540" w:hanging="540"/>
        <w:outlineLvl w:val="1"/>
      </w:pPr>
      <w:r>
        <w:t xml:space="preserve"> </w:t>
      </w:r>
      <w:r w:rsidR="00D05762">
        <w:rPr>
          <w:caps w:val="0"/>
        </w:rPr>
        <w:t>INSTRUCTION AND PERSONNEL TRAINING</w:t>
      </w:r>
    </w:p>
    <w:p w14:paraId="51DD0827" w14:textId="3D61740F" w:rsidR="00D315D2" w:rsidRDefault="00F333FD">
      <w:pPr>
        <w:pStyle w:val="Level1"/>
      </w:pPr>
      <w:r>
        <w:t>Provide o</w:t>
      </w:r>
      <w:r w:rsidR="00D315D2">
        <w:t>ne</w:t>
      </w:r>
      <w:r w:rsidR="009A1551">
        <w:t xml:space="preserve"> (1)</w:t>
      </w:r>
      <w:r w:rsidR="00D315D2">
        <w:t xml:space="preserve"> </w:t>
      </w:r>
      <w:r w:rsidR="00603945">
        <w:t>8-hour</w:t>
      </w:r>
      <w:r w:rsidR="00D315D2">
        <w:t xml:space="preserve"> day of pool and water chemistry training to the </w:t>
      </w:r>
      <w:r w:rsidR="009A1551">
        <w:t xml:space="preserve">Government </w:t>
      </w:r>
      <w:r w:rsidR="00D315D2">
        <w:t xml:space="preserve">facility maintenance personnel to educate on how to maintain the pool and properly care for the pool water. </w:t>
      </w:r>
      <w:r>
        <w:t>Provide a</w:t>
      </w:r>
      <w:r w:rsidR="00D315D2">
        <w:t>ddition</w:t>
      </w:r>
      <w:r>
        <w:t>al</w:t>
      </w:r>
      <w:r w:rsidR="00D315D2">
        <w:t xml:space="preserve"> training </w:t>
      </w:r>
      <w:r w:rsidR="009A1551">
        <w:t xml:space="preserve">when directed by the Contracting Officer Representative (COR) </w:t>
      </w:r>
      <w:r w:rsidR="00D315D2">
        <w:t xml:space="preserve">for the physical therapists, doctors and athletic trainers on water therapy and conditioning techniques. </w:t>
      </w:r>
    </w:p>
    <w:p w14:paraId="278EA39A" w14:textId="4408F8E6" w:rsidR="00D315D2" w:rsidRDefault="00D315D2" w:rsidP="00363764">
      <w:pPr>
        <w:pStyle w:val="ArticleB"/>
        <w:outlineLvl w:val="1"/>
      </w:pPr>
      <w:r>
        <w:t xml:space="preserve"> TEST</w:t>
      </w:r>
    </w:p>
    <w:p w14:paraId="2626FFD9" w14:textId="3D58891D" w:rsidR="00D315D2" w:rsidRDefault="00D315D2">
      <w:pPr>
        <w:pStyle w:val="Level1"/>
      </w:pPr>
      <w:r>
        <w:t xml:space="preserve">Conduct performance test, in the presence of the </w:t>
      </w:r>
      <w:r w:rsidR="00E60D47">
        <w:t>COR</w:t>
      </w:r>
      <w:r>
        <w:t xml:space="preserve"> and a manufacturer's field representative, to show that all therapeutic pool </w:t>
      </w:r>
      <w:r>
        <w:lastRenderedPageBreak/>
        <w:t>equipment and control devices operate properly and in accordance with design and specification requirements.</w:t>
      </w:r>
    </w:p>
    <w:p w14:paraId="4131E473" w14:textId="77777777" w:rsidR="00D315D2" w:rsidRDefault="00D315D2">
      <w:pPr>
        <w:pStyle w:val="SpecNormal"/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D315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8DEEA" w14:textId="77777777" w:rsidR="00BD21DB" w:rsidRDefault="00BD21DB">
      <w:pPr>
        <w:spacing w:line="20" w:lineRule="exact"/>
      </w:pPr>
    </w:p>
  </w:endnote>
  <w:endnote w:type="continuationSeparator" w:id="0">
    <w:p w14:paraId="5DE5852B" w14:textId="77777777" w:rsidR="00BD21DB" w:rsidRDefault="00BD21DB">
      <w:r>
        <w:t xml:space="preserve"> </w:t>
      </w:r>
    </w:p>
  </w:endnote>
  <w:endnote w:type="continuationNotice" w:id="1">
    <w:p w14:paraId="39410328" w14:textId="77777777" w:rsidR="00BD21DB" w:rsidRDefault="00BD21D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6011FF" w14:textId="77777777" w:rsidR="00FE63D4" w:rsidRDefault="00FE63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3E3FD7" w14:textId="77777777" w:rsidR="00BD0489" w:rsidRDefault="00BD0489">
    <w:pPr>
      <w:pStyle w:val="Footer"/>
    </w:pPr>
    <w:r>
      <w:t xml:space="preserve">13 17 23 - </w:t>
    </w:r>
    <w:r>
      <w:fldChar w:fldCharType="begin"/>
    </w:r>
    <w:r>
      <w:instrText xml:space="preserve"> PAGE  \* MERGEFORMAT </w:instrText>
    </w:r>
    <w:r>
      <w:fldChar w:fldCharType="separate"/>
    </w:r>
    <w:r w:rsidR="008F183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0FA11" w14:textId="77777777" w:rsidR="00FE63D4" w:rsidRDefault="00FE6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E517F" w14:textId="77777777" w:rsidR="00BD21DB" w:rsidRDefault="00BD21DB">
      <w:r>
        <w:separator/>
      </w:r>
    </w:p>
  </w:footnote>
  <w:footnote w:type="continuationSeparator" w:id="0">
    <w:p w14:paraId="06EE273C" w14:textId="77777777" w:rsidR="00BD21DB" w:rsidRDefault="00BD2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7ECB3" w14:textId="77777777" w:rsidR="00FE63D4" w:rsidRDefault="00FE63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A6AB7" w14:textId="468C3F15" w:rsidR="00BD0489" w:rsidRDefault="00650043">
    <w:pPr>
      <w:pStyle w:val="Header"/>
    </w:pPr>
    <w:r>
      <w:t>0</w:t>
    </w:r>
    <w:r w:rsidR="00FE63D4">
      <w:t>1</w:t>
    </w:r>
    <w:r>
      <w:t>-0</w:t>
    </w:r>
    <w:r w:rsidR="00FE63D4">
      <w:t>1</w:t>
    </w:r>
    <w:r>
      <w:t>-2</w:t>
    </w:r>
    <w:r w:rsidR="00FE63D4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804BF" w14:textId="77777777" w:rsidR="00FE63D4" w:rsidRDefault="00FE63D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6853"/>
    <w:multiLevelType w:val="singleLevel"/>
    <w:tmpl w:val="1FBCAF86"/>
    <w:lvl w:ilvl="0">
      <w:start w:val="1"/>
      <w:numFmt w:val="upperLetter"/>
      <w:lvlText w:val="%1."/>
      <w:lvlJc w:val="left"/>
      <w:pPr>
        <w:tabs>
          <w:tab w:val="num" w:pos="1845"/>
        </w:tabs>
        <w:ind w:left="1845" w:hanging="855"/>
      </w:pPr>
      <w:rPr>
        <w:rFonts w:hint="default"/>
      </w:rPr>
    </w:lvl>
  </w:abstractNum>
  <w:abstractNum w:abstractNumId="1" w15:restartNumberingAfterBreak="0">
    <w:nsid w:val="129937B6"/>
    <w:multiLevelType w:val="hybridMultilevel"/>
    <w:tmpl w:val="E96A3B46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48D37A49"/>
    <w:multiLevelType w:val="hybridMultilevel"/>
    <w:tmpl w:val="701C845A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20F8B"/>
    <w:multiLevelType w:val="multilevel"/>
    <w:tmpl w:val="17F8080A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2"/>
  </w:num>
  <w:num w:numId="8">
    <w:abstractNumId w:val="2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8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15D2"/>
    <w:rsid w:val="000145C2"/>
    <w:rsid w:val="00040A8E"/>
    <w:rsid w:val="000A7F2F"/>
    <w:rsid w:val="00104303"/>
    <w:rsid w:val="00167F9D"/>
    <w:rsid w:val="001F3077"/>
    <w:rsid w:val="00252516"/>
    <w:rsid w:val="002977DC"/>
    <w:rsid w:val="00297FFA"/>
    <w:rsid w:val="002A1410"/>
    <w:rsid w:val="002E6AEC"/>
    <w:rsid w:val="00363764"/>
    <w:rsid w:val="00375B67"/>
    <w:rsid w:val="003E6949"/>
    <w:rsid w:val="004139AD"/>
    <w:rsid w:val="00445E26"/>
    <w:rsid w:val="00497F46"/>
    <w:rsid w:val="004D442F"/>
    <w:rsid w:val="004F3823"/>
    <w:rsid w:val="00520181"/>
    <w:rsid w:val="00526842"/>
    <w:rsid w:val="00536C74"/>
    <w:rsid w:val="005A0C46"/>
    <w:rsid w:val="00603945"/>
    <w:rsid w:val="00622047"/>
    <w:rsid w:val="00622880"/>
    <w:rsid w:val="00650043"/>
    <w:rsid w:val="00665637"/>
    <w:rsid w:val="0068516D"/>
    <w:rsid w:val="006C5623"/>
    <w:rsid w:val="00705EFB"/>
    <w:rsid w:val="00752826"/>
    <w:rsid w:val="008868E4"/>
    <w:rsid w:val="008C5118"/>
    <w:rsid w:val="008E26B8"/>
    <w:rsid w:val="008F183F"/>
    <w:rsid w:val="0091444A"/>
    <w:rsid w:val="0092504B"/>
    <w:rsid w:val="00943820"/>
    <w:rsid w:val="009655D6"/>
    <w:rsid w:val="009A1551"/>
    <w:rsid w:val="00A74859"/>
    <w:rsid w:val="00AA2C1A"/>
    <w:rsid w:val="00AA5A86"/>
    <w:rsid w:val="00B27DF6"/>
    <w:rsid w:val="00B5429C"/>
    <w:rsid w:val="00B62DD3"/>
    <w:rsid w:val="00B922A7"/>
    <w:rsid w:val="00BD0489"/>
    <w:rsid w:val="00BD21DB"/>
    <w:rsid w:val="00BE7A54"/>
    <w:rsid w:val="00C20D48"/>
    <w:rsid w:val="00C24E4F"/>
    <w:rsid w:val="00C8216F"/>
    <w:rsid w:val="00CE28EE"/>
    <w:rsid w:val="00CF3607"/>
    <w:rsid w:val="00D05762"/>
    <w:rsid w:val="00D076F2"/>
    <w:rsid w:val="00D30986"/>
    <w:rsid w:val="00D315D2"/>
    <w:rsid w:val="00D63FD6"/>
    <w:rsid w:val="00D64553"/>
    <w:rsid w:val="00DA1584"/>
    <w:rsid w:val="00E46F9F"/>
    <w:rsid w:val="00E51216"/>
    <w:rsid w:val="00E534FC"/>
    <w:rsid w:val="00E609A8"/>
    <w:rsid w:val="00E60D47"/>
    <w:rsid w:val="00E65DD7"/>
    <w:rsid w:val="00EA016F"/>
    <w:rsid w:val="00F10951"/>
    <w:rsid w:val="00F31BF7"/>
    <w:rsid w:val="00F333FD"/>
    <w:rsid w:val="00F83CB9"/>
    <w:rsid w:val="00FA4CE9"/>
    <w:rsid w:val="00FB09CF"/>
    <w:rsid w:val="00FC5620"/>
    <w:rsid w:val="00FE1B85"/>
    <w:rsid w:val="00FE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B8F24C"/>
  <w15:docId w15:val="{B8246D10-4383-43E6-A30A-D445D78A1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216F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8216F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C8216F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8216F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SpecNormal"/>
    <w:rsid w:val="00C8216F"/>
    <w:pPr>
      <w:spacing w:line="240" w:lineRule="auto"/>
      <w:jc w:val="right"/>
    </w:pPr>
  </w:style>
  <w:style w:type="paragraph" w:customStyle="1" w:styleId="SpecNormal">
    <w:name w:val="SpecNormal"/>
    <w:basedOn w:val="Normal"/>
    <w:link w:val="SpecNormalChar1"/>
    <w:rsid w:val="00C8216F"/>
    <w:pPr>
      <w:suppressAutoHyphens/>
    </w:pPr>
  </w:style>
  <w:style w:type="paragraph" w:styleId="Footer">
    <w:name w:val="footer"/>
    <w:basedOn w:val="Header"/>
    <w:rsid w:val="00C8216F"/>
    <w:pPr>
      <w:jc w:val="center"/>
    </w:pPr>
  </w:style>
  <w:style w:type="paragraph" w:customStyle="1" w:styleId="Level1">
    <w:name w:val="Level1"/>
    <w:basedOn w:val="SpecNormal"/>
    <w:link w:val="Level1Char1"/>
    <w:rsid w:val="00C8216F"/>
    <w:pPr>
      <w:numPr>
        <w:ilvl w:val="2"/>
        <w:numId w:val="15"/>
      </w:numPr>
      <w:tabs>
        <w:tab w:val="left" w:pos="720"/>
      </w:tabs>
    </w:pPr>
  </w:style>
  <w:style w:type="paragraph" w:customStyle="1" w:styleId="Level2">
    <w:name w:val="Level2"/>
    <w:basedOn w:val="Level1"/>
    <w:link w:val="Level2Char1"/>
    <w:rsid w:val="00C8216F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C8216F"/>
    <w:pPr>
      <w:spacing w:line="240" w:lineRule="auto"/>
      <w:ind w:left="4320"/>
      <w:outlineLvl w:val="0"/>
    </w:pPr>
  </w:style>
  <w:style w:type="paragraph" w:customStyle="1" w:styleId="Pubs">
    <w:name w:val="Pubs"/>
    <w:basedOn w:val="Level1"/>
    <w:rsid w:val="00C8216F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Level3">
    <w:name w:val="Level3"/>
    <w:basedOn w:val="Level2"/>
    <w:link w:val="Level3Char"/>
    <w:rsid w:val="00C8216F"/>
    <w:pPr>
      <w:numPr>
        <w:ilvl w:val="4"/>
      </w:numPr>
      <w:tabs>
        <w:tab w:val="clear" w:pos="1080"/>
        <w:tab w:val="left" w:pos="1440"/>
      </w:tabs>
    </w:pPr>
  </w:style>
  <w:style w:type="paragraph" w:customStyle="1" w:styleId="Level4">
    <w:name w:val="Level4"/>
    <w:basedOn w:val="Level3"/>
    <w:rsid w:val="00C8216F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C8216F"/>
    <w:pPr>
      <w:numPr>
        <w:ilvl w:val="6"/>
      </w:numPr>
      <w:tabs>
        <w:tab w:val="left" w:pos="2160"/>
      </w:tabs>
    </w:pPr>
  </w:style>
  <w:style w:type="paragraph" w:customStyle="1" w:styleId="ArticleB">
    <w:name w:val="ArticleB"/>
    <w:basedOn w:val="Article"/>
    <w:next w:val="Level1"/>
    <w:rsid w:val="00C8216F"/>
    <w:pPr>
      <w:numPr>
        <w:ilvl w:val="1"/>
        <w:numId w:val="15"/>
      </w:numPr>
    </w:pPr>
    <w:rPr>
      <w:b/>
    </w:rPr>
  </w:style>
  <w:style w:type="paragraph" w:customStyle="1" w:styleId="Article">
    <w:name w:val="Article"/>
    <w:basedOn w:val="Normal"/>
    <w:next w:val="Level1"/>
    <w:rsid w:val="00C8216F"/>
    <w:pPr>
      <w:keepNext/>
      <w:keepLines/>
      <w:suppressAutoHyphens/>
    </w:pPr>
    <w:rPr>
      <w:caps/>
    </w:rPr>
  </w:style>
  <w:style w:type="paragraph" w:customStyle="1" w:styleId="SpecTable">
    <w:name w:val="SpecTable"/>
    <w:basedOn w:val="SpecNormal"/>
    <w:rsid w:val="00C8216F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C8216F"/>
    <w:pPr>
      <w:spacing w:line="240" w:lineRule="auto"/>
      <w:jc w:val="center"/>
    </w:pPr>
    <w:rPr>
      <w:b/>
      <w:caps/>
    </w:rPr>
  </w:style>
  <w:style w:type="paragraph" w:customStyle="1" w:styleId="Level6">
    <w:name w:val="Level6"/>
    <w:basedOn w:val="Normal"/>
    <w:rsid w:val="00C8216F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customStyle="1" w:styleId="EOS">
    <w:name w:val="EOS"/>
    <w:basedOn w:val="Normal"/>
    <w:pPr>
      <w:jc w:val="both"/>
    </w:pPr>
    <w:rPr>
      <w:rFonts w:ascii="Courier" w:hAnsi="Courier"/>
      <w:szCs w:val="24"/>
    </w:rPr>
  </w:style>
  <w:style w:type="paragraph" w:styleId="BalloonText">
    <w:name w:val="Balloon Text"/>
    <w:basedOn w:val="Normal"/>
    <w:link w:val="BalloonTextChar"/>
    <w:rsid w:val="00C8216F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SCT">
    <w:name w:val="SCT"/>
    <w:basedOn w:val="Normal"/>
    <w:pPr>
      <w:spacing w:before="240"/>
      <w:jc w:val="both"/>
    </w:pPr>
    <w:rPr>
      <w:b/>
      <w:caps/>
      <w:sz w:val="32"/>
    </w:rPr>
  </w:style>
  <w:style w:type="character" w:customStyle="1" w:styleId="BalloonTextChar">
    <w:name w:val="Balloon Text Char"/>
    <w:link w:val="BalloonText"/>
    <w:rsid w:val="00C8216F"/>
    <w:rPr>
      <w:rFonts w:ascii="Segoe UI" w:hAnsi="Segoe UI" w:cs="Segoe UI"/>
      <w:sz w:val="18"/>
      <w:szCs w:val="18"/>
    </w:rPr>
  </w:style>
  <w:style w:type="character" w:customStyle="1" w:styleId="SpecNormalChar1">
    <w:name w:val="SpecNormal Char1"/>
    <w:link w:val="SpecNormal"/>
    <w:rsid w:val="00C8216F"/>
    <w:rPr>
      <w:rFonts w:ascii="Courier New" w:hAnsi="Courier New"/>
    </w:rPr>
  </w:style>
  <w:style w:type="character" w:customStyle="1" w:styleId="Heading3Char">
    <w:name w:val="Heading 3 Char"/>
    <w:basedOn w:val="DefaultParagraphFont"/>
    <w:link w:val="Heading3"/>
    <w:rsid w:val="00C8216F"/>
    <w:rPr>
      <w:rFonts w:ascii="Arial" w:hAnsi="Arial" w:cs="Arial"/>
      <w:b/>
      <w:bCs/>
      <w:sz w:val="26"/>
      <w:szCs w:val="26"/>
    </w:rPr>
  </w:style>
  <w:style w:type="character" w:customStyle="1" w:styleId="Level1Char1">
    <w:name w:val="Level1 Char1"/>
    <w:basedOn w:val="SpecNormalChar1"/>
    <w:link w:val="Level1"/>
    <w:rsid w:val="00C8216F"/>
    <w:rPr>
      <w:rFonts w:ascii="Courier New" w:hAnsi="Courier New"/>
    </w:rPr>
  </w:style>
  <w:style w:type="character" w:customStyle="1" w:styleId="Level2Char1">
    <w:name w:val="Level2 Char1"/>
    <w:basedOn w:val="Level1Char1"/>
    <w:link w:val="Level2"/>
    <w:rsid w:val="00C8216F"/>
    <w:rPr>
      <w:rFonts w:ascii="Courier New" w:hAnsi="Courier New"/>
    </w:rPr>
  </w:style>
  <w:style w:type="character" w:customStyle="1" w:styleId="Level3Char">
    <w:name w:val="Level3 Char"/>
    <w:basedOn w:val="Level2Char1"/>
    <w:link w:val="Level3"/>
    <w:rsid w:val="00C8216F"/>
    <w:rPr>
      <w:rFonts w:ascii="Courier New" w:hAnsi="Courier New"/>
    </w:rPr>
  </w:style>
  <w:style w:type="paragraph" w:customStyle="1" w:styleId="PART">
    <w:name w:val="PART"/>
    <w:basedOn w:val="ArticleB"/>
    <w:next w:val="ArticleB"/>
    <w:qFormat/>
    <w:rsid w:val="00C8216F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C8216F"/>
    <w:pPr>
      <w:jc w:val="center"/>
    </w:pPr>
  </w:style>
  <w:style w:type="character" w:customStyle="1" w:styleId="SpecNoteChar1">
    <w:name w:val="SpecNote Char1"/>
    <w:basedOn w:val="SpecNormalChar1"/>
    <w:link w:val="SpecNote"/>
    <w:rsid w:val="00C8216F"/>
    <w:rPr>
      <w:rFonts w:ascii="Courier New" w:hAnsi="Courier New"/>
    </w:rPr>
  </w:style>
  <w:style w:type="paragraph" w:customStyle="1" w:styleId="SpecNoteNumbered">
    <w:name w:val="SpecNote Numbered"/>
    <w:basedOn w:val="SpecNote"/>
    <w:rsid w:val="00C8216F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C8216F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13 17 23 - THERAPEUTIC POOLS</vt:lpstr>
    </vt:vector>
  </TitlesOfParts>
  <Company>Dept. of Veterans Affairs</Company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13 17 23 - THERAPEUTIC POOLS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2020-09-09T17:11:00Z</cp:lastPrinted>
  <dcterms:created xsi:type="dcterms:W3CDTF">2020-12-15T18:54:00Z</dcterms:created>
  <dcterms:modified xsi:type="dcterms:W3CDTF">2020-12-16T00:53:00Z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770623530</vt:i4>
  </property>
  <property fmtid="{D5CDD505-2E9C-101B-9397-08002B2CF9AE}" pid="3" name="_EmailSubject">
    <vt:lpwstr>VA Master Spec Section on Therapeutic Pools</vt:lpwstr>
  </property>
  <property fmtid="{D5CDD505-2E9C-101B-9397-08002B2CF9AE}" pid="4" name="_AuthorEmail">
    <vt:lpwstr>jchaudhary@nikatehcnologies.com</vt:lpwstr>
  </property>
  <property fmtid="{D5CDD505-2E9C-101B-9397-08002B2CF9AE}" pid="5" name="_AuthorEmailDisplayName">
    <vt:lpwstr>Jawahar L. Chaudhary</vt:lpwstr>
  </property>
  <property fmtid="{D5CDD505-2E9C-101B-9397-08002B2CF9AE}" pid="6" name="_ReviewingToolsShownOnce">
    <vt:lpwstr/>
  </property>
</Properties>
</file>