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033" w:rsidRPr="00E03D06" w:rsidRDefault="001D0D0E" w:rsidP="001D0D0E">
      <w:pPr>
        <w:pStyle w:val="SpecTitle"/>
        <w:outlineLvl w:val="0"/>
      </w:pPr>
      <w:bookmarkStart w:id="0" w:name="_GoBack"/>
      <w:bookmarkEnd w:id="0"/>
      <w:r>
        <w:rPr>
          <w:caps w:val="0"/>
        </w:rPr>
        <w:t>S</w:t>
      </w:r>
      <w:r w:rsidR="00A953C8">
        <w:t>ECTION 12 56 70.11</w:t>
      </w:r>
      <w:r w:rsidR="00A953C8">
        <w:br/>
      </w:r>
      <w:r w:rsidR="00A953C8" w:rsidRPr="00A953C8">
        <w:t>SUSPENDED TABLE</w:t>
      </w:r>
    </w:p>
    <w:p w:rsidR="008A158A" w:rsidRPr="00E03D06" w:rsidRDefault="008A158A" w:rsidP="00A953C8">
      <w:pPr>
        <w:pStyle w:val="SpecNormal"/>
      </w:pPr>
    </w:p>
    <w:p w:rsidR="0087435F" w:rsidRPr="00EA4F32" w:rsidRDefault="0087435F" w:rsidP="001D0D0E">
      <w:pPr>
        <w:pStyle w:val="SpecNote"/>
        <w:outlineLvl w:val="9"/>
      </w:pPr>
      <w:r w:rsidRPr="00EA4F32">
        <w:t>SPEC WRITER NOTES</w:t>
      </w:r>
      <w:r w:rsidR="00E03D06" w:rsidRPr="00EA4F32">
        <w:t>:</w:t>
      </w:r>
    </w:p>
    <w:p w:rsidR="002A11FD" w:rsidRPr="00EA4F32" w:rsidRDefault="00E03D06" w:rsidP="001D0D0E">
      <w:pPr>
        <w:pStyle w:val="SpecNoteNumbered"/>
      </w:pPr>
      <w:r w:rsidRPr="00EA4F32">
        <w:t>1. Delete text between // </w:t>
      </w:r>
      <w:r w:rsidR="00AE21D6">
        <w:t xml:space="preserve"> </w:t>
      </w:r>
      <w:r w:rsidRPr="00EA4F32">
        <w:t> // not applicable to project. Edit remaining text to suit project.</w:t>
      </w:r>
    </w:p>
    <w:p w:rsidR="0087435F" w:rsidRPr="00EA4F32" w:rsidRDefault="002A11FD" w:rsidP="001D0D0E">
      <w:pPr>
        <w:pStyle w:val="SpecNoteNumbered"/>
      </w:pPr>
      <w:r w:rsidRPr="00EA4F32">
        <w:t xml:space="preserve">2. </w:t>
      </w:r>
      <w:r w:rsidR="008A158A" w:rsidRPr="00EA4F32">
        <w:t>Show information and details of tables on drawings. Electrical operation is preferred as two persons are required for manual operation.</w:t>
      </w:r>
    </w:p>
    <w:p w:rsidR="0087435F" w:rsidRPr="00EA4F32" w:rsidRDefault="002A11FD" w:rsidP="001D0D0E">
      <w:pPr>
        <w:pStyle w:val="SpecNoteNumbered"/>
      </w:pPr>
      <w:r w:rsidRPr="00EA4F32">
        <w:t xml:space="preserve">3. </w:t>
      </w:r>
      <w:r w:rsidR="008A158A" w:rsidRPr="00EA4F32">
        <w:t>Coordinate electrical light requirements for room with requirements for table with integral light fixture and conduit and wiring services required under Division 26 for electrically operated tables.</w:t>
      </w:r>
    </w:p>
    <w:p w:rsidR="0087435F" w:rsidRDefault="002A11FD" w:rsidP="001D0D0E">
      <w:pPr>
        <w:pStyle w:val="SpecNoteNumbered"/>
      </w:pPr>
      <w:r w:rsidRPr="00EA4F32">
        <w:t xml:space="preserve">4. </w:t>
      </w:r>
      <w:r w:rsidR="008A158A" w:rsidRPr="00EA4F32">
        <w:t>Provide steel on structure for attachment of mounting frame</w:t>
      </w:r>
      <w:r w:rsidR="00E03D06" w:rsidRPr="00EA4F32">
        <w:t xml:space="preserve">; </w:t>
      </w:r>
      <w:r w:rsidR="008A158A" w:rsidRPr="00EA4F32">
        <w:t xml:space="preserve">coordinate with </w:t>
      </w:r>
      <w:r w:rsidR="00E03D06" w:rsidRPr="00EA4F32">
        <w:t>Section 05 50 00</w:t>
      </w:r>
      <w:r w:rsidR="008A158A" w:rsidRPr="00EA4F32">
        <w:t>, METAL FABRICATIONS.</w:t>
      </w:r>
    </w:p>
    <w:p w:rsidR="00A953C8" w:rsidRDefault="00A953C8" w:rsidP="001D0D0E">
      <w:pPr>
        <w:pStyle w:val="SpecNormal"/>
      </w:pPr>
    </w:p>
    <w:p w:rsidR="0087435F" w:rsidRPr="00E03D06" w:rsidRDefault="008A158A" w:rsidP="00A953C8">
      <w:pPr>
        <w:pStyle w:val="PART"/>
      </w:pPr>
      <w:r w:rsidRPr="00E03D06">
        <w:t>GENERAL</w:t>
      </w:r>
    </w:p>
    <w:p w:rsidR="00FE0199" w:rsidRPr="00E03D06" w:rsidRDefault="00FE0199" w:rsidP="001D0D0E">
      <w:pPr>
        <w:pStyle w:val="ArticleB"/>
        <w:outlineLvl w:val="1"/>
      </w:pPr>
      <w:r w:rsidRPr="00E03D06">
        <w:t>SUMMARY</w:t>
      </w:r>
    </w:p>
    <w:p w:rsidR="002A11FD" w:rsidRPr="00E03D06" w:rsidRDefault="00E03D06" w:rsidP="00A953C8">
      <w:pPr>
        <w:pStyle w:val="Level1"/>
      </w:pPr>
      <w:r w:rsidRPr="00E03D06">
        <w:t>Section Includes:</w:t>
      </w:r>
    </w:p>
    <w:p w:rsidR="00FE0199" w:rsidRPr="00E03D06" w:rsidRDefault="00E03D06" w:rsidP="00A953C8">
      <w:pPr>
        <w:pStyle w:val="Level2"/>
      </w:pPr>
      <w:r>
        <w:t>Ceiling</w:t>
      </w:r>
      <w:r>
        <w:noBreakHyphen/>
        <w:t>mounted, retractable suspended table system, // electrically // manually // operated.</w:t>
      </w:r>
    </w:p>
    <w:p w:rsidR="00FE0199" w:rsidRPr="00E03D06" w:rsidRDefault="00FE0199" w:rsidP="001D0D0E">
      <w:pPr>
        <w:pStyle w:val="ArticleB"/>
        <w:outlineLvl w:val="1"/>
      </w:pPr>
      <w:r w:rsidRPr="00E03D06">
        <w:t xml:space="preserve">RELATED </w:t>
      </w:r>
      <w:r w:rsidR="00A953C8">
        <w:t>WORK</w:t>
      </w:r>
    </w:p>
    <w:p w:rsidR="00FE0199" w:rsidRDefault="00FE0199" w:rsidP="001D0D0E">
      <w:pPr>
        <w:pStyle w:val="SpecNote"/>
        <w:outlineLvl w:val="9"/>
      </w:pPr>
      <w:r w:rsidRPr="00EA4F32">
        <w:t>SPEC WRITER NOTE</w:t>
      </w:r>
      <w:r w:rsidR="00E03D06" w:rsidRPr="00EA4F32">
        <w:t xml:space="preserve">: </w:t>
      </w:r>
      <w:r w:rsidRPr="00EA4F32">
        <w:t>Update and retain references only when specified elsewhere in this section.</w:t>
      </w:r>
    </w:p>
    <w:p w:rsidR="00A953C8" w:rsidRPr="00EA4F32" w:rsidRDefault="00A953C8" w:rsidP="001D0D0E">
      <w:pPr>
        <w:pStyle w:val="SpecNormal"/>
      </w:pPr>
    </w:p>
    <w:p w:rsidR="0087435F" w:rsidRPr="00E03D06" w:rsidRDefault="00A953C8" w:rsidP="001D0D0E">
      <w:pPr>
        <w:pStyle w:val="Level1"/>
      </w:pPr>
      <w:r w:rsidRPr="00E03D06">
        <w:t>Section 05 50 00, METAL FABRICATIONS</w:t>
      </w:r>
      <w:r>
        <w:t>:</w:t>
      </w:r>
      <w:r w:rsidRPr="00E03D06">
        <w:t xml:space="preserve"> </w:t>
      </w:r>
      <w:r w:rsidR="008A158A" w:rsidRPr="00E03D06">
        <w:t xml:space="preserve">Structural </w:t>
      </w:r>
      <w:r w:rsidR="00FE0199" w:rsidRPr="00E03D06">
        <w:t>Provisions for Anchorage</w:t>
      </w:r>
      <w:r w:rsidR="008A158A" w:rsidRPr="00E03D06">
        <w:t>.</w:t>
      </w:r>
    </w:p>
    <w:p w:rsidR="0087435F" w:rsidRPr="00E03D06" w:rsidRDefault="00A953C8" w:rsidP="001D0D0E">
      <w:pPr>
        <w:pStyle w:val="Level1"/>
      </w:pPr>
      <w:r w:rsidRPr="00E03D06">
        <w:t>Section 09 06 00, SCHEDULE FOR FINISHES</w:t>
      </w:r>
      <w:r>
        <w:t>:</w:t>
      </w:r>
      <w:r w:rsidRPr="00E03D06">
        <w:t xml:space="preserve"> </w:t>
      </w:r>
      <w:r w:rsidR="008A158A" w:rsidRPr="00E03D06">
        <w:t xml:space="preserve">Color </w:t>
      </w:r>
      <w:r w:rsidR="00646F4E" w:rsidRPr="00E03D06">
        <w:t xml:space="preserve">and Pattern of </w:t>
      </w:r>
      <w:proofErr w:type="gramStart"/>
      <w:r w:rsidR="00646F4E" w:rsidRPr="00E03D06">
        <w:t>Table Top</w:t>
      </w:r>
      <w:proofErr w:type="gramEnd"/>
      <w:r w:rsidR="008A158A" w:rsidRPr="00E03D06">
        <w:t>.</w:t>
      </w:r>
    </w:p>
    <w:p w:rsidR="0087435F" w:rsidRPr="00E03D06" w:rsidRDefault="00A953C8" w:rsidP="001D0D0E">
      <w:pPr>
        <w:pStyle w:val="Level1"/>
      </w:pPr>
      <w:r w:rsidRPr="00E03D06">
        <w:t>Division 26, ELECTRICAL</w:t>
      </w:r>
      <w:r>
        <w:t>:</w:t>
      </w:r>
      <w:r w:rsidRPr="00E03D06">
        <w:t xml:space="preserve"> </w:t>
      </w:r>
      <w:r w:rsidR="008A158A" w:rsidRPr="00E03D06">
        <w:t xml:space="preserve">Electric </w:t>
      </w:r>
      <w:r w:rsidR="00FE0199" w:rsidRPr="00E03D06">
        <w:t>Connections and Components</w:t>
      </w:r>
      <w:r w:rsidR="008A158A" w:rsidRPr="00E03D06">
        <w:t>.</w:t>
      </w:r>
    </w:p>
    <w:p w:rsidR="00216214" w:rsidRPr="00E03D06" w:rsidRDefault="00216214" w:rsidP="001D0D0E">
      <w:pPr>
        <w:pStyle w:val="ArticleB"/>
        <w:outlineLvl w:val="1"/>
      </w:pPr>
      <w:r w:rsidRPr="00E03D06">
        <w:t>APPLICABLE PUBLICATIONS</w:t>
      </w:r>
    </w:p>
    <w:p w:rsidR="00216214" w:rsidRPr="00E03D06" w:rsidRDefault="00216214" w:rsidP="001D0D0E">
      <w:pPr>
        <w:pStyle w:val="Level1"/>
      </w:pPr>
      <w:r w:rsidRPr="00E03D06">
        <w:t>Comply with references to extent specified in this section.</w:t>
      </w:r>
    </w:p>
    <w:p w:rsidR="00913566" w:rsidRPr="00E03D06" w:rsidRDefault="00913566" w:rsidP="001D0D0E">
      <w:pPr>
        <w:pStyle w:val="Level1"/>
      </w:pPr>
      <w:r w:rsidRPr="00E03D06">
        <w:t>American National Standards Institute (ANSI)</w:t>
      </w:r>
      <w:r w:rsidR="00E03D06" w:rsidRPr="00E03D06">
        <w:t>:</w:t>
      </w:r>
    </w:p>
    <w:p w:rsidR="00913566" w:rsidRPr="00E03D06" w:rsidRDefault="005E69A0" w:rsidP="001D0D0E">
      <w:pPr>
        <w:pStyle w:val="Pubs"/>
      </w:pPr>
      <w:r w:rsidRPr="00E03D06">
        <w:t>A208.1</w:t>
      </w:r>
      <w:r w:rsidR="00E03D06" w:rsidRPr="00E03D06">
        <w:noBreakHyphen/>
      </w:r>
      <w:r w:rsidR="00D1737B" w:rsidRPr="00E03D06">
        <w:t>0</w:t>
      </w:r>
      <w:r w:rsidRPr="00E03D06">
        <w:t>9</w:t>
      </w:r>
      <w:r w:rsidR="005368EF">
        <w:tab/>
      </w:r>
      <w:r w:rsidRPr="00E03D06">
        <w:t>Particleboard, Mat</w:t>
      </w:r>
      <w:r w:rsidR="00E03D06" w:rsidRPr="00E03D06">
        <w:noBreakHyphen/>
      </w:r>
      <w:r w:rsidRPr="00E03D06">
        <w:t>Formed Wood.</w:t>
      </w:r>
    </w:p>
    <w:p w:rsidR="004C426D" w:rsidRPr="00E03D06" w:rsidRDefault="00E03D06" w:rsidP="001D0D0E">
      <w:pPr>
        <w:pStyle w:val="Level1"/>
      </w:pPr>
      <w:r w:rsidRPr="00E03D06">
        <w:t>ASTM </w:t>
      </w:r>
      <w:r w:rsidR="004C426D" w:rsidRPr="00E03D06">
        <w:t>International (ASTM)</w:t>
      </w:r>
      <w:r w:rsidRPr="00E03D06">
        <w:t>:</w:t>
      </w:r>
    </w:p>
    <w:p w:rsidR="004C426D" w:rsidRPr="00E03D06" w:rsidRDefault="004C426D" w:rsidP="001D0D0E">
      <w:pPr>
        <w:pStyle w:val="Pubs"/>
      </w:pPr>
      <w:r w:rsidRPr="00E03D06">
        <w:t>A36/A36M</w:t>
      </w:r>
      <w:r w:rsidR="00E03D06" w:rsidRPr="00E03D06">
        <w:noBreakHyphen/>
      </w:r>
      <w:r w:rsidRPr="00E03D06">
        <w:t>1</w:t>
      </w:r>
      <w:r w:rsidR="0075514A">
        <w:t>9</w:t>
      </w:r>
      <w:r w:rsidR="005368EF">
        <w:tab/>
      </w:r>
      <w:r w:rsidRPr="00E03D06">
        <w:t>Carbon Structural Steel.</w:t>
      </w:r>
    </w:p>
    <w:p w:rsidR="004C426D" w:rsidRPr="00E03D06" w:rsidRDefault="004C426D" w:rsidP="001D0D0E">
      <w:pPr>
        <w:pStyle w:val="Pubs"/>
      </w:pPr>
      <w:r w:rsidRPr="00E03D06">
        <w:t>A240</w:t>
      </w:r>
      <w:r w:rsidR="00106AF5" w:rsidRPr="00E03D06">
        <w:t>/</w:t>
      </w:r>
      <w:r w:rsidRPr="00E03D06">
        <w:t>A240M</w:t>
      </w:r>
      <w:r w:rsidR="00E03D06" w:rsidRPr="00E03D06">
        <w:noBreakHyphen/>
      </w:r>
      <w:r w:rsidR="00E90BD2">
        <w:t>20</w:t>
      </w:r>
      <w:r w:rsidR="005368EF">
        <w:tab/>
      </w:r>
      <w:r w:rsidRPr="00E03D06">
        <w:t>Chromium and Chromium</w:t>
      </w:r>
      <w:r w:rsidR="00E03D06" w:rsidRPr="00E03D06">
        <w:noBreakHyphen/>
      </w:r>
      <w:r w:rsidRPr="00E03D06">
        <w:t>Nickel Stainless Steel Plate, Sheet, and Strip for Pressure Vessels and for General Applications</w:t>
      </w:r>
      <w:r w:rsidR="00CD2097" w:rsidRPr="00E03D06">
        <w:t>.</w:t>
      </w:r>
    </w:p>
    <w:p w:rsidR="00CD2097" w:rsidRPr="00E03D06" w:rsidRDefault="00CD2097" w:rsidP="001D0D0E">
      <w:pPr>
        <w:pStyle w:val="Pubs"/>
      </w:pPr>
      <w:r w:rsidRPr="00E03D06">
        <w:lastRenderedPageBreak/>
        <w:t>A283/A283M</w:t>
      </w:r>
      <w:r w:rsidR="00E03D06" w:rsidRPr="00E03D06">
        <w:noBreakHyphen/>
      </w:r>
      <w:r w:rsidR="0075514A">
        <w:t>18</w:t>
      </w:r>
      <w:r w:rsidR="005368EF">
        <w:tab/>
      </w:r>
      <w:r w:rsidRPr="00E03D06">
        <w:t>Low and Intermediate Tensile Strength Carbon Steel Plates.</w:t>
      </w:r>
    </w:p>
    <w:p w:rsidR="00CD2097" w:rsidRPr="00E03D06" w:rsidRDefault="00CD2097" w:rsidP="001D0D0E">
      <w:pPr>
        <w:pStyle w:val="Pubs"/>
      </w:pPr>
      <w:r w:rsidRPr="00E03D06">
        <w:t>A1008/A1008M</w:t>
      </w:r>
      <w:r w:rsidR="00E03D06" w:rsidRPr="00E03D06">
        <w:noBreakHyphen/>
      </w:r>
      <w:r w:rsidR="0075514A" w:rsidRPr="00E03D06">
        <w:t>1</w:t>
      </w:r>
      <w:r w:rsidR="0075514A">
        <w:t>8</w:t>
      </w:r>
      <w:r w:rsidR="005368EF">
        <w:tab/>
      </w:r>
      <w:r w:rsidRPr="00E03D06">
        <w:t>Steel, Sheet, Cold</w:t>
      </w:r>
      <w:r w:rsidR="00E03D06" w:rsidRPr="00E03D06">
        <w:noBreakHyphen/>
      </w:r>
      <w:r w:rsidRPr="00E03D06">
        <w:t>Rolled, Carbon, Structural, High</w:t>
      </w:r>
      <w:r w:rsidR="00E03D06" w:rsidRPr="00E03D06">
        <w:noBreakHyphen/>
      </w:r>
      <w:r w:rsidRPr="00E03D06">
        <w:t>Strength Low</w:t>
      </w:r>
      <w:r w:rsidR="00E03D06" w:rsidRPr="00E03D06">
        <w:noBreakHyphen/>
      </w:r>
      <w:r w:rsidRPr="00E03D06">
        <w:t>Alloy, High</w:t>
      </w:r>
      <w:r w:rsidR="00E03D06" w:rsidRPr="00E03D06">
        <w:noBreakHyphen/>
      </w:r>
      <w:r w:rsidRPr="00E03D06">
        <w:t>Strength Low</w:t>
      </w:r>
      <w:r w:rsidR="00E03D06" w:rsidRPr="00E03D06">
        <w:noBreakHyphen/>
      </w:r>
      <w:r w:rsidRPr="00E03D06">
        <w:t xml:space="preserve">Alloy with Improved Formability, Solution Hardened, and Bake </w:t>
      </w:r>
      <w:proofErr w:type="spellStart"/>
      <w:r w:rsidRPr="00E03D06">
        <w:t>Hardenable</w:t>
      </w:r>
      <w:proofErr w:type="spellEnd"/>
      <w:r w:rsidR="00106AF5" w:rsidRPr="00E03D06">
        <w:t>.</w:t>
      </w:r>
    </w:p>
    <w:p w:rsidR="00106AF5" w:rsidRPr="00E03D06" w:rsidRDefault="00106AF5" w:rsidP="001D0D0E">
      <w:pPr>
        <w:pStyle w:val="Pubs"/>
      </w:pPr>
      <w:r w:rsidRPr="00E03D06">
        <w:t>B209</w:t>
      </w:r>
      <w:r w:rsidR="00E03D06" w:rsidRPr="00E03D06">
        <w:noBreakHyphen/>
      </w:r>
      <w:r w:rsidRPr="00E03D06">
        <w:t>14</w:t>
      </w:r>
      <w:r w:rsidR="005368EF">
        <w:tab/>
      </w:r>
      <w:r w:rsidRPr="00E03D06">
        <w:t>Aluminum and Aluminum</w:t>
      </w:r>
      <w:r w:rsidR="00E03D06" w:rsidRPr="00E03D06">
        <w:noBreakHyphen/>
      </w:r>
      <w:r w:rsidRPr="00E03D06">
        <w:t>Alloy Sheet and Plate</w:t>
      </w:r>
      <w:r w:rsidR="004861DE" w:rsidRPr="00E03D06">
        <w:t>.</w:t>
      </w:r>
    </w:p>
    <w:p w:rsidR="00106AF5" w:rsidRPr="00E03D06" w:rsidRDefault="00106AF5" w:rsidP="001D0D0E">
      <w:pPr>
        <w:pStyle w:val="Pubs"/>
      </w:pPr>
      <w:r w:rsidRPr="00E03D06">
        <w:t>B221</w:t>
      </w:r>
      <w:r w:rsidR="00E03D06" w:rsidRPr="00E03D06">
        <w:noBreakHyphen/>
      </w:r>
      <w:r w:rsidRPr="00E03D06">
        <w:t>14</w:t>
      </w:r>
      <w:r w:rsidR="005368EF">
        <w:tab/>
      </w:r>
      <w:r w:rsidRPr="00E03D06">
        <w:t>Aluminum and Aluminum</w:t>
      </w:r>
      <w:r w:rsidR="00E03D06" w:rsidRPr="00E03D06">
        <w:noBreakHyphen/>
      </w:r>
      <w:r w:rsidRPr="00E03D06">
        <w:t>Alloy Extruded Bars, Rods, Wire, Profiles, and Tubes.</w:t>
      </w:r>
    </w:p>
    <w:p w:rsidR="00ED2409" w:rsidRPr="00E03D06" w:rsidRDefault="00ED2409" w:rsidP="001D0D0E">
      <w:pPr>
        <w:pStyle w:val="Pubs"/>
      </w:pPr>
      <w:r w:rsidRPr="00E03D06">
        <w:t>B221M</w:t>
      </w:r>
      <w:r w:rsidR="00E03D06" w:rsidRPr="00E03D06">
        <w:noBreakHyphen/>
      </w:r>
      <w:r w:rsidRPr="00E03D06">
        <w:t>13</w:t>
      </w:r>
      <w:r w:rsidR="005368EF">
        <w:tab/>
      </w:r>
      <w:r w:rsidRPr="00E03D06">
        <w:t>Aluminum and Aluminum</w:t>
      </w:r>
      <w:r w:rsidR="00E03D06" w:rsidRPr="00E03D06">
        <w:noBreakHyphen/>
      </w:r>
      <w:r w:rsidRPr="00E03D06">
        <w:t>Alloy Extruded Bars, Rods, Wire, Profiles, and Tubes (Metric).</w:t>
      </w:r>
    </w:p>
    <w:p w:rsidR="00216214" w:rsidRPr="00E03D06" w:rsidRDefault="00216214" w:rsidP="001D0D0E">
      <w:pPr>
        <w:pStyle w:val="Level1"/>
      </w:pPr>
      <w:r w:rsidRPr="00E03D06">
        <w:t>American Welding Society (AWS)</w:t>
      </w:r>
      <w:r w:rsidR="00E03D06" w:rsidRPr="00E03D06">
        <w:t>:</w:t>
      </w:r>
    </w:p>
    <w:p w:rsidR="00216214" w:rsidRPr="00E03D06" w:rsidRDefault="00216214" w:rsidP="001D0D0E">
      <w:pPr>
        <w:pStyle w:val="Pubs"/>
      </w:pPr>
      <w:r w:rsidRPr="00E03D06">
        <w:t>D1.1/D1.1M</w:t>
      </w:r>
      <w:r w:rsidR="00E03D06" w:rsidRPr="00E03D06">
        <w:noBreakHyphen/>
      </w:r>
      <w:r w:rsidR="0075514A">
        <w:t>20</w:t>
      </w:r>
      <w:r w:rsidR="005368EF">
        <w:tab/>
      </w:r>
      <w:r w:rsidRPr="00E03D06">
        <w:t>Structural Welding Code</w:t>
      </w:r>
      <w:r w:rsidR="00E03D06" w:rsidRPr="00E03D06">
        <w:noBreakHyphen/>
      </w:r>
      <w:r w:rsidRPr="00E03D06">
        <w:t>Steel.</w:t>
      </w:r>
    </w:p>
    <w:p w:rsidR="00216214" w:rsidRPr="00E03D06" w:rsidRDefault="00216214" w:rsidP="001D0D0E">
      <w:pPr>
        <w:pStyle w:val="Pubs"/>
      </w:pPr>
      <w:r w:rsidRPr="00E03D06">
        <w:t>D1.2/D1.2M</w:t>
      </w:r>
      <w:r w:rsidR="00E03D06" w:rsidRPr="00E03D06">
        <w:noBreakHyphen/>
      </w:r>
      <w:r w:rsidRPr="00E03D06">
        <w:t>14</w:t>
      </w:r>
      <w:r w:rsidR="000415F3">
        <w:t>(errata 2020)</w:t>
      </w:r>
      <w:r w:rsidR="005368EF">
        <w:tab/>
      </w:r>
      <w:r w:rsidRPr="00E03D06">
        <w:t>Structural Welding Code</w:t>
      </w:r>
      <w:r w:rsidR="00E03D06" w:rsidRPr="00E03D06">
        <w:noBreakHyphen/>
      </w:r>
      <w:r w:rsidRPr="00E03D06">
        <w:t>Aluminum.</w:t>
      </w:r>
    </w:p>
    <w:p w:rsidR="004C426D" w:rsidRPr="00E03D06" w:rsidRDefault="004C426D" w:rsidP="001D0D0E">
      <w:pPr>
        <w:pStyle w:val="Level1"/>
      </w:pPr>
      <w:r w:rsidRPr="00E03D06">
        <w:t>Federal Specifications (Fed. Spec.)</w:t>
      </w:r>
      <w:r w:rsidR="00E03D06" w:rsidRPr="00E03D06">
        <w:t>:</w:t>
      </w:r>
    </w:p>
    <w:p w:rsidR="008D12D0" w:rsidRPr="00E03D06" w:rsidRDefault="008D12D0" w:rsidP="001D0D0E">
      <w:pPr>
        <w:pStyle w:val="Pubs"/>
      </w:pPr>
      <w:r w:rsidRPr="00E03D06">
        <w:t>A</w:t>
      </w:r>
      <w:r w:rsidR="00E03D06" w:rsidRPr="00E03D06">
        <w:noBreakHyphen/>
      </w:r>
      <w:r w:rsidRPr="00E03D06">
        <w:t>A</w:t>
      </w:r>
      <w:r w:rsidR="00E03D06" w:rsidRPr="00E03D06">
        <w:noBreakHyphen/>
      </w:r>
      <w:r w:rsidRPr="00E03D06">
        <w:t>1936</w:t>
      </w:r>
      <w:r w:rsidR="006D6A13" w:rsidRPr="00E03D06">
        <w:t>A</w:t>
      </w:r>
      <w:r w:rsidR="00E03D06" w:rsidRPr="00E03D06">
        <w:noBreakHyphen/>
      </w:r>
      <w:r w:rsidRPr="00E03D06">
        <w:t>06</w:t>
      </w:r>
      <w:r w:rsidR="005368EF">
        <w:tab/>
      </w:r>
      <w:r w:rsidRPr="00E03D06">
        <w:t>Adhesive, Contact, Neoprene Rubber.</w:t>
      </w:r>
    </w:p>
    <w:p w:rsidR="00112BC4" w:rsidRPr="00E03D06" w:rsidRDefault="00112BC4" w:rsidP="001D0D0E">
      <w:pPr>
        <w:pStyle w:val="Level1"/>
      </w:pPr>
      <w:r w:rsidRPr="00E03D06">
        <w:t xml:space="preserve">National Architectural Metal </w:t>
      </w:r>
      <w:proofErr w:type="gramStart"/>
      <w:r w:rsidRPr="00E03D06">
        <w:t>Manufacturers(</w:t>
      </w:r>
      <w:proofErr w:type="gramEnd"/>
      <w:r w:rsidRPr="00E03D06">
        <w:t>NAAMM)</w:t>
      </w:r>
      <w:r w:rsidR="00E03D06" w:rsidRPr="00E03D06">
        <w:t>:</w:t>
      </w:r>
    </w:p>
    <w:p w:rsidR="00112BC4" w:rsidRPr="00E03D06" w:rsidRDefault="00112BC4" w:rsidP="001D0D0E">
      <w:pPr>
        <w:pStyle w:val="Pubs"/>
      </w:pPr>
      <w:r w:rsidRPr="00E03D06">
        <w:t>AMP 500</w:t>
      </w:r>
      <w:r w:rsidR="00E03D06" w:rsidRPr="00E03D06">
        <w:noBreakHyphen/>
      </w:r>
      <w:r w:rsidRPr="00E03D06">
        <w:t>06</w:t>
      </w:r>
      <w:r w:rsidR="005368EF">
        <w:tab/>
      </w:r>
      <w:r w:rsidRPr="00E03D06">
        <w:t>Metal Finish</w:t>
      </w:r>
      <w:r w:rsidR="006D6A13" w:rsidRPr="00E03D06">
        <w:t>es</w:t>
      </w:r>
      <w:r w:rsidRPr="00E03D06">
        <w:t xml:space="preserve"> Manual.</w:t>
      </w:r>
    </w:p>
    <w:p w:rsidR="007E2B83" w:rsidRPr="00E03D06" w:rsidRDefault="007E2B83" w:rsidP="001D0D0E">
      <w:pPr>
        <w:pStyle w:val="Level1"/>
      </w:pPr>
      <w:r w:rsidRPr="00E03D06">
        <w:t>National Fire Protection Association (NFPA)</w:t>
      </w:r>
      <w:r w:rsidR="00E03D06" w:rsidRPr="00E03D06">
        <w:t>:</w:t>
      </w:r>
    </w:p>
    <w:p w:rsidR="007E2B83" w:rsidRPr="00E03D06" w:rsidRDefault="007E2B83" w:rsidP="001D0D0E">
      <w:pPr>
        <w:pStyle w:val="Pubs"/>
      </w:pPr>
      <w:r w:rsidRPr="00E03D06">
        <w:t>70</w:t>
      </w:r>
      <w:r w:rsidR="00E03D06" w:rsidRPr="00E03D06">
        <w:noBreakHyphen/>
      </w:r>
      <w:r w:rsidR="000415F3">
        <w:t>20</w:t>
      </w:r>
      <w:r w:rsidR="005368EF">
        <w:tab/>
      </w:r>
      <w:r w:rsidRPr="00E03D06">
        <w:t>National Electrical Code.</w:t>
      </w:r>
    </w:p>
    <w:p w:rsidR="00CB1FA9" w:rsidRPr="00E03D06" w:rsidRDefault="00CB1FA9" w:rsidP="001D0D0E">
      <w:pPr>
        <w:pStyle w:val="Level1"/>
      </w:pPr>
      <w:r w:rsidRPr="00E03D06">
        <w:t>National Electrical Manufacturers Association (NEMA)</w:t>
      </w:r>
      <w:r w:rsidR="00E03D06" w:rsidRPr="00E03D06">
        <w:t>:</w:t>
      </w:r>
    </w:p>
    <w:p w:rsidR="00CB1FA9" w:rsidRPr="00E03D06" w:rsidRDefault="00CB1FA9" w:rsidP="001D0D0E">
      <w:pPr>
        <w:pStyle w:val="Pubs"/>
      </w:pPr>
      <w:r w:rsidRPr="00E03D06">
        <w:t>LD</w:t>
      </w:r>
      <w:r w:rsidR="00E03D06" w:rsidRPr="00E03D06">
        <w:noBreakHyphen/>
      </w:r>
      <w:r w:rsidRPr="00E03D06">
        <w:t>3</w:t>
      </w:r>
      <w:r w:rsidR="00E03D06" w:rsidRPr="00E03D06">
        <w:noBreakHyphen/>
      </w:r>
      <w:r w:rsidRPr="00E03D06">
        <w:t>05</w:t>
      </w:r>
      <w:r w:rsidR="005368EF">
        <w:tab/>
      </w:r>
      <w:r w:rsidRPr="00E03D06">
        <w:t>High</w:t>
      </w:r>
      <w:r w:rsidR="00E03D06" w:rsidRPr="00E03D06">
        <w:noBreakHyphen/>
      </w:r>
      <w:r w:rsidRPr="00E03D06">
        <w:t>Pressure Decorative Laminates.</w:t>
      </w:r>
    </w:p>
    <w:p w:rsidR="00AB2CDA" w:rsidRPr="00E03D06" w:rsidRDefault="00E03D06" w:rsidP="001D0D0E">
      <w:pPr>
        <w:pStyle w:val="Level1"/>
      </w:pPr>
      <w:r w:rsidRPr="00E03D06">
        <w:t>UL </w:t>
      </w:r>
      <w:r w:rsidR="00AB2CDA" w:rsidRPr="00E03D06">
        <w:t>LLC (UL)</w:t>
      </w:r>
      <w:r w:rsidRPr="00E03D06">
        <w:t>:</w:t>
      </w:r>
    </w:p>
    <w:p w:rsidR="00AB2CDA" w:rsidRPr="00E03D06" w:rsidRDefault="00AB2CDA" w:rsidP="001D0D0E">
      <w:pPr>
        <w:pStyle w:val="Pubs"/>
      </w:pPr>
      <w:r w:rsidRPr="00E03D06">
        <w:t>Listed</w:t>
      </w:r>
      <w:r w:rsidR="005368EF">
        <w:tab/>
      </w:r>
      <w:r w:rsidRPr="00E03D06">
        <w:t>Online Certifications Directory.</w:t>
      </w:r>
    </w:p>
    <w:p w:rsidR="005A1938" w:rsidRPr="00E03D06" w:rsidRDefault="005A1938" w:rsidP="001D0D0E">
      <w:pPr>
        <w:pStyle w:val="ArticleB"/>
        <w:outlineLvl w:val="1"/>
      </w:pPr>
      <w:r w:rsidRPr="00E03D06">
        <w:t>PREINSTALLATION MEETINGS</w:t>
      </w:r>
    </w:p>
    <w:p w:rsidR="005A1938" w:rsidRPr="00E03D06" w:rsidRDefault="005A1938" w:rsidP="001D0D0E">
      <w:pPr>
        <w:pStyle w:val="Level1"/>
      </w:pPr>
      <w:r w:rsidRPr="00E03D06">
        <w:t>Conduct preinstallation meeting minimum 30 days before beginning Work of this section.</w:t>
      </w:r>
    </w:p>
    <w:p w:rsidR="005A1938" w:rsidRDefault="005A1938" w:rsidP="001D0D0E">
      <w:pPr>
        <w:pStyle w:val="SpecNote"/>
        <w:outlineLvl w:val="9"/>
      </w:pPr>
      <w:r w:rsidRPr="00EA4F32">
        <w:t>SPEC WRITER NOTE</w:t>
      </w:r>
      <w:r w:rsidR="00E03D06" w:rsidRPr="00EA4F32">
        <w:t xml:space="preserve">: </w:t>
      </w:r>
      <w:r w:rsidRPr="00EA4F32">
        <w:t>Edit participant list to ensure entities influencing outcome attend.</w:t>
      </w:r>
    </w:p>
    <w:p w:rsidR="00A953C8" w:rsidRPr="00EA4F32" w:rsidRDefault="00A953C8" w:rsidP="001D0D0E">
      <w:pPr>
        <w:pStyle w:val="SpecNormal"/>
      </w:pPr>
    </w:p>
    <w:p w:rsidR="005A1938" w:rsidRPr="00E03D06" w:rsidRDefault="005A1938" w:rsidP="001D0D0E">
      <w:pPr>
        <w:pStyle w:val="Level2"/>
      </w:pPr>
      <w:r w:rsidRPr="00E03D06">
        <w:t>Required Participants</w:t>
      </w:r>
      <w:r w:rsidR="00E03D06" w:rsidRPr="00E03D06">
        <w:t>:</w:t>
      </w:r>
    </w:p>
    <w:p w:rsidR="005A1938" w:rsidRPr="00E03D06" w:rsidRDefault="005A1938" w:rsidP="001D0D0E">
      <w:pPr>
        <w:pStyle w:val="Level3"/>
      </w:pPr>
      <w:r w:rsidRPr="00E03D06">
        <w:t>Contracting Officer's Representative.</w:t>
      </w:r>
    </w:p>
    <w:p w:rsidR="005A1938" w:rsidRPr="00E03D06" w:rsidRDefault="00E03D06" w:rsidP="001D0D0E">
      <w:pPr>
        <w:pStyle w:val="Level3"/>
      </w:pPr>
      <w:r>
        <w:t>//Architect/Engineer. //</w:t>
      </w:r>
    </w:p>
    <w:p w:rsidR="005A1938" w:rsidRPr="00E03D06" w:rsidRDefault="00E03D06" w:rsidP="001D0D0E">
      <w:pPr>
        <w:pStyle w:val="Level3"/>
      </w:pPr>
      <w:r>
        <w:t>//Inspection and Testing Agency. //</w:t>
      </w:r>
    </w:p>
    <w:p w:rsidR="005A1938" w:rsidRPr="00E03D06" w:rsidRDefault="005A1938" w:rsidP="001D0D0E">
      <w:pPr>
        <w:pStyle w:val="Level3"/>
      </w:pPr>
      <w:r w:rsidRPr="00E03D06">
        <w:t>Contractor.</w:t>
      </w:r>
    </w:p>
    <w:p w:rsidR="005A1938" w:rsidRPr="00E03D06" w:rsidRDefault="005A1938" w:rsidP="001D0D0E">
      <w:pPr>
        <w:pStyle w:val="Level3"/>
      </w:pPr>
      <w:r w:rsidRPr="00E03D06">
        <w:t>Installer.</w:t>
      </w:r>
    </w:p>
    <w:p w:rsidR="005A1938" w:rsidRPr="00E03D06" w:rsidRDefault="00E03D06" w:rsidP="001D0D0E">
      <w:pPr>
        <w:pStyle w:val="Level3"/>
      </w:pPr>
      <w:r>
        <w:t>//Manufacturer's field representative. //</w:t>
      </w:r>
    </w:p>
    <w:p w:rsidR="005A1938" w:rsidRPr="00E03D06" w:rsidRDefault="005A1938" w:rsidP="001D0D0E">
      <w:pPr>
        <w:pStyle w:val="Level3"/>
      </w:pPr>
      <w:r w:rsidRPr="00E03D06">
        <w:lastRenderedPageBreak/>
        <w:t>Other installers responsible for adjacent and intersecting work, including &lt;installer&gt; and &lt;installer&gt;.</w:t>
      </w:r>
    </w:p>
    <w:p w:rsidR="00C231AE" w:rsidRPr="00EA4F32" w:rsidRDefault="00C231AE" w:rsidP="001D0D0E">
      <w:pPr>
        <w:pStyle w:val="SpecNote"/>
        <w:outlineLvl w:val="9"/>
      </w:pPr>
      <w:r w:rsidRPr="00EA4F32">
        <w:t>SPEC WRITER NOTE</w:t>
      </w:r>
      <w:r w:rsidR="00E03D06" w:rsidRPr="00EA4F32">
        <w:t xml:space="preserve">: </w:t>
      </w:r>
      <w:r w:rsidRPr="00EA4F32">
        <w:t>Edit meeting agenda to incorporate project specific topics.</w:t>
      </w:r>
    </w:p>
    <w:p w:rsidR="00C231AE" w:rsidRPr="00E03D06" w:rsidRDefault="00C231AE" w:rsidP="001D0D0E">
      <w:pPr>
        <w:pStyle w:val="Level2"/>
      </w:pPr>
      <w:r w:rsidRPr="00E03D06">
        <w:t>Meeting Agenda</w:t>
      </w:r>
      <w:r w:rsidR="00E03D06" w:rsidRPr="00E03D06">
        <w:t xml:space="preserve">: </w:t>
      </w:r>
      <w:r w:rsidRPr="00E03D06">
        <w:t>Distribute agenda to participants minimum 3 days before meeting.</w:t>
      </w:r>
    </w:p>
    <w:p w:rsidR="00C231AE" w:rsidRPr="00E03D06" w:rsidRDefault="00C231AE" w:rsidP="001D0D0E">
      <w:pPr>
        <w:pStyle w:val="Level3"/>
      </w:pPr>
      <w:r w:rsidRPr="00E03D06">
        <w:t>Installation schedule.</w:t>
      </w:r>
    </w:p>
    <w:p w:rsidR="00C231AE" w:rsidRPr="00E03D06" w:rsidRDefault="00C231AE" w:rsidP="001D0D0E">
      <w:pPr>
        <w:pStyle w:val="Level3"/>
      </w:pPr>
      <w:r w:rsidRPr="00E03D06">
        <w:t>Installation sequence.</w:t>
      </w:r>
    </w:p>
    <w:p w:rsidR="00C231AE" w:rsidRPr="00E03D06" w:rsidRDefault="00C231AE" w:rsidP="001D0D0E">
      <w:pPr>
        <w:pStyle w:val="Level3"/>
      </w:pPr>
      <w:r w:rsidRPr="00E03D06">
        <w:t>Preparatory work.</w:t>
      </w:r>
    </w:p>
    <w:p w:rsidR="00C231AE" w:rsidRPr="00E03D06" w:rsidRDefault="00C231AE" w:rsidP="001D0D0E">
      <w:pPr>
        <w:pStyle w:val="Level3"/>
      </w:pPr>
      <w:r w:rsidRPr="00E03D06">
        <w:t>Protection before, during, and after installation.</w:t>
      </w:r>
    </w:p>
    <w:p w:rsidR="00C231AE" w:rsidRPr="00E03D06" w:rsidRDefault="00C231AE" w:rsidP="001D0D0E">
      <w:pPr>
        <w:pStyle w:val="Level3"/>
      </w:pPr>
      <w:r w:rsidRPr="00E03D06">
        <w:t>Installation.</w:t>
      </w:r>
    </w:p>
    <w:p w:rsidR="00C231AE" w:rsidRPr="00E03D06" w:rsidRDefault="00C231AE" w:rsidP="001D0D0E">
      <w:pPr>
        <w:pStyle w:val="Level3"/>
      </w:pPr>
      <w:r w:rsidRPr="00E03D06">
        <w:t>Power locations and characteristics.</w:t>
      </w:r>
    </w:p>
    <w:p w:rsidR="00C231AE" w:rsidRPr="00E03D06" w:rsidRDefault="00C231AE" w:rsidP="001D0D0E">
      <w:pPr>
        <w:pStyle w:val="Level3"/>
      </w:pPr>
      <w:r w:rsidRPr="00E03D06">
        <w:t>Control locations.</w:t>
      </w:r>
    </w:p>
    <w:p w:rsidR="00C231AE" w:rsidRPr="00E03D06" w:rsidRDefault="00C231AE" w:rsidP="001D0D0E">
      <w:pPr>
        <w:pStyle w:val="Level3"/>
      </w:pPr>
      <w:r w:rsidRPr="00E03D06">
        <w:t>Other items affecting successful completion.</w:t>
      </w:r>
    </w:p>
    <w:p w:rsidR="00C231AE" w:rsidRPr="00E03D06" w:rsidRDefault="00C231AE" w:rsidP="001D0D0E">
      <w:pPr>
        <w:pStyle w:val="Level2"/>
      </w:pPr>
      <w:r w:rsidRPr="00E03D06">
        <w:t>Document and distribute meeting minutes to participants to record decisions affecting installation.</w:t>
      </w:r>
    </w:p>
    <w:p w:rsidR="008A158A" w:rsidRPr="00E03D06" w:rsidRDefault="008A158A" w:rsidP="001D0D0E">
      <w:pPr>
        <w:pStyle w:val="ArticleB"/>
        <w:outlineLvl w:val="1"/>
      </w:pPr>
      <w:r w:rsidRPr="00E03D06">
        <w:t>SUBMITTALS</w:t>
      </w:r>
    </w:p>
    <w:p w:rsidR="00646F4E" w:rsidRPr="00E03D06" w:rsidRDefault="00646F4E" w:rsidP="001D0D0E">
      <w:pPr>
        <w:pStyle w:val="Level1"/>
      </w:pPr>
      <w:r w:rsidRPr="00E03D06">
        <w:t>Submittal Procedures</w:t>
      </w:r>
      <w:r w:rsidR="00E03D06" w:rsidRPr="00E03D06">
        <w:t>: Section 01 33 23</w:t>
      </w:r>
      <w:r w:rsidRPr="00E03D06">
        <w:t>, SHOP DRAWINGS, PRODUCT DATA, AND SAMPLES.</w:t>
      </w:r>
    </w:p>
    <w:p w:rsidR="00646F4E" w:rsidRPr="00E03D06" w:rsidRDefault="00646F4E" w:rsidP="001D0D0E">
      <w:pPr>
        <w:pStyle w:val="Level1"/>
      </w:pPr>
      <w:r w:rsidRPr="00E03D06">
        <w:t>Submittal Drawings</w:t>
      </w:r>
      <w:r w:rsidR="00E03D06" w:rsidRPr="00E03D06">
        <w:t>:</w:t>
      </w:r>
    </w:p>
    <w:p w:rsidR="00646F4E" w:rsidRPr="00E03D06" w:rsidRDefault="00D52DE5" w:rsidP="001D0D0E">
      <w:pPr>
        <w:pStyle w:val="Level2"/>
      </w:pPr>
      <w:r w:rsidRPr="00E03D06">
        <w:t xml:space="preserve">Show </w:t>
      </w:r>
      <w:r w:rsidR="00646F4E" w:rsidRPr="00E03D06">
        <w:t>size, configuration, and fabrication and installation details.</w:t>
      </w:r>
    </w:p>
    <w:p w:rsidR="00A416B5" w:rsidRPr="00E03D06" w:rsidRDefault="00A416B5" w:rsidP="001D0D0E">
      <w:pPr>
        <w:pStyle w:val="Level2"/>
      </w:pPr>
      <w:r w:rsidRPr="00E03D06">
        <w:t>Show suspension details and attachment to building structure.</w:t>
      </w:r>
    </w:p>
    <w:p w:rsidR="00076C37" w:rsidRPr="00E03D06" w:rsidRDefault="00076C37" w:rsidP="001D0D0E">
      <w:pPr>
        <w:pStyle w:val="Level2"/>
      </w:pPr>
      <w:r w:rsidRPr="00E03D06">
        <w:t>Show table locations at fully lowered and fully raised positions.</w:t>
      </w:r>
    </w:p>
    <w:p w:rsidR="00646F4E" w:rsidRPr="00E03D06" w:rsidRDefault="00646F4E" w:rsidP="001D0D0E">
      <w:pPr>
        <w:pStyle w:val="Level1"/>
      </w:pPr>
      <w:r w:rsidRPr="00E03D06">
        <w:t>Manufacturer's Literature and Data</w:t>
      </w:r>
      <w:r w:rsidR="00E03D06" w:rsidRPr="00E03D06">
        <w:t>:</w:t>
      </w:r>
    </w:p>
    <w:p w:rsidR="00646F4E" w:rsidRPr="00E03D06" w:rsidRDefault="00646F4E" w:rsidP="001D0D0E">
      <w:pPr>
        <w:pStyle w:val="Level2"/>
      </w:pPr>
      <w:r w:rsidRPr="00E03D06">
        <w:t>Description of each product.</w:t>
      </w:r>
    </w:p>
    <w:p w:rsidR="00646F4E" w:rsidRPr="00E03D06" w:rsidRDefault="00646F4E" w:rsidP="001D0D0E">
      <w:pPr>
        <w:pStyle w:val="Level2"/>
      </w:pPr>
      <w:r w:rsidRPr="00E03D06">
        <w:t>Installation instructions.</w:t>
      </w:r>
    </w:p>
    <w:p w:rsidR="00D52DE5" w:rsidRPr="00E03D06" w:rsidRDefault="00D52DE5" w:rsidP="001D0D0E">
      <w:pPr>
        <w:pStyle w:val="Level2"/>
      </w:pPr>
      <w:r w:rsidRPr="00E03D06">
        <w:t>Warranty.</w:t>
      </w:r>
    </w:p>
    <w:p w:rsidR="00646F4E" w:rsidRPr="00E03D06" w:rsidRDefault="00646F4E" w:rsidP="001D0D0E">
      <w:pPr>
        <w:pStyle w:val="Level1"/>
      </w:pPr>
      <w:r w:rsidRPr="00E03D06">
        <w:t>Samples</w:t>
      </w:r>
      <w:r w:rsidR="00E03D06" w:rsidRPr="00E03D06">
        <w:t>:</w:t>
      </w:r>
    </w:p>
    <w:p w:rsidR="00646F4E" w:rsidRPr="00E03D06" w:rsidRDefault="00646F4E" w:rsidP="001D0D0E">
      <w:pPr>
        <w:pStyle w:val="Level2"/>
      </w:pPr>
      <w:r w:rsidRPr="00E03D06">
        <w:t>Tabletops</w:t>
      </w:r>
      <w:r w:rsidR="00E03D06" w:rsidRPr="00E03D06">
        <w:t xml:space="preserve">: </w:t>
      </w:r>
      <w:r w:rsidRPr="00E03D06">
        <w:t>300</w:t>
      </w:r>
      <w:r w:rsidR="00E03D06" w:rsidRPr="00E03D06">
        <w:t> mm (</w:t>
      </w:r>
      <w:r w:rsidRPr="00E03D06">
        <w:t>12</w:t>
      </w:r>
      <w:r w:rsidR="00E03D06" w:rsidRPr="00E03D06">
        <w:t> inches)</w:t>
      </w:r>
      <w:r w:rsidRPr="00E03D06">
        <w:t xml:space="preserve"> square, each type, finish</w:t>
      </w:r>
      <w:r w:rsidR="00904F97" w:rsidRPr="00E03D06">
        <w:t>,</w:t>
      </w:r>
      <w:r w:rsidRPr="00E03D06">
        <w:t xml:space="preserve"> and color.</w:t>
      </w:r>
    </w:p>
    <w:p w:rsidR="00D52DE5" w:rsidRPr="00E03D06" w:rsidRDefault="00D52DE5" w:rsidP="001D0D0E">
      <w:pPr>
        <w:pStyle w:val="Level3"/>
      </w:pPr>
      <w:r w:rsidRPr="00E03D06">
        <w:t>Submit quantity required to show full color range.</w:t>
      </w:r>
    </w:p>
    <w:p w:rsidR="00D52DE5" w:rsidRPr="00E03D06" w:rsidRDefault="00D52DE5" w:rsidP="001D0D0E">
      <w:pPr>
        <w:pStyle w:val="Level2"/>
      </w:pPr>
      <w:r w:rsidRPr="00E03D06">
        <w:t>Approved samples may be incorporated into work.</w:t>
      </w:r>
    </w:p>
    <w:p w:rsidR="00646F4E" w:rsidRPr="00E03D06" w:rsidRDefault="00646F4E" w:rsidP="001D0D0E">
      <w:pPr>
        <w:pStyle w:val="Level1"/>
      </w:pPr>
      <w:r w:rsidRPr="00E03D06">
        <w:t>Sustainable Construction Submittals</w:t>
      </w:r>
      <w:r w:rsidR="00E03D06" w:rsidRPr="00E03D06">
        <w:t>:</w:t>
      </w:r>
    </w:p>
    <w:p w:rsidR="00646F4E" w:rsidRDefault="00646F4E" w:rsidP="001D0D0E">
      <w:pPr>
        <w:pStyle w:val="SpecNote"/>
        <w:outlineLvl w:val="9"/>
      </w:pPr>
      <w:r w:rsidRPr="00EA4F32">
        <w:t>SPEC WRITER NOTE</w:t>
      </w:r>
      <w:r w:rsidR="00E03D06" w:rsidRPr="00EA4F32">
        <w:t xml:space="preserve">: </w:t>
      </w:r>
      <w:r w:rsidRPr="00EA4F32">
        <w:t>Retain sustainable construction submittals appropriate to product.</w:t>
      </w:r>
    </w:p>
    <w:p w:rsidR="00A953C8" w:rsidRPr="00EA4F32" w:rsidRDefault="00A953C8" w:rsidP="001D0D0E">
      <w:pPr>
        <w:pStyle w:val="SpecNormal"/>
      </w:pPr>
    </w:p>
    <w:p w:rsidR="00646F4E" w:rsidRPr="00E03D06" w:rsidRDefault="00646F4E" w:rsidP="001D0D0E">
      <w:pPr>
        <w:pStyle w:val="Level2"/>
      </w:pPr>
      <w:r w:rsidRPr="00E03D06">
        <w:t>Recycled Content</w:t>
      </w:r>
      <w:r w:rsidR="00E03D06" w:rsidRPr="00E03D06">
        <w:t xml:space="preserve">: </w:t>
      </w:r>
      <w:r w:rsidRPr="00E03D06">
        <w:t>Identify post</w:t>
      </w:r>
      <w:r w:rsidR="00E03D06" w:rsidRPr="00E03D06">
        <w:noBreakHyphen/>
      </w:r>
      <w:r w:rsidRPr="00E03D06">
        <w:t>consumer and pre</w:t>
      </w:r>
      <w:r w:rsidR="00E03D06" w:rsidRPr="00E03D06">
        <w:noBreakHyphen/>
      </w:r>
      <w:r w:rsidRPr="00E03D06">
        <w:t>consumer recycled content percentage by weight.</w:t>
      </w:r>
    </w:p>
    <w:p w:rsidR="00904F97" w:rsidRPr="00E03D06" w:rsidRDefault="00904F97" w:rsidP="001D0D0E">
      <w:pPr>
        <w:pStyle w:val="Level2"/>
      </w:pPr>
      <w:r w:rsidRPr="00E03D06">
        <w:t>Low Pollutant</w:t>
      </w:r>
      <w:r w:rsidR="00E03D06" w:rsidRPr="00E03D06">
        <w:noBreakHyphen/>
      </w:r>
      <w:r w:rsidRPr="00E03D06">
        <w:t>Emitting Materials</w:t>
      </w:r>
      <w:r w:rsidR="00E03D06" w:rsidRPr="00E03D06">
        <w:t>:</w:t>
      </w:r>
    </w:p>
    <w:p w:rsidR="00646F4E" w:rsidRPr="00E03D06" w:rsidRDefault="00D52DE5" w:rsidP="001D0D0E">
      <w:pPr>
        <w:pStyle w:val="Level3"/>
      </w:pPr>
      <w:r w:rsidRPr="00E03D06">
        <w:t xml:space="preserve">Show </w:t>
      </w:r>
      <w:r w:rsidR="00646F4E" w:rsidRPr="00E03D06">
        <w:t>volatile organic compound types and quantities.</w:t>
      </w:r>
    </w:p>
    <w:p w:rsidR="00646F4E" w:rsidRPr="00E03D06" w:rsidRDefault="00646F4E" w:rsidP="001D0D0E">
      <w:pPr>
        <w:pStyle w:val="Level3"/>
      </w:pPr>
      <w:r w:rsidRPr="00E03D06">
        <w:lastRenderedPageBreak/>
        <w:t>Certify each composite wood product contain no added urea formaldehyde.</w:t>
      </w:r>
    </w:p>
    <w:p w:rsidR="00646F4E" w:rsidRPr="00E03D06" w:rsidRDefault="00646F4E" w:rsidP="001D0D0E">
      <w:pPr>
        <w:pStyle w:val="Level1"/>
      </w:pPr>
      <w:r w:rsidRPr="00E03D06">
        <w:t>Qualifications</w:t>
      </w:r>
      <w:r w:rsidR="00E03D06" w:rsidRPr="00E03D06">
        <w:t xml:space="preserve">: </w:t>
      </w:r>
      <w:r w:rsidRPr="00E03D06">
        <w:t>Substantiate qualifications comply with specifications.</w:t>
      </w:r>
    </w:p>
    <w:p w:rsidR="00646F4E" w:rsidRPr="00E03D06" w:rsidRDefault="00E03D06" w:rsidP="001D0D0E">
      <w:pPr>
        <w:pStyle w:val="Level2"/>
      </w:pPr>
      <w:r>
        <w:t>Manufacturer // with project experience list //.</w:t>
      </w:r>
    </w:p>
    <w:p w:rsidR="00646F4E" w:rsidRPr="00E03D06" w:rsidRDefault="00E03D06" w:rsidP="001D0D0E">
      <w:pPr>
        <w:pStyle w:val="Level2"/>
      </w:pPr>
      <w:r>
        <w:t>Installer // with project experience list //.</w:t>
      </w:r>
    </w:p>
    <w:p w:rsidR="00646F4E" w:rsidRPr="00E03D06" w:rsidRDefault="00646F4E" w:rsidP="001D0D0E">
      <w:pPr>
        <w:pStyle w:val="Level1"/>
      </w:pPr>
      <w:r w:rsidRPr="00E03D06">
        <w:t>Operation and Maintenance Data</w:t>
      </w:r>
      <w:r w:rsidR="00E03D06" w:rsidRPr="00E03D06">
        <w:t>:</w:t>
      </w:r>
    </w:p>
    <w:p w:rsidR="00646F4E" w:rsidRPr="00E03D06" w:rsidRDefault="00646F4E" w:rsidP="001D0D0E">
      <w:pPr>
        <w:pStyle w:val="Level2"/>
      </w:pPr>
      <w:r w:rsidRPr="00E03D06">
        <w:t>Care instructions for each exposed finish product.</w:t>
      </w:r>
    </w:p>
    <w:p w:rsidR="00646F4E" w:rsidRPr="00E03D06" w:rsidRDefault="00646F4E" w:rsidP="001D0D0E">
      <w:pPr>
        <w:pStyle w:val="Level2"/>
      </w:pPr>
      <w:r w:rsidRPr="00E03D06">
        <w:t>Start</w:t>
      </w:r>
      <w:r w:rsidR="00E03D06" w:rsidRPr="00E03D06">
        <w:noBreakHyphen/>
      </w:r>
      <w:r w:rsidRPr="00E03D06">
        <w:t>up, maintenance, troubleshooting, emergency, and shut</w:t>
      </w:r>
      <w:r w:rsidR="00E03D06" w:rsidRPr="00E03D06">
        <w:noBreakHyphen/>
      </w:r>
      <w:r w:rsidRPr="00E03D06">
        <w:t>down instructions for each operational product.</w:t>
      </w:r>
    </w:p>
    <w:p w:rsidR="00EF094B" w:rsidRPr="00E03D06" w:rsidRDefault="00EF094B" w:rsidP="001D0D0E">
      <w:pPr>
        <w:pStyle w:val="ArticleB"/>
        <w:outlineLvl w:val="1"/>
      </w:pPr>
      <w:r w:rsidRPr="00E03D06">
        <w:t>QUALITY ASSURANCE</w:t>
      </w:r>
    </w:p>
    <w:p w:rsidR="00EF094B" w:rsidRPr="00E03D06" w:rsidRDefault="00EF094B" w:rsidP="001D0D0E">
      <w:pPr>
        <w:pStyle w:val="Level1"/>
      </w:pPr>
      <w:r w:rsidRPr="00E03D06">
        <w:t>Manufacturer Qualifications</w:t>
      </w:r>
      <w:r w:rsidR="00E03D06" w:rsidRPr="00E03D06">
        <w:t>:</w:t>
      </w:r>
    </w:p>
    <w:p w:rsidR="00EF094B" w:rsidRPr="00E03D06" w:rsidRDefault="00EF094B" w:rsidP="001D0D0E">
      <w:pPr>
        <w:pStyle w:val="Level2"/>
      </w:pPr>
      <w:r w:rsidRPr="00E03D06">
        <w:t>Regularly manufactures specified products.</w:t>
      </w:r>
    </w:p>
    <w:p w:rsidR="00EF094B" w:rsidRPr="00E03D06" w:rsidRDefault="00EF094B" w:rsidP="001D0D0E">
      <w:pPr>
        <w:pStyle w:val="Level2"/>
      </w:pPr>
      <w:r w:rsidRPr="00E03D06">
        <w:t>Manufactured specified products with satisfactory service on five similar installations for minimum five years.</w:t>
      </w:r>
    </w:p>
    <w:p w:rsidR="00D3544D" w:rsidRPr="00E03D06" w:rsidRDefault="00E03D06" w:rsidP="001D0D0E">
      <w:pPr>
        <w:pStyle w:val="Level3"/>
      </w:pPr>
      <w:r>
        <w:t>// Project Experience List: Provide contact names and addresses for completed projects. //</w:t>
      </w:r>
    </w:p>
    <w:p w:rsidR="00EF094B" w:rsidRPr="00E03D06" w:rsidRDefault="00EF094B" w:rsidP="001D0D0E">
      <w:pPr>
        <w:pStyle w:val="Level1"/>
      </w:pPr>
      <w:r w:rsidRPr="00E03D06">
        <w:t>Installer Qualifications</w:t>
      </w:r>
      <w:r w:rsidR="00E03D06" w:rsidRPr="00E03D06">
        <w:t>:</w:t>
      </w:r>
    </w:p>
    <w:p w:rsidR="00EF094B" w:rsidRPr="00E03D06" w:rsidRDefault="00EF094B" w:rsidP="001D0D0E">
      <w:pPr>
        <w:pStyle w:val="Level2"/>
      </w:pPr>
      <w:r w:rsidRPr="00E03D06">
        <w:t>Regularly installs specified products.</w:t>
      </w:r>
    </w:p>
    <w:p w:rsidR="00EF094B" w:rsidRPr="00E03D06" w:rsidRDefault="00EF094B" w:rsidP="001D0D0E">
      <w:pPr>
        <w:pStyle w:val="Level2"/>
      </w:pPr>
      <w:r w:rsidRPr="00E03D06">
        <w:t>Installed specified products with satisfactory service on five similar installations for minimum five years.</w:t>
      </w:r>
    </w:p>
    <w:p w:rsidR="00D3544D" w:rsidRPr="00E03D06" w:rsidRDefault="00E03D06" w:rsidP="001D0D0E">
      <w:pPr>
        <w:pStyle w:val="Level3"/>
      </w:pPr>
      <w:r>
        <w:t>// Project Experience List: Provide contact names and addresses for completed projects. //</w:t>
      </w:r>
    </w:p>
    <w:p w:rsidR="00D35D5A" w:rsidRPr="00E03D06" w:rsidRDefault="00216214" w:rsidP="001D0D0E">
      <w:pPr>
        <w:pStyle w:val="Level1"/>
      </w:pPr>
      <w:r w:rsidRPr="00E03D06">
        <w:t>Welders and Welding Procedures Qualifications</w:t>
      </w:r>
      <w:r w:rsidR="00E03D06" w:rsidRPr="00E03D06">
        <w:t>: AWS </w:t>
      </w:r>
      <w:r w:rsidR="009A4A41" w:rsidRPr="00E03D06">
        <w:t xml:space="preserve">D1.1/D1.1M and </w:t>
      </w:r>
      <w:r w:rsidR="00E03D06" w:rsidRPr="00E03D06">
        <w:t>AWS </w:t>
      </w:r>
      <w:r w:rsidR="009A4A41" w:rsidRPr="00E03D06">
        <w:t>D1.2/D1.2M.</w:t>
      </w:r>
    </w:p>
    <w:p w:rsidR="000B7059" w:rsidRPr="00E03D06" w:rsidRDefault="000B7059" w:rsidP="001D0D0E">
      <w:pPr>
        <w:pStyle w:val="ArticleB"/>
        <w:outlineLvl w:val="1"/>
      </w:pPr>
      <w:r w:rsidRPr="00E03D06">
        <w:t>DELIVERY</w:t>
      </w:r>
    </w:p>
    <w:p w:rsidR="000B7059" w:rsidRPr="00E03D06" w:rsidRDefault="000B7059" w:rsidP="001D0D0E">
      <w:pPr>
        <w:pStyle w:val="Level1"/>
      </w:pPr>
      <w:r w:rsidRPr="00E03D06">
        <w:t>Deliver products in manufacturer's original sealed packaging.</w:t>
      </w:r>
    </w:p>
    <w:p w:rsidR="000B7059" w:rsidRPr="00E03D06" w:rsidRDefault="00E03D06" w:rsidP="001D0D0E">
      <w:pPr>
        <w:pStyle w:val="Level1"/>
      </w:pPr>
      <w:r>
        <w:t>Mark packaging, legibly. Indicate manufacturer's name or brand, type, // color, // production run number, and manufacture date.</w:t>
      </w:r>
    </w:p>
    <w:p w:rsidR="000B7059" w:rsidRPr="00E03D06" w:rsidRDefault="000B7059" w:rsidP="001D0D0E">
      <w:pPr>
        <w:pStyle w:val="Level1"/>
      </w:pPr>
      <w:r w:rsidRPr="00E03D06">
        <w:t>Before installation, return or dispose of products within distorted, damaged, or opened packaging.</w:t>
      </w:r>
    </w:p>
    <w:p w:rsidR="000B7059" w:rsidRPr="00E03D06" w:rsidRDefault="000B7059" w:rsidP="001D0D0E">
      <w:pPr>
        <w:pStyle w:val="ArticleB"/>
        <w:outlineLvl w:val="1"/>
      </w:pPr>
      <w:r w:rsidRPr="00E03D06">
        <w:t>STORAGE AND HANDLING</w:t>
      </w:r>
    </w:p>
    <w:p w:rsidR="000B7059" w:rsidRPr="00E03D06" w:rsidRDefault="00E03D06" w:rsidP="001D0D0E">
      <w:pPr>
        <w:pStyle w:val="Level1"/>
      </w:pPr>
      <w:r>
        <w:t>Store products indoors in dry, weathertight // conditioned // facility.</w:t>
      </w:r>
    </w:p>
    <w:p w:rsidR="000B7059" w:rsidRPr="00E03D06" w:rsidRDefault="000B7059" w:rsidP="001D0D0E">
      <w:pPr>
        <w:pStyle w:val="Level1"/>
      </w:pPr>
      <w:r w:rsidRPr="00E03D06">
        <w:t>Protect products from damage during handling and construction operations.</w:t>
      </w:r>
    </w:p>
    <w:p w:rsidR="00151236" w:rsidRPr="00E03D06" w:rsidRDefault="00151236" w:rsidP="001D0D0E">
      <w:pPr>
        <w:pStyle w:val="ArticleB"/>
        <w:outlineLvl w:val="1"/>
      </w:pPr>
      <w:r w:rsidRPr="00E03D06">
        <w:t>WARRANTY</w:t>
      </w:r>
    </w:p>
    <w:p w:rsidR="00151236" w:rsidRDefault="00151236" w:rsidP="001D0D0E">
      <w:pPr>
        <w:pStyle w:val="SpecNote"/>
        <w:outlineLvl w:val="9"/>
      </w:pPr>
      <w:r w:rsidRPr="00EA4F32">
        <w:t>SPEC WRITER NOTE</w:t>
      </w:r>
      <w:r w:rsidR="00E03D06" w:rsidRPr="00EA4F32">
        <w:t xml:space="preserve">: </w:t>
      </w:r>
      <w:r w:rsidRPr="00EA4F32">
        <w:t xml:space="preserve">Always retain construction warranty. FAR includes Contractor's </w:t>
      </w:r>
      <w:proofErr w:type="gramStart"/>
      <w:r w:rsidRPr="00EA4F32">
        <w:t>one year</w:t>
      </w:r>
      <w:proofErr w:type="gramEnd"/>
      <w:r w:rsidRPr="00EA4F32">
        <w:t xml:space="preserve"> labor and material warranty.</w:t>
      </w:r>
    </w:p>
    <w:p w:rsidR="00151236" w:rsidRPr="00E03D06" w:rsidRDefault="00151236" w:rsidP="001D0D0E">
      <w:pPr>
        <w:pStyle w:val="Level1"/>
      </w:pPr>
      <w:r w:rsidRPr="00E03D06">
        <w:lastRenderedPageBreak/>
        <w:t>Construction Warranty</w:t>
      </w:r>
      <w:r w:rsidR="00E03D06" w:rsidRPr="00E03D06">
        <w:t xml:space="preserve">: </w:t>
      </w:r>
      <w:r w:rsidRPr="00E03D06">
        <w:t>FAR clause 52.246</w:t>
      </w:r>
      <w:r w:rsidR="00E03D06" w:rsidRPr="00E03D06">
        <w:noBreakHyphen/>
      </w:r>
      <w:r w:rsidRPr="00E03D06">
        <w:t>21, "Warranty of Construction."</w:t>
      </w:r>
    </w:p>
    <w:p w:rsidR="00151236" w:rsidRDefault="00151236" w:rsidP="001D0D0E">
      <w:pPr>
        <w:pStyle w:val="SpecNote"/>
        <w:outlineLvl w:val="9"/>
      </w:pPr>
      <w:r w:rsidRPr="00EA4F32">
        <w:t>SPEC WRITER NOTE</w:t>
      </w:r>
      <w:r w:rsidR="00E03D06" w:rsidRPr="00EA4F32">
        <w:t xml:space="preserve">: </w:t>
      </w:r>
      <w:r w:rsidRPr="00EA4F32">
        <w:t>Specify extended manufacturer's warranties for materials only.</w:t>
      </w:r>
    </w:p>
    <w:p w:rsidR="00A953C8" w:rsidRPr="00EA4F32" w:rsidRDefault="00A953C8" w:rsidP="001D0D0E">
      <w:pPr>
        <w:pStyle w:val="SpecNormal"/>
      </w:pPr>
    </w:p>
    <w:p w:rsidR="00151236" w:rsidRPr="00E03D06" w:rsidRDefault="00151236" w:rsidP="001D0D0E">
      <w:pPr>
        <w:pStyle w:val="Level1"/>
      </w:pPr>
      <w:r w:rsidRPr="00E03D06">
        <w:t>Manufacturer's Warranty</w:t>
      </w:r>
      <w:r w:rsidR="00E03D06" w:rsidRPr="00E03D06">
        <w:t xml:space="preserve">: </w:t>
      </w:r>
      <w:r w:rsidRPr="00E03D06">
        <w:t>Warrant &lt;specified item&gt; against material and manufacturing defects.</w:t>
      </w:r>
    </w:p>
    <w:p w:rsidR="00151236" w:rsidRDefault="00151236" w:rsidP="001D0D0E">
      <w:pPr>
        <w:pStyle w:val="SpecNote"/>
        <w:outlineLvl w:val="9"/>
      </w:pPr>
      <w:r w:rsidRPr="00EA4F32">
        <w:t>SPEC WRITER NOTE</w:t>
      </w:r>
      <w:r w:rsidR="00E03D06" w:rsidRPr="00EA4F32">
        <w:t xml:space="preserve">: </w:t>
      </w:r>
      <w:r w:rsidRPr="00EA4F32">
        <w:t>Specify customarily available warranty period for specified products.</w:t>
      </w:r>
    </w:p>
    <w:p w:rsidR="00A953C8" w:rsidRPr="00EA4F32" w:rsidRDefault="00A953C8" w:rsidP="001D0D0E">
      <w:pPr>
        <w:pStyle w:val="SpecNormal"/>
      </w:pPr>
    </w:p>
    <w:p w:rsidR="00151236" w:rsidRPr="00E03D06" w:rsidRDefault="00151236" w:rsidP="001D0D0E">
      <w:pPr>
        <w:pStyle w:val="Level2"/>
      </w:pPr>
      <w:r w:rsidRPr="00E03D06">
        <w:t>Warranty Period</w:t>
      </w:r>
      <w:r w:rsidR="00E03D06" w:rsidRPr="00E03D06">
        <w:t xml:space="preserve">: </w:t>
      </w:r>
      <w:r w:rsidRPr="00E03D06">
        <w:t>2 years.</w:t>
      </w:r>
    </w:p>
    <w:p w:rsidR="008A158A" w:rsidRPr="00E03D06" w:rsidRDefault="008A158A" w:rsidP="00A953C8">
      <w:pPr>
        <w:pStyle w:val="PART"/>
      </w:pPr>
      <w:r w:rsidRPr="00E03D06">
        <w:t>PRODUCTS</w:t>
      </w:r>
    </w:p>
    <w:p w:rsidR="008A158A" w:rsidRPr="00E03D06" w:rsidRDefault="008A158A" w:rsidP="001D0D0E">
      <w:pPr>
        <w:pStyle w:val="ArticleB"/>
        <w:outlineLvl w:val="1"/>
      </w:pPr>
      <w:r w:rsidRPr="00E03D06">
        <w:t>MATERIALS</w:t>
      </w:r>
    </w:p>
    <w:p w:rsidR="008A158A" w:rsidRPr="00E03D06" w:rsidRDefault="008A158A" w:rsidP="00A953C8">
      <w:pPr>
        <w:pStyle w:val="Level1"/>
      </w:pPr>
      <w:r w:rsidRPr="00E03D06">
        <w:t>Wood Particleboard</w:t>
      </w:r>
      <w:r w:rsidR="00E03D06" w:rsidRPr="00E03D06">
        <w:t>: ANSI </w:t>
      </w:r>
      <w:r w:rsidRPr="00E03D06">
        <w:t>A208.1, Grade 2</w:t>
      </w:r>
      <w:r w:rsidR="00E03D06" w:rsidRPr="00E03D06">
        <w:noBreakHyphen/>
      </w:r>
      <w:r w:rsidRPr="00E03D06">
        <w:t>M</w:t>
      </w:r>
      <w:r w:rsidR="00E03D06" w:rsidRPr="00E03D06">
        <w:noBreakHyphen/>
      </w:r>
      <w:r w:rsidRPr="00E03D06">
        <w:t>2.</w:t>
      </w:r>
    </w:p>
    <w:p w:rsidR="008A158A" w:rsidRPr="00E03D06" w:rsidRDefault="008A158A" w:rsidP="00A953C8">
      <w:pPr>
        <w:pStyle w:val="Level1"/>
      </w:pPr>
      <w:r w:rsidRPr="00E03D06">
        <w:t>Plastic Laminate</w:t>
      </w:r>
      <w:r w:rsidR="00E03D06" w:rsidRPr="00E03D06">
        <w:t>:</w:t>
      </w:r>
    </w:p>
    <w:p w:rsidR="008A158A" w:rsidRPr="00E03D06" w:rsidRDefault="00E03D06" w:rsidP="00A953C8">
      <w:pPr>
        <w:pStyle w:val="Level2"/>
      </w:pPr>
      <w:r w:rsidRPr="00E03D06">
        <w:t>NEMA </w:t>
      </w:r>
      <w:r w:rsidR="008A158A" w:rsidRPr="00E03D06">
        <w:t>LD</w:t>
      </w:r>
      <w:r w:rsidRPr="00E03D06">
        <w:noBreakHyphen/>
      </w:r>
      <w:r w:rsidR="008A158A" w:rsidRPr="00E03D06">
        <w:t xml:space="preserve">3, decorative type PF42, </w:t>
      </w:r>
      <w:r w:rsidR="00844A52" w:rsidRPr="00E03D06">
        <w:t>minimum</w:t>
      </w:r>
      <w:r w:rsidR="008A158A" w:rsidRPr="00E03D06">
        <w:t xml:space="preserve"> 1</w:t>
      </w:r>
      <w:r w:rsidRPr="00E03D06">
        <w:t> mm (</w:t>
      </w:r>
      <w:r w:rsidR="008A158A" w:rsidRPr="00E03D06">
        <w:t>0.04) inch thick.</w:t>
      </w:r>
    </w:p>
    <w:p w:rsidR="0087435F" w:rsidRPr="00E03D06" w:rsidRDefault="008A158A" w:rsidP="00A953C8">
      <w:pPr>
        <w:pStyle w:val="Level1"/>
      </w:pPr>
      <w:r w:rsidRPr="00E03D06">
        <w:t>Contract Adhesive</w:t>
      </w:r>
      <w:r w:rsidR="00E03D06" w:rsidRPr="00E03D06">
        <w:t>: Fed. Spec. </w:t>
      </w:r>
      <w:r w:rsidRPr="00E03D06">
        <w:t>A</w:t>
      </w:r>
      <w:r w:rsidR="00E03D06" w:rsidRPr="00E03D06">
        <w:noBreakHyphen/>
      </w:r>
      <w:r w:rsidRPr="00E03D06">
        <w:t>A</w:t>
      </w:r>
      <w:r w:rsidR="00E03D06" w:rsidRPr="00E03D06">
        <w:noBreakHyphen/>
      </w:r>
      <w:r w:rsidRPr="00E03D06">
        <w:t>1936.</w:t>
      </w:r>
    </w:p>
    <w:p w:rsidR="0087435F" w:rsidRPr="00E03D06" w:rsidRDefault="008A158A" w:rsidP="00A953C8">
      <w:pPr>
        <w:pStyle w:val="Level1"/>
      </w:pPr>
      <w:r w:rsidRPr="00E03D06">
        <w:t>Steel</w:t>
      </w:r>
      <w:r w:rsidR="00E03D06" w:rsidRPr="00E03D06">
        <w:t>:</w:t>
      </w:r>
    </w:p>
    <w:p w:rsidR="0087435F" w:rsidRPr="00E03D06" w:rsidRDefault="008A158A" w:rsidP="00A953C8">
      <w:pPr>
        <w:pStyle w:val="Level2"/>
      </w:pPr>
      <w:r w:rsidRPr="00E03D06">
        <w:t>Structural framing shapes</w:t>
      </w:r>
      <w:r w:rsidR="00E03D06" w:rsidRPr="00E03D06">
        <w:t>: ASTM </w:t>
      </w:r>
      <w:r w:rsidRPr="00E03D06">
        <w:t>A36</w:t>
      </w:r>
      <w:r w:rsidR="00157835" w:rsidRPr="00E03D06">
        <w:t>/A36M</w:t>
      </w:r>
      <w:r w:rsidRPr="00E03D06">
        <w:t>.</w:t>
      </w:r>
    </w:p>
    <w:p w:rsidR="0087435F" w:rsidRPr="00E03D06" w:rsidRDefault="008A158A" w:rsidP="00A953C8">
      <w:pPr>
        <w:pStyle w:val="Level2"/>
      </w:pPr>
      <w:r w:rsidRPr="00E03D06">
        <w:t>Cabinet enclosures</w:t>
      </w:r>
      <w:r w:rsidR="00E03D06" w:rsidRPr="00E03D06">
        <w:t>: ASTM </w:t>
      </w:r>
      <w:r w:rsidRPr="00E03D06">
        <w:t>A1008</w:t>
      </w:r>
      <w:r w:rsidR="00157835" w:rsidRPr="00E03D06">
        <w:t>/A1008M</w:t>
      </w:r>
      <w:r w:rsidRPr="00E03D06">
        <w:t>.</w:t>
      </w:r>
    </w:p>
    <w:p w:rsidR="0087435F" w:rsidRPr="00E03D06" w:rsidRDefault="008A158A" w:rsidP="00A953C8">
      <w:pPr>
        <w:pStyle w:val="Level2"/>
      </w:pPr>
      <w:r w:rsidRPr="00E03D06">
        <w:t>Miscellaneous</w:t>
      </w:r>
      <w:r w:rsidR="00E03D06" w:rsidRPr="00E03D06">
        <w:t>: ASTM </w:t>
      </w:r>
      <w:r w:rsidRPr="00E03D06">
        <w:t>A283</w:t>
      </w:r>
      <w:r w:rsidR="00157835" w:rsidRPr="00E03D06">
        <w:t>/A283M</w:t>
      </w:r>
      <w:r w:rsidRPr="00E03D06">
        <w:t>.</w:t>
      </w:r>
    </w:p>
    <w:p w:rsidR="0087435F" w:rsidRPr="00E03D06" w:rsidRDefault="008A158A" w:rsidP="00A953C8">
      <w:pPr>
        <w:pStyle w:val="Level2"/>
      </w:pPr>
      <w:r w:rsidRPr="00E03D06">
        <w:t>Stainless</w:t>
      </w:r>
      <w:r w:rsidR="00E03D06" w:rsidRPr="00E03D06">
        <w:t>: ASTM </w:t>
      </w:r>
      <w:r w:rsidR="00157835" w:rsidRPr="00E03D06">
        <w:t>A240/A240M</w:t>
      </w:r>
      <w:r w:rsidRPr="00E03D06">
        <w:t xml:space="preserve">, </w:t>
      </w:r>
      <w:r w:rsidR="00D35F01" w:rsidRPr="00E03D06">
        <w:t xml:space="preserve">Type </w:t>
      </w:r>
      <w:r w:rsidRPr="00E03D06">
        <w:t>304.</w:t>
      </w:r>
    </w:p>
    <w:p w:rsidR="0087435F" w:rsidRPr="00E03D06" w:rsidRDefault="008A158A" w:rsidP="00A953C8">
      <w:pPr>
        <w:pStyle w:val="Level1"/>
      </w:pPr>
      <w:r w:rsidRPr="00E03D06">
        <w:t>Aluminum</w:t>
      </w:r>
      <w:r w:rsidR="00E03D06" w:rsidRPr="00E03D06">
        <w:t>:</w:t>
      </w:r>
    </w:p>
    <w:p w:rsidR="0087435F" w:rsidRPr="00E03D06" w:rsidRDefault="008A158A" w:rsidP="00A953C8">
      <w:pPr>
        <w:pStyle w:val="Level2"/>
      </w:pPr>
      <w:r w:rsidRPr="00E03D06">
        <w:t>Alloys suitable for intended use.</w:t>
      </w:r>
    </w:p>
    <w:p w:rsidR="0087435F" w:rsidRPr="00E03D06" w:rsidRDefault="008A158A" w:rsidP="00A953C8">
      <w:pPr>
        <w:pStyle w:val="Level2"/>
      </w:pPr>
      <w:r w:rsidRPr="00E03D06">
        <w:t>Extrusions</w:t>
      </w:r>
      <w:r w:rsidR="00E03D06" w:rsidRPr="00E03D06">
        <w:t>: ASTM </w:t>
      </w:r>
      <w:r w:rsidRPr="00E03D06">
        <w:t>B221</w:t>
      </w:r>
      <w:r w:rsidR="00ED2409" w:rsidRPr="00E03D06">
        <w:t>/B221M</w:t>
      </w:r>
      <w:r w:rsidRPr="00E03D06">
        <w:t>.</w:t>
      </w:r>
    </w:p>
    <w:p w:rsidR="0087435F" w:rsidRPr="00E03D06" w:rsidRDefault="008A158A" w:rsidP="00A953C8">
      <w:pPr>
        <w:pStyle w:val="Level2"/>
      </w:pPr>
      <w:r w:rsidRPr="00E03D06">
        <w:t>Sheets and Plates</w:t>
      </w:r>
      <w:r w:rsidR="00E03D06" w:rsidRPr="00E03D06">
        <w:t>: ASTM </w:t>
      </w:r>
      <w:r w:rsidRPr="00E03D06">
        <w:t>B209</w:t>
      </w:r>
      <w:r w:rsidR="00157835" w:rsidRPr="00E03D06">
        <w:t>/B209</w:t>
      </w:r>
      <w:r w:rsidRPr="00E03D06">
        <w:t>.</w:t>
      </w:r>
    </w:p>
    <w:p w:rsidR="0087435F" w:rsidRPr="00E03D06" w:rsidRDefault="008A158A" w:rsidP="00A953C8">
      <w:pPr>
        <w:pStyle w:val="Level1"/>
      </w:pPr>
      <w:r w:rsidRPr="00E03D06">
        <w:t>Hardware</w:t>
      </w:r>
      <w:r w:rsidR="00E03D06" w:rsidRPr="00E03D06">
        <w:t>:</w:t>
      </w:r>
    </w:p>
    <w:p w:rsidR="0087435F" w:rsidRPr="00E03D06" w:rsidRDefault="008A158A" w:rsidP="00A953C8">
      <w:pPr>
        <w:pStyle w:val="Level2"/>
      </w:pPr>
      <w:r w:rsidRPr="00E03D06">
        <w:t xml:space="preserve">Manufactures standard </w:t>
      </w:r>
      <w:proofErr w:type="gramStart"/>
      <w:r w:rsidRPr="00E03D06">
        <w:t>stainless steel</w:t>
      </w:r>
      <w:proofErr w:type="gramEnd"/>
      <w:r w:rsidRPr="00E03D06">
        <w:t xml:space="preserve"> hinges.</w:t>
      </w:r>
    </w:p>
    <w:p w:rsidR="0087435F" w:rsidRPr="00E03D06" w:rsidRDefault="008A158A" w:rsidP="00A953C8">
      <w:pPr>
        <w:pStyle w:val="Level2"/>
      </w:pPr>
      <w:r w:rsidRPr="00E03D06">
        <w:t>Fasteners</w:t>
      </w:r>
      <w:r w:rsidR="00E03D06" w:rsidRPr="00E03D06">
        <w:t>:</w:t>
      </w:r>
    </w:p>
    <w:p w:rsidR="0087435F" w:rsidRPr="00E03D06" w:rsidRDefault="008A158A" w:rsidP="00A953C8">
      <w:pPr>
        <w:pStyle w:val="Level3"/>
      </w:pPr>
      <w:r w:rsidRPr="00E03D06">
        <w:t>Stainless steel for exposed items and aluminum.</w:t>
      </w:r>
    </w:p>
    <w:p w:rsidR="0087435F" w:rsidRPr="00E03D06" w:rsidRDefault="008A158A" w:rsidP="00A953C8">
      <w:pPr>
        <w:pStyle w:val="Level3"/>
      </w:pPr>
      <w:r w:rsidRPr="00E03D06">
        <w:t>Steel for concealed items.</w:t>
      </w:r>
    </w:p>
    <w:p w:rsidR="00AA6C7B" w:rsidRPr="00E03D06" w:rsidRDefault="00AA6C7B" w:rsidP="001D0D0E">
      <w:pPr>
        <w:pStyle w:val="ArticleB"/>
        <w:outlineLvl w:val="1"/>
      </w:pPr>
      <w:r w:rsidRPr="00E03D06">
        <w:t>PRODUCTS</w:t>
      </w:r>
      <w:r w:rsidR="00E03D06" w:rsidRPr="00E03D06">
        <w:t xml:space="preserve"> - </w:t>
      </w:r>
      <w:r w:rsidRPr="00E03D06">
        <w:t>GENERAL</w:t>
      </w:r>
    </w:p>
    <w:p w:rsidR="00AA6C7B" w:rsidRPr="00E03D06" w:rsidRDefault="00AA6C7B" w:rsidP="00A953C8">
      <w:pPr>
        <w:pStyle w:val="Level1"/>
      </w:pPr>
      <w:r w:rsidRPr="00E03D06">
        <w:t>Basis of Design</w:t>
      </w:r>
      <w:r w:rsidR="00E03D06" w:rsidRPr="00E03D06">
        <w:t>: Section 09 06 00</w:t>
      </w:r>
      <w:r w:rsidRPr="00E03D06">
        <w:t>, SCHEDULE FOR FINISHES.</w:t>
      </w:r>
    </w:p>
    <w:p w:rsidR="00AA6C7B" w:rsidRPr="00E03D06" w:rsidRDefault="00E03D06" w:rsidP="00A953C8">
      <w:pPr>
        <w:pStyle w:val="Level1"/>
      </w:pPr>
      <w:r>
        <w:t>Provide suspended tables from one manufacturer // and from one production run //.</w:t>
      </w:r>
    </w:p>
    <w:p w:rsidR="00AA6C7B" w:rsidRPr="00E03D06" w:rsidRDefault="00844A52" w:rsidP="00A953C8">
      <w:pPr>
        <w:pStyle w:val="Level2"/>
      </w:pPr>
      <w:r w:rsidRPr="00E03D06">
        <w:t xml:space="preserve">Provide </w:t>
      </w:r>
      <w:r w:rsidR="00AA6C7B" w:rsidRPr="00E03D06">
        <w:t>each product exposed to view from one production run.</w:t>
      </w:r>
    </w:p>
    <w:p w:rsidR="00AB2CDA" w:rsidRPr="00E03D06" w:rsidRDefault="00AB2CDA" w:rsidP="00A953C8">
      <w:pPr>
        <w:pStyle w:val="Level1"/>
      </w:pPr>
      <w:r w:rsidRPr="00E03D06">
        <w:t>Electrical Components</w:t>
      </w:r>
      <w:r w:rsidR="00E03D06" w:rsidRPr="00E03D06">
        <w:t>: UL </w:t>
      </w:r>
      <w:r w:rsidRPr="00E03D06">
        <w:t>Listed to suit application.</w:t>
      </w:r>
    </w:p>
    <w:p w:rsidR="00AA6C7B" w:rsidRPr="00E03D06" w:rsidRDefault="00AA6C7B" w:rsidP="00A953C8">
      <w:pPr>
        <w:pStyle w:val="Level1"/>
      </w:pPr>
      <w:r w:rsidRPr="00E03D06">
        <w:t>Sustainable Construction Requirements</w:t>
      </w:r>
      <w:r w:rsidR="00E03D06" w:rsidRPr="00E03D06">
        <w:t>:</w:t>
      </w:r>
    </w:p>
    <w:p w:rsidR="001D0D0E" w:rsidRDefault="004F5E29" w:rsidP="001D0D0E">
      <w:pPr>
        <w:pStyle w:val="SpecNote"/>
        <w:outlineLvl w:val="9"/>
      </w:pPr>
      <w:r w:rsidRPr="00EA4F32">
        <w:lastRenderedPageBreak/>
        <w:t>SPEC WRITER NOTE</w:t>
      </w:r>
      <w:r w:rsidR="00E03D06" w:rsidRPr="00EA4F32">
        <w:t xml:space="preserve">: </w:t>
      </w:r>
    </w:p>
    <w:p w:rsidR="004F5E29" w:rsidRPr="00EA4F32" w:rsidRDefault="001D0D0E" w:rsidP="001D0D0E">
      <w:pPr>
        <w:pStyle w:val="SpecNoteNumbered"/>
      </w:pPr>
      <w:r>
        <w:t xml:space="preserve">1. </w:t>
      </w:r>
      <w:r w:rsidR="004F5E29" w:rsidRPr="00EA4F32">
        <w:t xml:space="preserve">Specify products containing greatest recycled content practicable to maximize material recovery. See </w:t>
      </w:r>
      <w:hyperlink r:id="rId7" w:history="1">
        <w:r w:rsidR="00E03D06" w:rsidRPr="00EA4F32">
          <w:t>EPA </w:t>
        </w:r>
        <w:r w:rsidR="004F5E29" w:rsidRPr="00EA4F32">
          <w:t>Comprehensive Procurement Guidelines (CPG)</w:t>
        </w:r>
      </w:hyperlink>
      <w:r w:rsidR="004F5E29" w:rsidRPr="00EA4F32">
        <w:t xml:space="preserve"> for guidance about individual products and available recycled content.</w:t>
      </w:r>
      <w:r w:rsidR="00844A52" w:rsidRPr="00EA4F32">
        <w:t xml:space="preserve"> </w:t>
      </w:r>
      <w:r w:rsidR="00E03D06" w:rsidRPr="00EA4F32">
        <w:t>Section 01 81 13</w:t>
      </w:r>
      <w:r w:rsidR="004F5E29" w:rsidRPr="00EA4F32">
        <w:t xml:space="preserve"> sets overall project recycled content requirements.</w:t>
      </w:r>
    </w:p>
    <w:p w:rsidR="004F5E29" w:rsidRDefault="001D0D0E" w:rsidP="001D0D0E">
      <w:pPr>
        <w:pStyle w:val="SpecNoteNumbered"/>
      </w:pPr>
      <w:r>
        <w:t xml:space="preserve">2. </w:t>
      </w:r>
      <w:r w:rsidR="004F5E29" w:rsidRPr="00EA4F32">
        <w:t xml:space="preserve">Steel recycled content depends upon furnace type. </w:t>
      </w:r>
      <w:r w:rsidR="00E03D06" w:rsidRPr="00EA4F32">
        <w:t>AISC </w:t>
      </w:r>
      <w:r w:rsidR="004F5E29" w:rsidRPr="00EA4F32">
        <w:t>reports industry wide 32 percent for basic oxygen furnace and 93 percent for electric arc furnace.</w:t>
      </w:r>
    </w:p>
    <w:p w:rsidR="001D0D0E" w:rsidRPr="00EA4F32" w:rsidRDefault="001D0D0E" w:rsidP="001D0D0E">
      <w:pPr>
        <w:pStyle w:val="SpecNormal"/>
      </w:pPr>
    </w:p>
    <w:p w:rsidR="004F5E29" w:rsidRPr="00E03D06" w:rsidRDefault="004F5E29" w:rsidP="001D0D0E">
      <w:pPr>
        <w:pStyle w:val="Level2"/>
      </w:pPr>
      <w:r w:rsidRPr="00E03D06">
        <w:t>Steel Recycled Content</w:t>
      </w:r>
      <w:r w:rsidR="00E03D06" w:rsidRPr="00E03D06">
        <w:t xml:space="preserve">: </w:t>
      </w:r>
      <w:r w:rsidRPr="00E03D06">
        <w:t>30 percent total recycled content, minimum.</w:t>
      </w:r>
    </w:p>
    <w:p w:rsidR="004F5E29" w:rsidRDefault="004F5E29" w:rsidP="001D0D0E">
      <w:pPr>
        <w:pStyle w:val="SpecNote"/>
        <w:outlineLvl w:val="9"/>
      </w:pPr>
      <w:r w:rsidRPr="00EA4F32">
        <w:t>SPEC WRITER NOTE</w:t>
      </w:r>
      <w:r w:rsidR="00E03D06" w:rsidRPr="00EA4F32">
        <w:t xml:space="preserve">: </w:t>
      </w:r>
      <w:r w:rsidRPr="00EA4F32">
        <w:t>Specialty Steel Industry of North America (SSINA) reports average 75</w:t>
      </w:r>
      <w:r w:rsidR="00E03D06" w:rsidRPr="00EA4F32">
        <w:t xml:space="preserve"> - </w:t>
      </w:r>
      <w:r w:rsidRPr="00EA4F32">
        <w:t>85 percent recycled content for stainless steel.</w:t>
      </w:r>
    </w:p>
    <w:p w:rsidR="001D0D0E" w:rsidRPr="00EA4F32" w:rsidRDefault="001D0D0E" w:rsidP="001D0D0E">
      <w:pPr>
        <w:pStyle w:val="SpecNormal"/>
      </w:pPr>
    </w:p>
    <w:p w:rsidR="004F5E29" w:rsidRPr="00E03D06" w:rsidRDefault="004F5E29" w:rsidP="001D0D0E">
      <w:pPr>
        <w:pStyle w:val="Level2"/>
      </w:pPr>
      <w:r w:rsidRPr="00E03D06">
        <w:t>Stainless Steel Recycled Content</w:t>
      </w:r>
      <w:r w:rsidR="00E03D06" w:rsidRPr="00E03D06">
        <w:t xml:space="preserve">: </w:t>
      </w:r>
      <w:r w:rsidRPr="00E03D06">
        <w:t>70 percent total recycled content, minimum.</w:t>
      </w:r>
    </w:p>
    <w:p w:rsidR="004F5E29" w:rsidRDefault="004F5E29" w:rsidP="001D0D0E">
      <w:pPr>
        <w:pStyle w:val="SpecNote"/>
        <w:outlineLvl w:val="9"/>
      </w:pPr>
      <w:r w:rsidRPr="00EA4F32">
        <w:t>SPEC WRITER NOTE</w:t>
      </w:r>
      <w:r w:rsidR="00E03D06" w:rsidRPr="00EA4F32">
        <w:t xml:space="preserve">: </w:t>
      </w:r>
      <w:r w:rsidRPr="00EA4F32">
        <w:t>Aluminum Association (AA) reports 2008 industry average 85 percent recycled content for aluminum in building construction industry.</w:t>
      </w:r>
    </w:p>
    <w:p w:rsidR="001D0D0E" w:rsidRPr="00EA4F32" w:rsidRDefault="001D0D0E" w:rsidP="001D0D0E">
      <w:pPr>
        <w:pStyle w:val="SpecNormal"/>
      </w:pPr>
    </w:p>
    <w:p w:rsidR="004F5E29" w:rsidRPr="00E03D06" w:rsidRDefault="004F5E29" w:rsidP="001D0D0E">
      <w:pPr>
        <w:pStyle w:val="Level2"/>
      </w:pPr>
      <w:r w:rsidRPr="00E03D06">
        <w:t>Aluminum Recycled Content</w:t>
      </w:r>
      <w:r w:rsidR="00E03D06" w:rsidRPr="00E03D06">
        <w:t xml:space="preserve">: </w:t>
      </w:r>
      <w:r w:rsidRPr="00E03D06">
        <w:t>80 percent total recycled content, minimum.</w:t>
      </w:r>
    </w:p>
    <w:p w:rsidR="00AA6C7B" w:rsidRPr="00E03D06" w:rsidRDefault="00AA6C7B" w:rsidP="001D0D0E">
      <w:pPr>
        <w:pStyle w:val="Level2"/>
      </w:pPr>
      <w:r w:rsidRPr="00E03D06">
        <w:t>Low Pollutant</w:t>
      </w:r>
      <w:r w:rsidR="00E03D06" w:rsidRPr="00E03D06">
        <w:noBreakHyphen/>
      </w:r>
      <w:r w:rsidRPr="00E03D06">
        <w:t>Emitting Materials</w:t>
      </w:r>
      <w:r w:rsidR="00E03D06" w:rsidRPr="00E03D06">
        <w:t xml:space="preserve">: </w:t>
      </w:r>
      <w:r w:rsidR="004F5E29" w:rsidRPr="00E03D06">
        <w:t>Materials</w:t>
      </w:r>
      <w:r w:rsidR="00E03D06" w:rsidRPr="00E03D06">
        <w:t xml:space="preserve">: </w:t>
      </w:r>
      <w:r w:rsidR="004F5E29" w:rsidRPr="00E03D06">
        <w:t xml:space="preserve">Comply with VOC limits specified in </w:t>
      </w:r>
      <w:r w:rsidR="00E03D06" w:rsidRPr="00E03D06">
        <w:t>Section 01 81 13</w:t>
      </w:r>
      <w:r w:rsidR="004F5E29" w:rsidRPr="00E03D06">
        <w:t>, SUSTAINABLE CONSTRUCTION REQUIREMENTS for the following products</w:t>
      </w:r>
      <w:r w:rsidR="00E03D06" w:rsidRPr="00E03D06">
        <w:t>:</w:t>
      </w:r>
    </w:p>
    <w:p w:rsidR="00AA6C7B" w:rsidRPr="00E03D06" w:rsidRDefault="004F5E29" w:rsidP="001D0D0E">
      <w:pPr>
        <w:pStyle w:val="Level3"/>
      </w:pPr>
      <w:r w:rsidRPr="00E03D06">
        <w:t>Non</w:t>
      </w:r>
      <w:r w:rsidR="00E03D06" w:rsidRPr="00E03D06">
        <w:noBreakHyphen/>
      </w:r>
      <w:r w:rsidRPr="00E03D06">
        <w:t>flooring adhesives</w:t>
      </w:r>
      <w:r w:rsidR="00AA6C7B" w:rsidRPr="00E03D06">
        <w:t>.</w:t>
      </w:r>
    </w:p>
    <w:p w:rsidR="0087435F" w:rsidRPr="00E03D06" w:rsidRDefault="008A158A" w:rsidP="001D0D0E">
      <w:pPr>
        <w:pStyle w:val="ArticleB"/>
        <w:outlineLvl w:val="1"/>
      </w:pPr>
      <w:r w:rsidRPr="00E03D06">
        <w:t>SUSPENDED TABLES</w:t>
      </w:r>
    </w:p>
    <w:p w:rsidR="00404988" w:rsidRPr="00E03D06" w:rsidRDefault="00404988" w:rsidP="001D0D0E">
      <w:pPr>
        <w:pStyle w:val="Level1"/>
      </w:pPr>
      <w:r w:rsidRPr="00E03D06">
        <w:t>Live Load</w:t>
      </w:r>
      <w:r w:rsidR="00E03D06" w:rsidRPr="00E03D06">
        <w:t xml:space="preserve">: </w:t>
      </w:r>
      <w:r w:rsidRPr="00E03D06">
        <w:t>225</w:t>
      </w:r>
      <w:r w:rsidR="00E03D06" w:rsidRPr="00E03D06">
        <w:t> kg (</w:t>
      </w:r>
      <w:r w:rsidRPr="00E03D06">
        <w:t>500</w:t>
      </w:r>
      <w:r w:rsidR="00E03D06" w:rsidRPr="00E03D06">
        <w:t> pounds)</w:t>
      </w:r>
      <w:r w:rsidRPr="00E03D06">
        <w:t>.</w:t>
      </w:r>
    </w:p>
    <w:p w:rsidR="008A158A" w:rsidRDefault="0087435F" w:rsidP="001D0D0E">
      <w:pPr>
        <w:pStyle w:val="SpecNote"/>
        <w:outlineLvl w:val="9"/>
      </w:pPr>
      <w:r w:rsidRPr="00EA4F32">
        <w:t>SPEC WRITER NOTE</w:t>
      </w:r>
      <w:r w:rsidR="00E03D06" w:rsidRPr="00EA4F32">
        <w:t xml:space="preserve">: </w:t>
      </w:r>
      <w:r w:rsidRPr="00EA4F32">
        <w:t>Use of round tables preferred. Round tables most economical and efficient. Consult with manufacturer for variations if required.</w:t>
      </w:r>
    </w:p>
    <w:p w:rsidR="001D0D0E" w:rsidRPr="00EA4F32" w:rsidRDefault="001D0D0E" w:rsidP="001D0D0E">
      <w:pPr>
        <w:pStyle w:val="SpecNormal"/>
      </w:pPr>
    </w:p>
    <w:p w:rsidR="0087435F" w:rsidRPr="00E03D06" w:rsidRDefault="008A158A" w:rsidP="001D0D0E">
      <w:pPr>
        <w:pStyle w:val="Level1"/>
      </w:pPr>
      <w:r w:rsidRPr="00E03D06">
        <w:t>Tables</w:t>
      </w:r>
      <w:r w:rsidR="00E03D06" w:rsidRPr="00E03D06">
        <w:t>:</w:t>
      </w:r>
    </w:p>
    <w:p w:rsidR="0087435F" w:rsidRPr="00E03D06" w:rsidRDefault="008A158A" w:rsidP="001D0D0E">
      <w:pPr>
        <w:pStyle w:val="Level2"/>
      </w:pPr>
      <w:r w:rsidRPr="00E03D06">
        <w:t>Diameter</w:t>
      </w:r>
      <w:r w:rsidR="00E03D06" w:rsidRPr="00E03D06">
        <w:t xml:space="preserve">: </w:t>
      </w:r>
      <w:r w:rsidRPr="00E03D06">
        <w:t>1500</w:t>
      </w:r>
      <w:r w:rsidR="00E03D06" w:rsidRPr="00E03D06">
        <w:t> mm (</w:t>
      </w:r>
      <w:r w:rsidRPr="00E03D06">
        <w:t>60</w:t>
      </w:r>
      <w:r w:rsidR="00E03D06" w:rsidRPr="00E03D06">
        <w:t> inches)</w:t>
      </w:r>
      <w:r w:rsidRPr="00E03D06">
        <w:t>.</w:t>
      </w:r>
    </w:p>
    <w:p w:rsidR="00404988" w:rsidRPr="00E03D06" w:rsidRDefault="00404988" w:rsidP="001D0D0E">
      <w:pPr>
        <w:pStyle w:val="Level2"/>
      </w:pPr>
      <w:r w:rsidRPr="00E03D06">
        <w:t>Core</w:t>
      </w:r>
      <w:r w:rsidR="00E03D06" w:rsidRPr="00E03D06">
        <w:t xml:space="preserve">: </w:t>
      </w:r>
      <w:r w:rsidRPr="00E03D06">
        <w:t>19</w:t>
      </w:r>
      <w:r w:rsidR="00E03D06" w:rsidRPr="00E03D06">
        <w:t> mm (</w:t>
      </w:r>
      <w:r w:rsidRPr="00E03D06">
        <w:t>3/4</w:t>
      </w:r>
      <w:r w:rsidR="00E03D06" w:rsidRPr="00E03D06">
        <w:t> inch)</w:t>
      </w:r>
      <w:r w:rsidRPr="00E03D06">
        <w:t xml:space="preserve"> thick particleboard.</w:t>
      </w:r>
    </w:p>
    <w:p w:rsidR="00404988" w:rsidRPr="00E03D06" w:rsidRDefault="00404988" w:rsidP="001D0D0E">
      <w:pPr>
        <w:pStyle w:val="Level2"/>
      </w:pPr>
      <w:r w:rsidRPr="00E03D06">
        <w:t>Top and Bottom Surface</w:t>
      </w:r>
      <w:r w:rsidR="00E03D06" w:rsidRPr="00E03D06">
        <w:t xml:space="preserve">: </w:t>
      </w:r>
      <w:r w:rsidR="003C67A4" w:rsidRPr="00E03D06">
        <w:t xml:space="preserve">Plastic </w:t>
      </w:r>
      <w:r w:rsidRPr="00E03D06">
        <w:t xml:space="preserve">laminate bonded to core with contact </w:t>
      </w:r>
      <w:r w:rsidR="003C67A4" w:rsidRPr="00E03D06">
        <w:t>adhesive</w:t>
      </w:r>
      <w:r w:rsidRPr="00E03D06">
        <w:t>.</w:t>
      </w:r>
    </w:p>
    <w:p w:rsidR="00404988" w:rsidRPr="00E03D06" w:rsidRDefault="00404988" w:rsidP="001D0D0E">
      <w:pPr>
        <w:pStyle w:val="Level2"/>
      </w:pPr>
      <w:r w:rsidRPr="00E03D06">
        <w:lastRenderedPageBreak/>
        <w:t>Edge Molding</w:t>
      </w:r>
      <w:r w:rsidR="00E03D06" w:rsidRPr="00E03D06">
        <w:t xml:space="preserve">: </w:t>
      </w:r>
      <w:r w:rsidRPr="00E03D06">
        <w:t>Vinyl "T" molding, installed flush with plastic laminate surface.</w:t>
      </w:r>
    </w:p>
    <w:p w:rsidR="0087435F" w:rsidRPr="00E03D06" w:rsidRDefault="00A913FD" w:rsidP="001D0D0E">
      <w:pPr>
        <w:pStyle w:val="Level2"/>
      </w:pPr>
      <w:r w:rsidRPr="00E03D06">
        <w:t>Cross Brace</w:t>
      </w:r>
      <w:r w:rsidR="00E03D06" w:rsidRPr="00E03D06">
        <w:t xml:space="preserve">: </w:t>
      </w:r>
      <w:r w:rsidRPr="00E03D06">
        <w:t>Welded</w:t>
      </w:r>
      <w:r w:rsidR="008A158A" w:rsidRPr="00E03D06">
        <w:t xml:space="preserve"> aluminum </w:t>
      </w:r>
      <w:r w:rsidRPr="00E03D06">
        <w:t xml:space="preserve">attached to bottom of table, </w:t>
      </w:r>
      <w:r w:rsidR="008A158A" w:rsidRPr="00E03D06">
        <w:t xml:space="preserve">designed to provide support against </w:t>
      </w:r>
      <w:proofErr w:type="gramStart"/>
      <w:r w:rsidRPr="00E03D06">
        <w:t>table top</w:t>
      </w:r>
      <w:proofErr w:type="gramEnd"/>
      <w:r w:rsidRPr="00E03D06">
        <w:t xml:space="preserve"> </w:t>
      </w:r>
      <w:r w:rsidR="008A158A" w:rsidRPr="00E03D06">
        <w:t>deflection</w:t>
      </w:r>
      <w:r w:rsidR="00B208F8" w:rsidRPr="00E03D06">
        <w:t>.</w:t>
      </w:r>
    </w:p>
    <w:p w:rsidR="0087435F" w:rsidRPr="00E03D06" w:rsidRDefault="008A158A" w:rsidP="001D0D0E">
      <w:pPr>
        <w:pStyle w:val="Level1"/>
      </w:pPr>
      <w:r w:rsidRPr="00E03D06">
        <w:t>Suspension System</w:t>
      </w:r>
      <w:r w:rsidR="00E03D06" w:rsidRPr="00E03D06">
        <w:t>:</w:t>
      </w:r>
    </w:p>
    <w:p w:rsidR="0087435F" w:rsidRPr="00E03D06" w:rsidRDefault="008A158A" w:rsidP="001D0D0E">
      <w:pPr>
        <w:pStyle w:val="Level2"/>
      </w:pPr>
      <w:proofErr w:type="gramStart"/>
      <w:r w:rsidRPr="00E03D06">
        <w:t>One inch</w:t>
      </w:r>
      <w:proofErr w:type="gramEnd"/>
      <w:r w:rsidRPr="00E03D06">
        <w:t xml:space="preserve"> square stainless steel tube suspension arms welded into rigid assembly.</w:t>
      </w:r>
    </w:p>
    <w:p w:rsidR="0087435F" w:rsidRPr="00E03D06" w:rsidRDefault="008A158A" w:rsidP="001D0D0E">
      <w:pPr>
        <w:pStyle w:val="Level2"/>
      </w:pPr>
      <w:r w:rsidRPr="00E03D06">
        <w:t>Hinges</w:t>
      </w:r>
      <w:r w:rsidR="00E03D06" w:rsidRPr="00E03D06">
        <w:t xml:space="preserve">: </w:t>
      </w:r>
      <w:r w:rsidR="00404988" w:rsidRPr="00E03D06">
        <w:t xml:space="preserve">Stainless </w:t>
      </w:r>
      <w:r w:rsidRPr="00E03D06">
        <w:t>steel, welded to suspension arms.</w:t>
      </w:r>
    </w:p>
    <w:p w:rsidR="0087435F" w:rsidRPr="00E03D06" w:rsidRDefault="008A158A" w:rsidP="001D0D0E">
      <w:pPr>
        <w:pStyle w:val="Level2"/>
      </w:pPr>
      <w:r w:rsidRPr="00E03D06">
        <w:t>Stainless steel welds brushed to match adjacent finishes.</w:t>
      </w:r>
    </w:p>
    <w:p w:rsidR="0087435F" w:rsidRPr="00E03D06" w:rsidRDefault="008A158A" w:rsidP="001D0D0E">
      <w:pPr>
        <w:pStyle w:val="Level2"/>
      </w:pPr>
      <w:r w:rsidRPr="00E03D06">
        <w:t>Suspension system designed to fold at midpoint</w:t>
      </w:r>
      <w:r w:rsidR="00A913FD" w:rsidRPr="00E03D06">
        <w:t>,</w:t>
      </w:r>
      <w:r w:rsidRPr="00E03D06">
        <w:t xml:space="preserve"> and pivot at top and table mounting.</w:t>
      </w:r>
    </w:p>
    <w:p w:rsidR="0087435F" w:rsidRPr="00E03D06" w:rsidRDefault="00A913FD" w:rsidP="001D0D0E">
      <w:pPr>
        <w:pStyle w:val="Level2"/>
      </w:pPr>
      <w:r w:rsidRPr="00E03D06">
        <w:t xml:space="preserve">Design table </w:t>
      </w:r>
      <w:r w:rsidR="008A158A" w:rsidRPr="00E03D06">
        <w:t xml:space="preserve">mounting device to transfer loads from pivots to table to cross brace and maintain rigid level </w:t>
      </w:r>
      <w:proofErr w:type="gramStart"/>
      <w:r w:rsidR="008A158A" w:rsidRPr="00E03D06">
        <w:t>table top</w:t>
      </w:r>
      <w:proofErr w:type="gramEnd"/>
      <w:r w:rsidR="008A158A" w:rsidRPr="00E03D06">
        <w:t>.</w:t>
      </w:r>
    </w:p>
    <w:p w:rsidR="0087435F" w:rsidRPr="00E03D06" w:rsidRDefault="008A158A" w:rsidP="001D0D0E">
      <w:pPr>
        <w:pStyle w:val="Level2"/>
      </w:pPr>
      <w:r w:rsidRPr="00E03D06">
        <w:t xml:space="preserve">Table </w:t>
      </w:r>
      <w:r w:rsidR="00A913FD" w:rsidRPr="00E03D06">
        <w:t>Mounting Device Housing</w:t>
      </w:r>
      <w:r w:rsidR="00E03D06" w:rsidRPr="00E03D06">
        <w:t xml:space="preserve">: </w:t>
      </w:r>
      <w:r w:rsidR="00A913FD" w:rsidRPr="00E03D06">
        <w:t xml:space="preserve">Stainless </w:t>
      </w:r>
      <w:r w:rsidRPr="00E03D06">
        <w:t>steel designed to prevent fingers being inserted and entry of food particles.</w:t>
      </w:r>
    </w:p>
    <w:p w:rsidR="00207C97" w:rsidRPr="00E03D06" w:rsidRDefault="00E03D06" w:rsidP="001D0D0E">
      <w:pPr>
        <w:pStyle w:val="Level1"/>
      </w:pPr>
      <w:r>
        <w:t>Ceiling Assembly Unit: Surface mounted, consisting of counter balanced system, pivots for suspension arms // motor</w:t>
      </w:r>
      <w:r>
        <w:noBreakHyphen/>
        <w:t>driven geared operating mechanism, // and component supports encased in painted sheet steel housing.</w:t>
      </w:r>
    </w:p>
    <w:p w:rsidR="00207C97" w:rsidRPr="00E03D06" w:rsidRDefault="00207C97" w:rsidP="001D0D0E">
      <w:pPr>
        <w:pStyle w:val="Level2"/>
      </w:pPr>
      <w:r w:rsidRPr="00E03D06">
        <w:t>Design assembly for bolting</w:t>
      </w:r>
      <w:r w:rsidR="008A158A" w:rsidRPr="00E03D06">
        <w:t xml:space="preserve"> to ceiling mounting system.</w:t>
      </w:r>
    </w:p>
    <w:p w:rsidR="0087435F" w:rsidRPr="00E03D06" w:rsidRDefault="008A158A" w:rsidP="001D0D0E">
      <w:pPr>
        <w:pStyle w:val="Level2"/>
      </w:pPr>
      <w:r w:rsidRPr="00E03D06">
        <w:t>Provide trim for joint with finish ceiling material.</w:t>
      </w:r>
    </w:p>
    <w:p w:rsidR="0087435F" w:rsidRPr="00E03D06" w:rsidRDefault="008A158A" w:rsidP="001D0D0E">
      <w:pPr>
        <w:pStyle w:val="Level1"/>
      </w:pPr>
      <w:r w:rsidRPr="00E03D06">
        <w:t>Ceiling Mounting System</w:t>
      </w:r>
      <w:r w:rsidR="00E03D06" w:rsidRPr="00E03D06">
        <w:t>:</w:t>
      </w:r>
    </w:p>
    <w:p w:rsidR="0087435F" w:rsidRPr="00E03D06" w:rsidRDefault="008A158A" w:rsidP="001D0D0E">
      <w:pPr>
        <w:pStyle w:val="Level2"/>
      </w:pPr>
      <w:r w:rsidRPr="00E03D06">
        <w:t xml:space="preserve">Structural </w:t>
      </w:r>
      <w:r w:rsidR="00207C97" w:rsidRPr="00E03D06">
        <w:t>Steel Support System</w:t>
      </w:r>
      <w:r w:rsidR="00E03D06" w:rsidRPr="00E03D06">
        <w:t xml:space="preserve">: </w:t>
      </w:r>
      <w:r w:rsidR="00207C97" w:rsidRPr="00E03D06">
        <w:t xml:space="preserve">Welded </w:t>
      </w:r>
      <w:r w:rsidRPr="00E03D06">
        <w:t xml:space="preserve">structural </w:t>
      </w:r>
      <w:r w:rsidR="00207C97" w:rsidRPr="00E03D06">
        <w:t xml:space="preserve">steel </w:t>
      </w:r>
      <w:r w:rsidRPr="00E03D06">
        <w:t>angles and channels.</w:t>
      </w:r>
      <w:r w:rsidR="0009137C" w:rsidRPr="00E03D06">
        <w:t xml:space="preserve"> designed to</w:t>
      </w:r>
      <w:r w:rsidR="00E03D06" w:rsidRPr="00E03D06">
        <w:t>:</w:t>
      </w:r>
    </w:p>
    <w:p w:rsidR="0087435F" w:rsidRPr="00E03D06" w:rsidRDefault="0009137C" w:rsidP="001D0D0E">
      <w:pPr>
        <w:pStyle w:val="Level3"/>
      </w:pPr>
      <w:r w:rsidRPr="00E03D06">
        <w:t xml:space="preserve">Attach </w:t>
      </w:r>
      <w:r w:rsidR="008A158A" w:rsidRPr="00E03D06">
        <w:t>to building structural system above.</w:t>
      </w:r>
    </w:p>
    <w:p w:rsidR="0087435F" w:rsidRPr="00E03D06" w:rsidRDefault="0009137C" w:rsidP="001D0D0E">
      <w:pPr>
        <w:pStyle w:val="Level3"/>
      </w:pPr>
      <w:r w:rsidRPr="00E03D06">
        <w:t xml:space="preserve">Receive </w:t>
      </w:r>
      <w:r w:rsidR="008A158A" w:rsidRPr="00E03D06">
        <w:t>and level ceiling assembly unit bolts.</w:t>
      </w:r>
    </w:p>
    <w:p w:rsidR="0087435F" w:rsidRPr="00E03D06" w:rsidRDefault="0009137C" w:rsidP="001D0D0E">
      <w:pPr>
        <w:pStyle w:val="Level3"/>
      </w:pPr>
      <w:r w:rsidRPr="00E03D06">
        <w:t xml:space="preserve">Prevent </w:t>
      </w:r>
      <w:r w:rsidR="008A158A" w:rsidRPr="00E03D06">
        <w:t xml:space="preserve">sway or movement of table when in stationary </w:t>
      </w:r>
      <w:r w:rsidR="00207C97" w:rsidRPr="00E03D06">
        <w:t xml:space="preserve">lowered </w:t>
      </w:r>
      <w:r w:rsidR="008A158A" w:rsidRPr="00E03D06">
        <w:t>position</w:t>
      </w:r>
      <w:r w:rsidR="00DB53BC" w:rsidRPr="00E03D06">
        <w:t>,</w:t>
      </w:r>
      <w:r w:rsidR="008A158A" w:rsidRPr="00E03D06">
        <w:t xml:space="preserve"> </w:t>
      </w:r>
      <w:r w:rsidRPr="00E03D06">
        <w:t xml:space="preserve">and </w:t>
      </w:r>
      <w:r w:rsidR="008A158A" w:rsidRPr="00E03D06">
        <w:t xml:space="preserve">during raising </w:t>
      </w:r>
      <w:r w:rsidR="00DB53BC" w:rsidRPr="00E03D06">
        <w:t xml:space="preserve">and </w:t>
      </w:r>
      <w:r w:rsidR="008A158A" w:rsidRPr="00E03D06">
        <w:t>lowering operation.</w:t>
      </w:r>
    </w:p>
    <w:p w:rsidR="0087435F" w:rsidRPr="00E03D06" w:rsidRDefault="008A158A" w:rsidP="001D0D0E">
      <w:pPr>
        <w:pStyle w:val="Level2"/>
      </w:pPr>
      <w:r w:rsidRPr="00E03D06">
        <w:t>Length</w:t>
      </w:r>
      <w:r w:rsidR="00E03D06" w:rsidRPr="00E03D06">
        <w:t xml:space="preserve">: </w:t>
      </w:r>
      <w:r w:rsidR="00DB53BC" w:rsidRPr="00E03D06">
        <w:t>As required to extend from</w:t>
      </w:r>
      <w:r w:rsidRPr="00E03D06">
        <w:t xml:space="preserve"> finish ceiling to </w:t>
      </w:r>
      <w:r w:rsidR="00697D43" w:rsidRPr="00E03D06">
        <w:t xml:space="preserve">supporting </w:t>
      </w:r>
      <w:r w:rsidRPr="00E03D06">
        <w:t>structure above.</w:t>
      </w:r>
    </w:p>
    <w:p w:rsidR="0087435F" w:rsidRPr="00E03D06" w:rsidRDefault="00975AE1" w:rsidP="001D0D0E">
      <w:pPr>
        <w:pStyle w:val="Level1"/>
      </w:pPr>
      <w:r w:rsidRPr="00E03D06">
        <w:t>Motors and Controls</w:t>
      </w:r>
      <w:r w:rsidR="00E03D06" w:rsidRPr="00E03D06">
        <w:t>:</w:t>
      </w:r>
    </w:p>
    <w:p w:rsidR="00833F1A" w:rsidRPr="00E03D06" w:rsidRDefault="00833F1A" w:rsidP="001D0D0E">
      <w:pPr>
        <w:pStyle w:val="Level2"/>
      </w:pPr>
      <w:r w:rsidRPr="00E03D06">
        <w:t>Motor Power</w:t>
      </w:r>
      <w:r w:rsidR="00E03D06" w:rsidRPr="00E03D06">
        <w:t xml:space="preserve">: </w:t>
      </w:r>
      <w:r w:rsidRPr="00E03D06">
        <w:t>5</w:t>
      </w:r>
      <w:r w:rsidR="00E03D06" w:rsidRPr="00E03D06">
        <w:t> Ampere</w:t>
      </w:r>
      <w:r w:rsidRPr="00E03D06">
        <w:t>, 120</w:t>
      </w:r>
      <w:r w:rsidR="00E03D06" w:rsidRPr="00E03D06">
        <w:t> Volt</w:t>
      </w:r>
      <w:r w:rsidRPr="00E03D06">
        <w:t>, AC, single phase, 60 Hz.</w:t>
      </w:r>
    </w:p>
    <w:p w:rsidR="00AB2CDA" w:rsidRPr="00E03D06" w:rsidRDefault="00AB2CDA" w:rsidP="001D0D0E">
      <w:pPr>
        <w:pStyle w:val="Level2"/>
      </w:pPr>
      <w:r w:rsidRPr="00E03D06">
        <w:t>Control Power</w:t>
      </w:r>
      <w:r w:rsidR="00E03D06" w:rsidRPr="00E03D06">
        <w:t xml:space="preserve">: </w:t>
      </w:r>
      <w:r w:rsidRPr="00E03D06">
        <w:t>12</w:t>
      </w:r>
      <w:r w:rsidR="00E03D06" w:rsidRPr="00E03D06">
        <w:t> Volt</w:t>
      </w:r>
      <w:r w:rsidR="00844A52" w:rsidRPr="00E03D06">
        <w:t> DC</w:t>
      </w:r>
      <w:r w:rsidRPr="00E03D06">
        <w:t xml:space="preserve">. </w:t>
      </w:r>
      <w:r w:rsidR="00844A52" w:rsidRPr="00E03D06">
        <w:t xml:space="preserve">Provide </w:t>
      </w:r>
      <w:r w:rsidRPr="00E03D06">
        <w:t>one 24</w:t>
      </w:r>
      <w:r w:rsidR="00E03D06" w:rsidRPr="00E03D06">
        <w:t> Volt</w:t>
      </w:r>
      <w:r w:rsidRPr="00E03D06">
        <w:t xml:space="preserve"> transformer for each group of eight tables</w:t>
      </w:r>
      <w:r w:rsidR="00975AE1" w:rsidRPr="00E03D06">
        <w:t>, maximum</w:t>
      </w:r>
      <w:r w:rsidRPr="00E03D06">
        <w:t>.</w:t>
      </w:r>
    </w:p>
    <w:p w:rsidR="00975AE1" w:rsidRPr="00E03D06" w:rsidRDefault="00975AE1" w:rsidP="001D0D0E">
      <w:pPr>
        <w:pStyle w:val="Level3"/>
      </w:pPr>
      <w:r w:rsidRPr="00E03D06">
        <w:t>Transformer Switches</w:t>
      </w:r>
      <w:r w:rsidR="00E03D06" w:rsidRPr="00E03D06">
        <w:t xml:space="preserve">: </w:t>
      </w:r>
      <w:r w:rsidRPr="00E03D06">
        <w:t>Keyed type, one switch for each transformer, keyed alike.</w:t>
      </w:r>
    </w:p>
    <w:p w:rsidR="00975AE1" w:rsidRPr="00E03D06" w:rsidRDefault="00975AE1" w:rsidP="001D0D0E">
      <w:pPr>
        <w:pStyle w:val="Level3"/>
      </w:pPr>
      <w:r w:rsidRPr="00E03D06">
        <w:t>Keys</w:t>
      </w:r>
      <w:r w:rsidR="00E03D06" w:rsidRPr="00E03D06">
        <w:t xml:space="preserve">: </w:t>
      </w:r>
      <w:r w:rsidR="00844A52" w:rsidRPr="00E03D06">
        <w:t xml:space="preserve">Provide </w:t>
      </w:r>
      <w:r w:rsidRPr="00E03D06">
        <w:t>10 keys, keyed alike and labeled "Table Switches" or tagged with identification tags.</w:t>
      </w:r>
    </w:p>
    <w:p w:rsidR="0087435F" w:rsidRPr="00E03D06" w:rsidRDefault="00975AE1" w:rsidP="001D0D0E">
      <w:pPr>
        <w:pStyle w:val="Level2"/>
      </w:pPr>
      <w:r w:rsidRPr="00E03D06">
        <w:lastRenderedPageBreak/>
        <w:t>Table Switches</w:t>
      </w:r>
      <w:r w:rsidR="00E03D06" w:rsidRPr="00E03D06">
        <w:t xml:space="preserve">: </w:t>
      </w:r>
      <w:r w:rsidR="00AB2CDA" w:rsidRPr="00E03D06">
        <w:t>Continuous contact s</w:t>
      </w:r>
      <w:r w:rsidR="008A158A" w:rsidRPr="00E03D06">
        <w:t>witches</w:t>
      </w:r>
      <w:r w:rsidRPr="00E03D06">
        <w:t>, one switch for each table,</w:t>
      </w:r>
      <w:r w:rsidR="00AB2CDA" w:rsidRPr="00E03D06">
        <w:t xml:space="preserve"> to raise and lower tables</w:t>
      </w:r>
      <w:r w:rsidR="008A158A" w:rsidRPr="00E03D06">
        <w:t>.</w:t>
      </w:r>
    </w:p>
    <w:p w:rsidR="00975AE1" w:rsidRPr="00E03D06" w:rsidRDefault="00975AE1" w:rsidP="001D0D0E">
      <w:pPr>
        <w:pStyle w:val="Level2"/>
      </w:pPr>
      <w:r w:rsidRPr="00E03D06">
        <w:t>Switch Cover Plates</w:t>
      </w:r>
      <w:r w:rsidR="00E03D06" w:rsidRPr="00E03D06">
        <w:t xml:space="preserve">: </w:t>
      </w:r>
      <w:r w:rsidR="00844A52" w:rsidRPr="00E03D06">
        <w:t xml:space="preserve">Provide </w:t>
      </w:r>
      <w:r w:rsidR="008A158A" w:rsidRPr="00E03D06">
        <w:t>cover plate for switches</w:t>
      </w:r>
      <w:r w:rsidRPr="00E03D06">
        <w:t>.</w:t>
      </w:r>
    </w:p>
    <w:p w:rsidR="0087435F" w:rsidRPr="00E03D06" w:rsidRDefault="00975AE1" w:rsidP="001D0D0E">
      <w:pPr>
        <w:pStyle w:val="Level3"/>
      </w:pPr>
      <w:r w:rsidRPr="00E03D06">
        <w:t>Table Switches</w:t>
      </w:r>
      <w:r w:rsidR="00E03D06" w:rsidRPr="00E03D06">
        <w:t xml:space="preserve">: </w:t>
      </w:r>
      <w:r w:rsidRPr="00E03D06">
        <w:t>Identify</w:t>
      </w:r>
      <w:r w:rsidR="008A158A" w:rsidRPr="00E03D06">
        <w:t xml:space="preserve"> </w:t>
      </w:r>
      <w:r w:rsidRPr="00E03D06">
        <w:t>controlled table</w:t>
      </w:r>
      <w:r w:rsidR="008A158A" w:rsidRPr="00E03D06">
        <w:t>.</w:t>
      </w:r>
    </w:p>
    <w:p w:rsidR="0087435F" w:rsidRPr="00E03D06" w:rsidRDefault="00AB2CDA" w:rsidP="001D0D0E">
      <w:pPr>
        <w:pStyle w:val="Level2"/>
      </w:pPr>
      <w:r w:rsidRPr="00E03D06">
        <w:t>Limit Switches</w:t>
      </w:r>
      <w:r w:rsidR="00E03D06" w:rsidRPr="00E03D06">
        <w:t xml:space="preserve">: </w:t>
      </w:r>
      <w:r w:rsidRPr="00E03D06">
        <w:t xml:space="preserve">Stop </w:t>
      </w:r>
      <w:r w:rsidR="008A158A" w:rsidRPr="00E03D06">
        <w:t xml:space="preserve">motors </w:t>
      </w:r>
      <w:r w:rsidRPr="00E03D06">
        <w:t xml:space="preserve">at </w:t>
      </w:r>
      <w:r w:rsidR="008A158A" w:rsidRPr="00E03D06">
        <w:t>maximum raised or lowered table position.</w:t>
      </w:r>
    </w:p>
    <w:p w:rsidR="00D72E43" w:rsidRPr="00E03D06" w:rsidRDefault="00D72E43" w:rsidP="001D0D0E">
      <w:pPr>
        <w:pStyle w:val="ArticleB"/>
        <w:outlineLvl w:val="1"/>
      </w:pPr>
      <w:r w:rsidRPr="00E03D06">
        <w:t>FINISHES</w:t>
      </w:r>
    </w:p>
    <w:p w:rsidR="006A4255" w:rsidRPr="00E03D06" w:rsidRDefault="006A4255" w:rsidP="001D0D0E">
      <w:pPr>
        <w:pStyle w:val="Level1"/>
      </w:pPr>
      <w:r w:rsidRPr="00E03D06">
        <w:t>Steel Paint Finish</w:t>
      </w:r>
      <w:r w:rsidR="00E03D06" w:rsidRPr="00E03D06">
        <w:t>:</w:t>
      </w:r>
    </w:p>
    <w:p w:rsidR="006A4255" w:rsidRPr="00E03D06" w:rsidRDefault="006A4255" w:rsidP="001D0D0E">
      <w:pPr>
        <w:pStyle w:val="Level2"/>
      </w:pPr>
      <w:r w:rsidRPr="00E03D06">
        <w:t>Powder</w:t>
      </w:r>
      <w:r w:rsidR="00E03D06" w:rsidRPr="00E03D06">
        <w:noBreakHyphen/>
      </w:r>
      <w:r w:rsidRPr="00E03D06">
        <w:t>Coat Finish</w:t>
      </w:r>
      <w:r w:rsidR="00E03D06" w:rsidRPr="00E03D06">
        <w:t xml:space="preserve">: </w:t>
      </w:r>
      <w:r w:rsidRPr="00E03D06">
        <w:t>Manufacturer's standard two</w:t>
      </w:r>
      <w:r w:rsidR="00E03D06" w:rsidRPr="00E03D06">
        <w:noBreakHyphen/>
      </w:r>
      <w:r w:rsidRPr="00E03D06">
        <w:t>coat finish system consisting of the following</w:t>
      </w:r>
      <w:r w:rsidR="00E03D06" w:rsidRPr="00E03D06">
        <w:t>:</w:t>
      </w:r>
    </w:p>
    <w:p w:rsidR="006A4255" w:rsidRPr="00E03D06" w:rsidRDefault="006A4255" w:rsidP="001D0D0E">
      <w:pPr>
        <w:pStyle w:val="Level3"/>
      </w:pPr>
      <w:r w:rsidRPr="00E03D06">
        <w:t>One coat primer.</w:t>
      </w:r>
    </w:p>
    <w:p w:rsidR="006A4255" w:rsidRPr="00E03D06" w:rsidRDefault="006A4255" w:rsidP="001D0D0E">
      <w:pPr>
        <w:pStyle w:val="Level3"/>
      </w:pPr>
      <w:r w:rsidRPr="00E03D06">
        <w:t>One coat thermosetting topcoat.</w:t>
      </w:r>
    </w:p>
    <w:p w:rsidR="006A4255" w:rsidRPr="00E03D06" w:rsidRDefault="006A4255" w:rsidP="001D0D0E">
      <w:pPr>
        <w:pStyle w:val="Level3"/>
      </w:pPr>
      <w:r w:rsidRPr="00E03D06">
        <w:t>Dry</w:t>
      </w:r>
      <w:r w:rsidR="00E03D06" w:rsidRPr="00E03D06">
        <w:noBreakHyphen/>
      </w:r>
      <w:r w:rsidRPr="00E03D06">
        <w:t>film Thickness</w:t>
      </w:r>
      <w:r w:rsidR="00E03D06" w:rsidRPr="00E03D06">
        <w:t xml:space="preserve">: </w:t>
      </w:r>
      <w:r w:rsidRPr="00E03D06">
        <w:t>0.05</w:t>
      </w:r>
      <w:r w:rsidR="00E03D06" w:rsidRPr="00E03D06">
        <w:t> mm (</w:t>
      </w:r>
      <w:r w:rsidRPr="00E03D06">
        <w:t>2</w:t>
      </w:r>
      <w:r w:rsidR="00E03D06" w:rsidRPr="00E03D06">
        <w:t> mils)</w:t>
      </w:r>
      <w:r w:rsidRPr="00E03D06">
        <w:t xml:space="preserve"> minimum.</w:t>
      </w:r>
    </w:p>
    <w:p w:rsidR="006A4255" w:rsidRPr="00E03D06" w:rsidRDefault="006A4255" w:rsidP="001D0D0E">
      <w:pPr>
        <w:pStyle w:val="Level3"/>
      </w:pPr>
      <w:r w:rsidRPr="00E03D06">
        <w:t>Color</w:t>
      </w:r>
      <w:r w:rsidR="00E03D06" w:rsidRPr="00E03D06">
        <w:t xml:space="preserve">: </w:t>
      </w:r>
      <w:r w:rsidRPr="00E03D06">
        <w:t xml:space="preserve">Refer to </w:t>
      </w:r>
      <w:r w:rsidR="00E03D06" w:rsidRPr="00E03D06">
        <w:t>Section 09 06 00</w:t>
      </w:r>
      <w:r w:rsidRPr="00E03D06">
        <w:t>, SCHEDULE FOR FINISHES.</w:t>
      </w:r>
    </w:p>
    <w:p w:rsidR="006A4255" w:rsidRPr="00E03D06" w:rsidRDefault="006A4255" w:rsidP="001D0D0E">
      <w:pPr>
        <w:pStyle w:val="Level1"/>
      </w:pPr>
      <w:r w:rsidRPr="00E03D06">
        <w:t>Stainless Steel</w:t>
      </w:r>
      <w:r w:rsidR="00E03D06" w:rsidRPr="00E03D06">
        <w:t>: NAAMM </w:t>
      </w:r>
      <w:r w:rsidRPr="00E03D06">
        <w:t>AMP 500</w:t>
      </w:r>
      <w:r w:rsidR="00E03D06" w:rsidRPr="00E03D06">
        <w:t xml:space="preserve">; </w:t>
      </w:r>
      <w:r w:rsidRPr="00E03D06">
        <w:t>No. 4 polished finish.</w:t>
      </w:r>
    </w:p>
    <w:p w:rsidR="006A4255" w:rsidRPr="00E03D06" w:rsidRDefault="006A4255" w:rsidP="001D0D0E">
      <w:pPr>
        <w:pStyle w:val="Level1"/>
      </w:pPr>
      <w:r w:rsidRPr="00E03D06">
        <w:t>Aluminum Anodized Finish</w:t>
      </w:r>
      <w:r w:rsidR="00E03D06" w:rsidRPr="00E03D06">
        <w:t>: NAAMM </w:t>
      </w:r>
      <w:r w:rsidRPr="00E03D06">
        <w:t>AMP 500.</w:t>
      </w:r>
    </w:p>
    <w:p w:rsidR="006A4255" w:rsidRPr="00E03D06" w:rsidRDefault="006A4255" w:rsidP="001D0D0E">
      <w:pPr>
        <w:pStyle w:val="Level2"/>
      </w:pPr>
      <w:r w:rsidRPr="00E03D06">
        <w:t>Clear Anodized Finish</w:t>
      </w:r>
      <w:r w:rsidR="00E03D06" w:rsidRPr="00E03D06">
        <w:t xml:space="preserve">: </w:t>
      </w:r>
      <w:r w:rsidRPr="00E03D06">
        <w:t>AA</w:t>
      </w:r>
      <w:r w:rsidR="00E03D06" w:rsidRPr="00E03D06">
        <w:noBreakHyphen/>
      </w:r>
      <w:r w:rsidRPr="00E03D06">
        <w:t>C22A41</w:t>
      </w:r>
      <w:r w:rsidR="00E03D06" w:rsidRPr="00E03D06">
        <w:t xml:space="preserve">; </w:t>
      </w:r>
      <w:r w:rsidRPr="00E03D06">
        <w:t>Class I Architectural, 0.018</w:t>
      </w:r>
      <w:r w:rsidR="00E03D06" w:rsidRPr="00E03D06">
        <w:t> mm (</w:t>
      </w:r>
      <w:r w:rsidRPr="00E03D06">
        <w:t>0.7</w:t>
      </w:r>
      <w:r w:rsidR="00E03D06" w:rsidRPr="00E03D06">
        <w:t> mil)</w:t>
      </w:r>
      <w:r w:rsidRPr="00E03D06">
        <w:t xml:space="preserve"> thick.</w:t>
      </w:r>
    </w:p>
    <w:p w:rsidR="006A4255" w:rsidRPr="00E03D06" w:rsidRDefault="006A4255" w:rsidP="001D0D0E">
      <w:pPr>
        <w:pStyle w:val="Level2"/>
      </w:pPr>
      <w:r w:rsidRPr="00E03D06">
        <w:t>Color Anodized Finish</w:t>
      </w:r>
      <w:r w:rsidR="00E03D06" w:rsidRPr="00E03D06">
        <w:t xml:space="preserve">: </w:t>
      </w:r>
      <w:r w:rsidRPr="00E03D06">
        <w:t>AA</w:t>
      </w:r>
      <w:r w:rsidR="00E03D06" w:rsidRPr="00E03D06">
        <w:noBreakHyphen/>
      </w:r>
      <w:r w:rsidRPr="00E03D06">
        <w:t>C22A42 or AA</w:t>
      </w:r>
      <w:r w:rsidR="00E03D06" w:rsidRPr="00E03D06">
        <w:noBreakHyphen/>
      </w:r>
      <w:r w:rsidRPr="00E03D06">
        <w:t>C22A44</w:t>
      </w:r>
      <w:r w:rsidR="00E03D06" w:rsidRPr="00E03D06">
        <w:t xml:space="preserve">; </w:t>
      </w:r>
      <w:r w:rsidRPr="00E03D06">
        <w:t>Class I Architectural, 0.018</w:t>
      </w:r>
      <w:r w:rsidR="00E03D06" w:rsidRPr="00E03D06">
        <w:t> mm (</w:t>
      </w:r>
      <w:r w:rsidRPr="00E03D06">
        <w:t>0.7</w:t>
      </w:r>
      <w:r w:rsidR="00E03D06" w:rsidRPr="00E03D06">
        <w:t> mil)</w:t>
      </w:r>
      <w:r w:rsidRPr="00E03D06">
        <w:t xml:space="preserve"> thick.</w:t>
      </w:r>
    </w:p>
    <w:p w:rsidR="006A4255" w:rsidRPr="00E03D06" w:rsidRDefault="006A4255" w:rsidP="001D0D0E">
      <w:pPr>
        <w:pStyle w:val="Level2"/>
      </w:pPr>
      <w:r w:rsidRPr="00E03D06">
        <w:t>Clear Anodized Finish</w:t>
      </w:r>
      <w:r w:rsidR="00E03D06" w:rsidRPr="00E03D06">
        <w:t xml:space="preserve">: </w:t>
      </w:r>
      <w:r w:rsidRPr="00E03D06">
        <w:t>AA</w:t>
      </w:r>
      <w:r w:rsidR="00E03D06" w:rsidRPr="00E03D06">
        <w:noBreakHyphen/>
      </w:r>
      <w:r w:rsidRPr="00E03D06">
        <w:t>C22A31</w:t>
      </w:r>
      <w:r w:rsidR="00E03D06" w:rsidRPr="00E03D06">
        <w:t xml:space="preserve">; </w:t>
      </w:r>
      <w:r w:rsidRPr="00E03D06">
        <w:t>Class II Architectural, 0.01</w:t>
      </w:r>
      <w:r w:rsidR="00E03D06" w:rsidRPr="00E03D06">
        <w:t> mm (</w:t>
      </w:r>
      <w:r w:rsidRPr="00E03D06">
        <w:t>0.4</w:t>
      </w:r>
      <w:r w:rsidR="00E03D06" w:rsidRPr="00E03D06">
        <w:t> mil)</w:t>
      </w:r>
      <w:r w:rsidRPr="00E03D06">
        <w:t xml:space="preserve"> thick.</w:t>
      </w:r>
    </w:p>
    <w:p w:rsidR="006A4255" w:rsidRPr="00E03D06" w:rsidRDefault="006A4255" w:rsidP="001D0D0E">
      <w:pPr>
        <w:pStyle w:val="Level2"/>
      </w:pPr>
      <w:r w:rsidRPr="00E03D06">
        <w:t>Color Anodized Finish</w:t>
      </w:r>
      <w:r w:rsidR="00E03D06" w:rsidRPr="00E03D06">
        <w:t xml:space="preserve">: </w:t>
      </w:r>
      <w:r w:rsidRPr="00E03D06">
        <w:t>AA</w:t>
      </w:r>
      <w:r w:rsidR="00E03D06" w:rsidRPr="00E03D06">
        <w:noBreakHyphen/>
      </w:r>
      <w:r w:rsidRPr="00E03D06">
        <w:t>C22A32 or AA</w:t>
      </w:r>
      <w:r w:rsidR="00E03D06" w:rsidRPr="00E03D06">
        <w:noBreakHyphen/>
      </w:r>
      <w:r w:rsidRPr="00E03D06">
        <w:t>C22A34</w:t>
      </w:r>
      <w:r w:rsidR="00E03D06" w:rsidRPr="00E03D06">
        <w:t xml:space="preserve">; </w:t>
      </w:r>
      <w:r w:rsidRPr="00E03D06">
        <w:t>Class II Architectural, 0.01</w:t>
      </w:r>
      <w:r w:rsidR="00E03D06" w:rsidRPr="00E03D06">
        <w:t> mm (</w:t>
      </w:r>
      <w:r w:rsidRPr="00E03D06">
        <w:t>0.4</w:t>
      </w:r>
      <w:r w:rsidR="00E03D06" w:rsidRPr="00E03D06">
        <w:t> mil)</w:t>
      </w:r>
      <w:r w:rsidRPr="00E03D06">
        <w:t xml:space="preserve"> thick.</w:t>
      </w:r>
    </w:p>
    <w:p w:rsidR="00D72E43" w:rsidRPr="00E03D06" w:rsidRDefault="00D72E43" w:rsidP="001D0D0E">
      <w:pPr>
        <w:pStyle w:val="ArticleB"/>
        <w:outlineLvl w:val="1"/>
      </w:pPr>
      <w:r w:rsidRPr="00E03D06">
        <w:t>ACCESSORIES</w:t>
      </w:r>
    </w:p>
    <w:p w:rsidR="00D72E43" w:rsidRPr="00E03D06" w:rsidRDefault="00D72E43" w:rsidP="001D0D0E">
      <w:pPr>
        <w:pStyle w:val="Level1"/>
      </w:pPr>
      <w:r w:rsidRPr="00E03D06">
        <w:t>Welding Materials</w:t>
      </w:r>
      <w:r w:rsidR="00E03D06" w:rsidRPr="00E03D06">
        <w:t>: AWS </w:t>
      </w:r>
      <w:r w:rsidRPr="00E03D06">
        <w:t>D1.1</w:t>
      </w:r>
      <w:r w:rsidR="006A4255" w:rsidRPr="00E03D06">
        <w:t>/D1.1M</w:t>
      </w:r>
      <w:r w:rsidRPr="00E03D06">
        <w:t>, type to suit application.</w:t>
      </w:r>
    </w:p>
    <w:p w:rsidR="00D72E43" w:rsidRPr="00E03D06" w:rsidRDefault="00D72E43" w:rsidP="001D0D0E">
      <w:pPr>
        <w:pStyle w:val="Level1"/>
      </w:pPr>
      <w:r w:rsidRPr="00E03D06">
        <w:t>Fasteners</w:t>
      </w:r>
      <w:r w:rsidR="00E03D06" w:rsidRPr="00E03D06">
        <w:t xml:space="preserve">: </w:t>
      </w:r>
      <w:r w:rsidRPr="00E03D06">
        <w:t>Type and size recommended by manufacture to suit application.</w:t>
      </w:r>
    </w:p>
    <w:p w:rsidR="00D72E43" w:rsidRPr="00E03D06" w:rsidRDefault="00D72E43" w:rsidP="001D0D0E">
      <w:pPr>
        <w:pStyle w:val="Level1"/>
      </w:pPr>
      <w:r w:rsidRPr="00E03D06">
        <w:t>Touch</w:t>
      </w:r>
      <w:r w:rsidR="00E03D06" w:rsidRPr="00E03D06">
        <w:noBreakHyphen/>
      </w:r>
      <w:r w:rsidRPr="00E03D06">
        <w:t>Up Paint</w:t>
      </w:r>
      <w:r w:rsidR="00E03D06" w:rsidRPr="00E03D06">
        <w:t xml:space="preserve">: </w:t>
      </w:r>
      <w:r w:rsidRPr="00E03D06">
        <w:t>Match shop finish.</w:t>
      </w:r>
    </w:p>
    <w:p w:rsidR="008A158A" w:rsidRPr="00E03D06" w:rsidRDefault="0087435F" w:rsidP="00A953C8">
      <w:pPr>
        <w:pStyle w:val="PART"/>
      </w:pPr>
      <w:r w:rsidRPr="00E03D06">
        <w:t>EXECUTION</w:t>
      </w:r>
    </w:p>
    <w:p w:rsidR="00344B3D" w:rsidRPr="00E03D06" w:rsidRDefault="00344B3D" w:rsidP="001D0D0E">
      <w:pPr>
        <w:pStyle w:val="ArticleB"/>
        <w:outlineLvl w:val="1"/>
      </w:pPr>
      <w:r w:rsidRPr="00E03D06">
        <w:t>PREPARATION</w:t>
      </w:r>
    </w:p>
    <w:p w:rsidR="00344B3D" w:rsidRPr="00E03D06" w:rsidRDefault="00344B3D" w:rsidP="00A953C8">
      <w:pPr>
        <w:pStyle w:val="Level1"/>
      </w:pPr>
      <w:r w:rsidRPr="00E03D06">
        <w:t>Examine and verify substrate suitability for product installation.</w:t>
      </w:r>
    </w:p>
    <w:p w:rsidR="00344B3D" w:rsidRPr="00E03D06" w:rsidRDefault="00344B3D" w:rsidP="00A953C8">
      <w:pPr>
        <w:pStyle w:val="Level2"/>
      </w:pPr>
      <w:r w:rsidRPr="00E03D06">
        <w:t>Verify supporting structure is installed, and correctly sized and located.</w:t>
      </w:r>
    </w:p>
    <w:p w:rsidR="0037216A" w:rsidRPr="00E03D06" w:rsidRDefault="0037216A" w:rsidP="00A953C8">
      <w:pPr>
        <w:pStyle w:val="Level2"/>
      </w:pPr>
      <w:r w:rsidRPr="00E03D06">
        <w:t>Verify ceiling is correct height above finished floor.</w:t>
      </w:r>
    </w:p>
    <w:p w:rsidR="000E652A" w:rsidRPr="00E03D06" w:rsidRDefault="000E652A" w:rsidP="00A953C8">
      <w:pPr>
        <w:pStyle w:val="Level1"/>
      </w:pPr>
      <w:r w:rsidRPr="00E03D06">
        <w:t>Protect existing construction and completed work from damage.</w:t>
      </w:r>
    </w:p>
    <w:p w:rsidR="008A158A" w:rsidRPr="00E03D06" w:rsidRDefault="008A158A" w:rsidP="001D0D0E">
      <w:pPr>
        <w:pStyle w:val="ArticleB"/>
        <w:outlineLvl w:val="1"/>
      </w:pPr>
      <w:r w:rsidRPr="00E03D06">
        <w:lastRenderedPageBreak/>
        <w:t>INSTALLATION</w:t>
      </w:r>
    </w:p>
    <w:p w:rsidR="000E652A" w:rsidRPr="00E03D06" w:rsidRDefault="00E03D06" w:rsidP="00A953C8">
      <w:pPr>
        <w:pStyle w:val="Level1"/>
      </w:pPr>
      <w:r>
        <w:t>Install suspended tables according to manufacturer's instructions // and approved submittal drawings //.</w:t>
      </w:r>
    </w:p>
    <w:p w:rsidR="000E652A" w:rsidRPr="00E03D06" w:rsidRDefault="000E652A" w:rsidP="00A953C8">
      <w:pPr>
        <w:pStyle w:val="Level2"/>
      </w:pPr>
      <w:r w:rsidRPr="00E03D06">
        <w:t>When manufacturer's instructions deviate from specifications, submit proposed resolution for Contracting Officer's Representative consideration.</w:t>
      </w:r>
    </w:p>
    <w:p w:rsidR="0087435F" w:rsidRPr="00E03D06" w:rsidRDefault="008A158A" w:rsidP="00A953C8">
      <w:pPr>
        <w:pStyle w:val="Level1"/>
      </w:pPr>
      <w:r w:rsidRPr="00E03D06">
        <w:t xml:space="preserve">Securely </w:t>
      </w:r>
      <w:r w:rsidR="000E652A" w:rsidRPr="00E03D06">
        <w:t xml:space="preserve">fasten </w:t>
      </w:r>
      <w:r w:rsidR="009B4D94" w:rsidRPr="00E03D06">
        <w:t xml:space="preserve">suspended tables </w:t>
      </w:r>
      <w:r w:rsidRPr="00E03D06">
        <w:t xml:space="preserve">to structural support system after ceiling </w:t>
      </w:r>
      <w:r w:rsidR="000E652A" w:rsidRPr="00E03D06">
        <w:t>is installed</w:t>
      </w:r>
      <w:r w:rsidRPr="00E03D06">
        <w:t>.</w:t>
      </w:r>
    </w:p>
    <w:p w:rsidR="008A158A" w:rsidRDefault="0087435F" w:rsidP="001D0D0E">
      <w:pPr>
        <w:pStyle w:val="SpecNote"/>
        <w:outlineLvl w:val="9"/>
      </w:pPr>
      <w:r w:rsidRPr="00EA4F32">
        <w:t>SPEC WRITER NOTE</w:t>
      </w:r>
      <w:r w:rsidR="00E03D06" w:rsidRPr="00EA4F32">
        <w:t xml:space="preserve">: </w:t>
      </w:r>
      <w:r w:rsidRPr="00EA4F32">
        <w:t xml:space="preserve">Coordinate with electrical for location of conduit. </w:t>
      </w:r>
      <w:r w:rsidR="00A4474D" w:rsidRPr="00EA4F32">
        <w:t xml:space="preserve">Locate junction </w:t>
      </w:r>
      <w:r w:rsidRPr="00EA4F32">
        <w:t>box for wall mounted switches within view of tables operated by switches.</w:t>
      </w:r>
    </w:p>
    <w:p w:rsidR="001D0D0E" w:rsidRPr="00EA4F32" w:rsidRDefault="001D0D0E" w:rsidP="001D0D0E">
      <w:pPr>
        <w:pStyle w:val="SpecNormal"/>
      </w:pPr>
    </w:p>
    <w:p w:rsidR="009B4D94" w:rsidRPr="00E03D06" w:rsidRDefault="009B4D94" w:rsidP="001D0D0E">
      <w:pPr>
        <w:pStyle w:val="Level1"/>
      </w:pPr>
      <w:r w:rsidRPr="00E03D06">
        <w:t>Cover finished ceiling material with ceiling flange.</w:t>
      </w:r>
    </w:p>
    <w:p w:rsidR="0087435F" w:rsidRPr="00E03D06" w:rsidRDefault="008A158A" w:rsidP="001D0D0E">
      <w:pPr>
        <w:pStyle w:val="Level1"/>
      </w:pPr>
      <w:r w:rsidRPr="00E03D06">
        <w:t>Install electrical switches and controls.</w:t>
      </w:r>
    </w:p>
    <w:p w:rsidR="0087435F" w:rsidRPr="00E03D06" w:rsidRDefault="008A158A" w:rsidP="001D0D0E">
      <w:pPr>
        <w:pStyle w:val="Level2"/>
      </w:pPr>
      <w:r w:rsidRPr="00E03D06">
        <w:t xml:space="preserve">Install </w:t>
      </w:r>
      <w:r w:rsidR="0037216A" w:rsidRPr="00E03D06">
        <w:t>transformer switches</w:t>
      </w:r>
      <w:r w:rsidRPr="00E03D06">
        <w:t xml:space="preserve"> to activate table switches.</w:t>
      </w:r>
    </w:p>
    <w:p w:rsidR="008A158A" w:rsidRPr="00E03D06" w:rsidRDefault="008A158A" w:rsidP="001D0D0E">
      <w:pPr>
        <w:pStyle w:val="Level2"/>
      </w:pPr>
      <w:r w:rsidRPr="00E03D06">
        <w:t xml:space="preserve">Install </w:t>
      </w:r>
      <w:r w:rsidR="0037216A" w:rsidRPr="00E03D06">
        <w:t>table</w:t>
      </w:r>
      <w:r w:rsidRPr="00E03D06">
        <w:t xml:space="preserve"> switches</w:t>
      </w:r>
      <w:r w:rsidR="0037216A" w:rsidRPr="00E03D06">
        <w:t xml:space="preserve">, one </w:t>
      </w:r>
      <w:r w:rsidRPr="00E03D06">
        <w:t>for each table</w:t>
      </w:r>
      <w:r w:rsidR="0037216A" w:rsidRPr="00E03D06">
        <w:t>,</w:t>
      </w:r>
      <w:r w:rsidRPr="00E03D06">
        <w:t xml:space="preserve"> within view of table.</w:t>
      </w:r>
    </w:p>
    <w:p w:rsidR="00DD1938" w:rsidRPr="00E03D06" w:rsidRDefault="00DD1938" w:rsidP="001D0D0E">
      <w:pPr>
        <w:pStyle w:val="Level1"/>
      </w:pPr>
      <w:r w:rsidRPr="00E03D06">
        <w:t xml:space="preserve">After installation, test and adjust table </w:t>
      </w:r>
      <w:r w:rsidR="0037216A" w:rsidRPr="00E03D06">
        <w:t xml:space="preserve">for proper operation </w:t>
      </w:r>
      <w:r w:rsidRPr="00E03D06">
        <w:t>without binding or deformation of table or suspension system.</w:t>
      </w:r>
    </w:p>
    <w:p w:rsidR="0037216A" w:rsidRPr="00E03D06" w:rsidRDefault="0037216A" w:rsidP="001D0D0E">
      <w:pPr>
        <w:pStyle w:val="Level2"/>
      </w:pPr>
      <w:r w:rsidRPr="00E03D06">
        <w:t>Adjust installation so table is level at fully lowered and fully raised positions.</w:t>
      </w:r>
    </w:p>
    <w:p w:rsidR="00DD1938" w:rsidRPr="00E03D06" w:rsidRDefault="00DD1938" w:rsidP="001D0D0E">
      <w:pPr>
        <w:pStyle w:val="ArticleB"/>
        <w:outlineLvl w:val="1"/>
      </w:pPr>
      <w:r w:rsidRPr="00E03D06">
        <w:t>CLEANING</w:t>
      </w:r>
    </w:p>
    <w:p w:rsidR="0087435F" w:rsidRPr="00E03D06" w:rsidRDefault="008A158A" w:rsidP="001D0D0E">
      <w:pPr>
        <w:pStyle w:val="Level1"/>
      </w:pPr>
      <w:r w:rsidRPr="00E03D06">
        <w:t xml:space="preserve">Clean table and components and leave in </w:t>
      </w:r>
      <w:r w:rsidR="008728A3" w:rsidRPr="00E03D06">
        <w:t>fully raised</w:t>
      </w:r>
      <w:r w:rsidRPr="00E03D06">
        <w:t xml:space="preserve"> position.</w:t>
      </w:r>
    </w:p>
    <w:p w:rsidR="006412B4" w:rsidRPr="00E03D06" w:rsidRDefault="006412B4" w:rsidP="001D0D0E">
      <w:pPr>
        <w:pStyle w:val="ArticleB"/>
        <w:outlineLvl w:val="1"/>
      </w:pPr>
      <w:r w:rsidRPr="00E03D06">
        <w:t>DEMONSTRATION AND TRAINING</w:t>
      </w:r>
    </w:p>
    <w:p w:rsidR="006412B4" w:rsidRPr="00E03D06" w:rsidRDefault="006412B4" w:rsidP="001D0D0E">
      <w:pPr>
        <w:pStyle w:val="Level1"/>
      </w:pPr>
      <w:r w:rsidRPr="00E03D06">
        <w:t>Instruct VA personnel in proper suspended table operation and maintenance.</w:t>
      </w:r>
    </w:p>
    <w:p w:rsidR="006412B4" w:rsidRPr="00E03D06" w:rsidRDefault="006412B4" w:rsidP="001D0D0E">
      <w:pPr>
        <w:pStyle w:val="Level2"/>
      </w:pPr>
      <w:r w:rsidRPr="00E03D06">
        <w:t>Trainer</w:t>
      </w:r>
      <w:r w:rsidR="00E03D06" w:rsidRPr="00E03D06">
        <w:t xml:space="preserve">: </w:t>
      </w:r>
      <w:r w:rsidRPr="00E03D06">
        <w:t>Manufacturer approved instructor.</w:t>
      </w:r>
    </w:p>
    <w:p w:rsidR="006412B4" w:rsidRPr="00E03D06" w:rsidRDefault="006412B4" w:rsidP="001D0D0E">
      <w:pPr>
        <w:pStyle w:val="Level2"/>
      </w:pPr>
      <w:r w:rsidRPr="00E03D06">
        <w:t>Training Time</w:t>
      </w:r>
      <w:r w:rsidR="00E03D06" w:rsidRPr="00E03D06">
        <w:t xml:space="preserve">: </w:t>
      </w:r>
      <w:r w:rsidR="008728A3" w:rsidRPr="00E03D06">
        <w:t>2</w:t>
      </w:r>
      <w:r w:rsidRPr="00E03D06">
        <w:t xml:space="preserve"> hour</w:t>
      </w:r>
      <w:r w:rsidR="008728A3" w:rsidRPr="00E03D06">
        <w:t>s</w:t>
      </w:r>
      <w:r w:rsidRPr="00E03D06">
        <w:t xml:space="preserve"> minimum.</w:t>
      </w:r>
    </w:p>
    <w:p w:rsidR="008728A3" w:rsidRPr="00E03D06" w:rsidRDefault="008728A3" w:rsidP="001D0D0E">
      <w:pPr>
        <w:pStyle w:val="Level1"/>
      </w:pPr>
      <w:r w:rsidRPr="00E03D06">
        <w:t>Deliver transformer switch keys to Contracting Officer's Representative after demonstrating table operation.</w:t>
      </w:r>
    </w:p>
    <w:p w:rsidR="0087435F" w:rsidRPr="00E03D06" w:rsidRDefault="00E03D06" w:rsidP="001D0D0E">
      <w:pPr>
        <w:pStyle w:val="SpecNormalCentered"/>
      </w:pPr>
      <w:r w:rsidRPr="00E03D06">
        <w:noBreakHyphen/>
        <w:t xml:space="preserve"> - E N D - </w:t>
      </w:r>
      <w:r w:rsidRPr="00E03D06">
        <w:noBreakHyphen/>
      </w:r>
    </w:p>
    <w:sectPr w:rsidR="0087435F" w:rsidRPr="00E03D06" w:rsidSect="00E03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609" w:rsidRDefault="003C0609">
      <w:pPr>
        <w:spacing w:line="20" w:lineRule="exact"/>
      </w:pPr>
    </w:p>
  </w:endnote>
  <w:endnote w:type="continuationSeparator" w:id="0">
    <w:p w:rsidR="003C0609" w:rsidRDefault="003C0609">
      <w:r>
        <w:t xml:space="preserve"> </w:t>
      </w:r>
    </w:p>
  </w:endnote>
  <w:endnote w:type="continuationNotice" w:id="1">
    <w:p w:rsidR="003C0609" w:rsidRDefault="003C060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A2C" w:rsidRDefault="003E0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6DC" w:rsidRPr="00E03D06" w:rsidRDefault="00E03D06" w:rsidP="00A953C8">
    <w:pPr>
      <w:pStyle w:val="Footer"/>
    </w:pPr>
    <w:r>
      <w:t xml:space="preserve">12 56 70.11 - </w:t>
    </w:r>
    <w:r>
      <w:fldChar w:fldCharType="begin"/>
    </w:r>
    <w:r>
      <w:instrText xml:space="preserve"> PAGE  \* MERGEFORMAT </w:instrText>
    </w:r>
    <w:r>
      <w:fldChar w:fldCharType="separate"/>
    </w:r>
    <w:r w:rsidR="00AE21D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A2C" w:rsidRDefault="003E0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609" w:rsidRDefault="003C0609">
      <w:r>
        <w:separator/>
      </w:r>
    </w:p>
  </w:footnote>
  <w:footnote w:type="continuationSeparator" w:id="0">
    <w:p w:rsidR="003C0609" w:rsidRDefault="003C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A2C" w:rsidRDefault="003E0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6DC" w:rsidRDefault="003E0A2C" w:rsidP="00A953C8">
    <w:pPr>
      <w:pStyle w:val="Header"/>
    </w:pPr>
    <w:r>
      <w:t>01</w:t>
    </w:r>
    <w:r w:rsidR="0075514A">
      <w:t>-0</w:t>
    </w:r>
    <w:r>
      <w:t>1</w:t>
    </w:r>
    <w:r w:rsidR="0075514A">
      <w:t>-2</w:t>
    </w:r>
    <w: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A2C" w:rsidRDefault="003E0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8E30284"/>
    <w:multiLevelType w:val="multilevel"/>
    <w:tmpl w:val="DCCE82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1AAE2A60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20577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8343D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0FF27C2"/>
    <w:multiLevelType w:val="multilevel"/>
    <w:tmpl w:val="4A028B5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Courier New" w:hAnsi="Courier New" w:hint="default"/>
        <w:b/>
        <w:i w:val="0"/>
        <w:caps/>
        <w:sz w:val="2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1"/>
  </w:num>
  <w:num w:numId="17">
    <w:abstractNumId w:val="12"/>
  </w:num>
  <w:num w:numId="18">
    <w:abstractNumId w:val="18"/>
  </w:num>
  <w:num w:numId="19">
    <w:abstractNumId w:val="10"/>
  </w:num>
  <w:num w:numId="2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5"/>
  </w:num>
  <w:num w:numId="30">
    <w:abstractNumId w:val="15"/>
  </w:num>
  <w:num w:numId="31">
    <w:abstractNumId w:val="15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888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35F"/>
    <w:rsid w:val="00021033"/>
    <w:rsid w:val="00022865"/>
    <w:rsid w:val="0003527E"/>
    <w:rsid w:val="000415F3"/>
    <w:rsid w:val="00076C37"/>
    <w:rsid w:val="000833CC"/>
    <w:rsid w:val="0009137C"/>
    <w:rsid w:val="000B7059"/>
    <w:rsid w:val="000C4DFA"/>
    <w:rsid w:val="000E652A"/>
    <w:rsid w:val="000F296D"/>
    <w:rsid w:val="000F6B8F"/>
    <w:rsid w:val="00106AF5"/>
    <w:rsid w:val="00112BC4"/>
    <w:rsid w:val="00151236"/>
    <w:rsid w:val="001539F9"/>
    <w:rsid w:val="00157835"/>
    <w:rsid w:val="0019573F"/>
    <w:rsid w:val="001D0D0E"/>
    <w:rsid w:val="001D1046"/>
    <w:rsid w:val="001D4CDF"/>
    <w:rsid w:val="00207B3A"/>
    <w:rsid w:val="00207C97"/>
    <w:rsid w:val="00213365"/>
    <w:rsid w:val="00216214"/>
    <w:rsid w:val="00226B42"/>
    <w:rsid w:val="002A11FD"/>
    <w:rsid w:val="002B2C0F"/>
    <w:rsid w:val="002E0FC9"/>
    <w:rsid w:val="002F3C20"/>
    <w:rsid w:val="00344B3D"/>
    <w:rsid w:val="0037216A"/>
    <w:rsid w:val="00380632"/>
    <w:rsid w:val="003A1DE3"/>
    <w:rsid w:val="003B42A8"/>
    <w:rsid w:val="003C0609"/>
    <w:rsid w:val="003C3E96"/>
    <w:rsid w:val="003C67A4"/>
    <w:rsid w:val="003D787E"/>
    <w:rsid w:val="003E0A2C"/>
    <w:rsid w:val="003E241C"/>
    <w:rsid w:val="00404988"/>
    <w:rsid w:val="004405F0"/>
    <w:rsid w:val="004861DE"/>
    <w:rsid w:val="004A2200"/>
    <w:rsid w:val="004C426D"/>
    <w:rsid w:val="004F5E29"/>
    <w:rsid w:val="00533ACD"/>
    <w:rsid w:val="005368EF"/>
    <w:rsid w:val="005A1938"/>
    <w:rsid w:val="005E69A0"/>
    <w:rsid w:val="005F3388"/>
    <w:rsid w:val="006135DE"/>
    <w:rsid w:val="0062661E"/>
    <w:rsid w:val="00631C4D"/>
    <w:rsid w:val="006412B4"/>
    <w:rsid w:val="00646F4E"/>
    <w:rsid w:val="006606DD"/>
    <w:rsid w:val="00666A3C"/>
    <w:rsid w:val="00677865"/>
    <w:rsid w:val="0068188F"/>
    <w:rsid w:val="006850E3"/>
    <w:rsid w:val="00697D43"/>
    <w:rsid w:val="006A4255"/>
    <w:rsid w:val="006D03BB"/>
    <w:rsid w:val="006D6A13"/>
    <w:rsid w:val="00720FB6"/>
    <w:rsid w:val="0075514A"/>
    <w:rsid w:val="00761F5C"/>
    <w:rsid w:val="0079602D"/>
    <w:rsid w:val="00797A39"/>
    <w:rsid w:val="007A5BC2"/>
    <w:rsid w:val="007E0F5B"/>
    <w:rsid w:val="007E2B83"/>
    <w:rsid w:val="0080708C"/>
    <w:rsid w:val="00833F1A"/>
    <w:rsid w:val="00844A52"/>
    <w:rsid w:val="008728A3"/>
    <w:rsid w:val="0087435F"/>
    <w:rsid w:val="008A0D3C"/>
    <w:rsid w:val="008A158A"/>
    <w:rsid w:val="008D12D0"/>
    <w:rsid w:val="008E4D15"/>
    <w:rsid w:val="008F7275"/>
    <w:rsid w:val="00904F97"/>
    <w:rsid w:val="00911082"/>
    <w:rsid w:val="00913566"/>
    <w:rsid w:val="00917249"/>
    <w:rsid w:val="009261C2"/>
    <w:rsid w:val="00975AE1"/>
    <w:rsid w:val="009A4A41"/>
    <w:rsid w:val="009B4D94"/>
    <w:rsid w:val="009C059B"/>
    <w:rsid w:val="009E13AC"/>
    <w:rsid w:val="00A334B6"/>
    <w:rsid w:val="00A41649"/>
    <w:rsid w:val="00A416B5"/>
    <w:rsid w:val="00A4474D"/>
    <w:rsid w:val="00A50A57"/>
    <w:rsid w:val="00A53228"/>
    <w:rsid w:val="00A913FD"/>
    <w:rsid w:val="00A953C8"/>
    <w:rsid w:val="00AA33A2"/>
    <w:rsid w:val="00AA6C7B"/>
    <w:rsid w:val="00AB2CDA"/>
    <w:rsid w:val="00AB69EC"/>
    <w:rsid w:val="00AD7915"/>
    <w:rsid w:val="00AE21D6"/>
    <w:rsid w:val="00B00BF7"/>
    <w:rsid w:val="00B208F8"/>
    <w:rsid w:val="00B2737C"/>
    <w:rsid w:val="00B32066"/>
    <w:rsid w:val="00B665B3"/>
    <w:rsid w:val="00B75775"/>
    <w:rsid w:val="00B81C8C"/>
    <w:rsid w:val="00BE3CD2"/>
    <w:rsid w:val="00BF12A6"/>
    <w:rsid w:val="00C0133F"/>
    <w:rsid w:val="00C231AE"/>
    <w:rsid w:val="00C24777"/>
    <w:rsid w:val="00C366DC"/>
    <w:rsid w:val="00C42FBF"/>
    <w:rsid w:val="00C84579"/>
    <w:rsid w:val="00C87DAF"/>
    <w:rsid w:val="00CB1FA9"/>
    <w:rsid w:val="00CB36AC"/>
    <w:rsid w:val="00CD2097"/>
    <w:rsid w:val="00CD67FC"/>
    <w:rsid w:val="00D1737B"/>
    <w:rsid w:val="00D3544D"/>
    <w:rsid w:val="00D35D5A"/>
    <w:rsid w:val="00D35F01"/>
    <w:rsid w:val="00D52DE5"/>
    <w:rsid w:val="00D60136"/>
    <w:rsid w:val="00D62140"/>
    <w:rsid w:val="00D72E43"/>
    <w:rsid w:val="00D82CEC"/>
    <w:rsid w:val="00D9782D"/>
    <w:rsid w:val="00DB53BC"/>
    <w:rsid w:val="00DD1938"/>
    <w:rsid w:val="00E03D06"/>
    <w:rsid w:val="00E4053A"/>
    <w:rsid w:val="00E64E6B"/>
    <w:rsid w:val="00E83885"/>
    <w:rsid w:val="00E90BD2"/>
    <w:rsid w:val="00EA4F32"/>
    <w:rsid w:val="00ED1653"/>
    <w:rsid w:val="00ED2409"/>
    <w:rsid w:val="00EF094B"/>
    <w:rsid w:val="00EF3144"/>
    <w:rsid w:val="00F13B9E"/>
    <w:rsid w:val="00F20207"/>
    <w:rsid w:val="00F20D8E"/>
    <w:rsid w:val="00F2627E"/>
    <w:rsid w:val="00F45DC8"/>
    <w:rsid w:val="00F47535"/>
    <w:rsid w:val="00F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246D10-4383-43E6-A30A-D445D78A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CDF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1D4CDF"/>
    <w:pPr>
      <w:keepNext/>
      <w:numPr>
        <w:numId w:val="3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4CDF"/>
    <w:pPr>
      <w:keepNext/>
      <w:numPr>
        <w:ilvl w:val="1"/>
        <w:numId w:val="3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D4CDF"/>
    <w:pPr>
      <w:keepNext/>
      <w:numPr>
        <w:ilvl w:val="2"/>
        <w:numId w:val="3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3D06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03D06"/>
    <w:pPr>
      <w:numPr>
        <w:ilvl w:val="4"/>
        <w:numId w:val="1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03D06"/>
    <w:pPr>
      <w:numPr>
        <w:ilvl w:val="5"/>
        <w:numId w:val="1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03D06"/>
    <w:pPr>
      <w:numPr>
        <w:ilvl w:val="6"/>
        <w:numId w:val="17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03D06"/>
    <w:pPr>
      <w:numPr>
        <w:ilvl w:val="7"/>
        <w:numId w:val="17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03D06"/>
    <w:pPr>
      <w:numPr>
        <w:ilvl w:val="8"/>
        <w:numId w:val="1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03D06"/>
    <w:rPr>
      <w:rFonts w:ascii="Arial" w:hAnsi="Arial" w:cs="Arial"/>
      <w:b/>
      <w:bCs/>
      <w:i/>
      <w:iCs/>
      <w:sz w:val="28"/>
      <w:szCs w:val="28"/>
    </w:rPr>
  </w:style>
  <w:style w:type="paragraph" w:customStyle="1" w:styleId="ART">
    <w:name w:val="ART"/>
    <w:basedOn w:val="Normal"/>
    <w:next w:val="Normal"/>
    <w:rsid w:val="00E03D06"/>
    <w:pPr>
      <w:keepNext/>
      <w:numPr>
        <w:ilvl w:val="3"/>
        <w:numId w:val="14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character" w:customStyle="1" w:styleId="Heading3Char">
    <w:name w:val="Heading 3 Char"/>
    <w:link w:val="Heading3"/>
    <w:rsid w:val="00E03D0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E03D06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E03D06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E03D06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E03D06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E03D06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E03D06"/>
    <w:rPr>
      <w:rFonts w:ascii="Calibri Light" w:hAnsi="Calibri Light"/>
      <w:sz w:val="22"/>
      <w:szCs w:val="22"/>
    </w:rPr>
  </w:style>
  <w:style w:type="paragraph" w:styleId="Header">
    <w:name w:val="header"/>
    <w:basedOn w:val="SpecNormal"/>
    <w:link w:val="HeaderChar"/>
    <w:rsid w:val="001D4CDF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75514A"/>
    <w:rPr>
      <w:rFonts w:ascii="Courier New" w:hAnsi="Courier New"/>
    </w:rPr>
  </w:style>
  <w:style w:type="paragraph" w:styleId="Footer">
    <w:name w:val="footer"/>
    <w:basedOn w:val="Header"/>
    <w:link w:val="FooterChar"/>
    <w:rsid w:val="001D4CDF"/>
    <w:pPr>
      <w:jc w:val="center"/>
    </w:pPr>
  </w:style>
  <w:style w:type="character" w:customStyle="1" w:styleId="FooterChar">
    <w:name w:val="Footer Char"/>
    <w:basedOn w:val="DefaultParagraphFont"/>
    <w:link w:val="Footer"/>
    <w:rsid w:val="0075514A"/>
    <w:rPr>
      <w:rFonts w:ascii="Courier New" w:hAnsi="Courier New"/>
    </w:rPr>
  </w:style>
  <w:style w:type="paragraph" w:customStyle="1" w:styleId="Article">
    <w:name w:val="Article"/>
    <w:basedOn w:val="Normal"/>
    <w:next w:val="Normal"/>
    <w:rsid w:val="001D4CDF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Normal"/>
    <w:rsid w:val="001D4CDF"/>
    <w:pPr>
      <w:numPr>
        <w:ilvl w:val="1"/>
        <w:numId w:val="38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1D4CDF"/>
    <w:pPr>
      <w:suppressAutoHyphens/>
    </w:pPr>
  </w:style>
  <w:style w:type="character" w:customStyle="1" w:styleId="SpecNormalChar1">
    <w:name w:val="SpecNormal Char1"/>
    <w:link w:val="SpecNormal"/>
    <w:rsid w:val="001D4CDF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1D4CDF"/>
    <w:pPr>
      <w:numPr>
        <w:ilvl w:val="2"/>
        <w:numId w:val="38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1D4CDF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1D4CDF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1D4CDF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1D4CDF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1D4CDF"/>
    <w:rPr>
      <w:rFonts w:ascii="Courier New" w:hAnsi="Courier New"/>
    </w:rPr>
  </w:style>
  <w:style w:type="paragraph" w:customStyle="1" w:styleId="Level4">
    <w:name w:val="Level4"/>
    <w:basedOn w:val="Level3"/>
    <w:rsid w:val="001D4CDF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1D4CDF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1D4CDF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1D4CDF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1D4CDF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1D4CDF"/>
    <w:pPr>
      <w:jc w:val="center"/>
    </w:pPr>
  </w:style>
  <w:style w:type="paragraph" w:customStyle="1" w:styleId="SpecNote">
    <w:name w:val="SpecNote"/>
    <w:basedOn w:val="SpecNormal"/>
    <w:link w:val="SpecNoteChar1"/>
    <w:rsid w:val="001D4CDF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1D4CDF"/>
    <w:rPr>
      <w:rFonts w:ascii="Courier New" w:hAnsi="Courier New"/>
    </w:rPr>
  </w:style>
  <w:style w:type="paragraph" w:customStyle="1" w:styleId="SpecNoteNumbered">
    <w:name w:val="SpecNote Numbered"/>
    <w:basedOn w:val="SpecNote"/>
    <w:rsid w:val="001D4CDF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1D4CDF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1D4CDF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1D4CDF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vacojohnsr1\AppData\Local\Temp\1\Temp1_Specs%20Issued%2016.01.26%20Final.zip\Spec%20Word%20Files\www3.epa.gov\epawaste\conserve\tools\cpg\products\construction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5</TotalTime>
  <Pages>9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 56 70.11 - SUSPENDED TABLE</vt:lpstr>
    </vt:vector>
  </TitlesOfParts>
  <Company>Department of Veterans Affairs</Company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 56 70.11 - SUSPENDED TABLE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2020-08-27T15:45:00Z</cp:lastPrinted>
  <dcterms:created xsi:type="dcterms:W3CDTF">2020-12-15T18:24:00Z</dcterms:created>
  <dcterms:modified xsi:type="dcterms:W3CDTF">2020-12-16T00:37:00Z</dcterms:modified>
</cp:coreProperties>
</file>