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A08DD" w14:textId="77777777" w:rsidR="00B34172" w:rsidRPr="006B53E3" w:rsidRDefault="00B34172" w:rsidP="009B6748">
      <w:pPr>
        <w:pStyle w:val="SpecTitle"/>
        <w:outlineLvl w:val="0"/>
      </w:pPr>
      <w:bookmarkStart w:id="0" w:name="_GoBack"/>
      <w:bookmarkEnd w:id="0"/>
      <w:r w:rsidRPr="006B53E3">
        <w:t>SECTION 09 72 16</w:t>
      </w:r>
      <w:r w:rsidRPr="006B53E3">
        <w:br/>
        <w:t>VINYL-COATED FABRIC WALL COVERINGS</w:t>
      </w:r>
    </w:p>
    <w:p w14:paraId="099BA46B" w14:textId="77777777" w:rsidR="00C803AF" w:rsidRPr="00C803AF" w:rsidRDefault="00C803AF" w:rsidP="009B6748">
      <w:pPr>
        <w:pStyle w:val="SpecNote"/>
        <w:outlineLvl w:val="9"/>
      </w:pPr>
    </w:p>
    <w:p w14:paraId="0A52BB57" w14:textId="48BB46EE" w:rsidR="0071065F" w:rsidRPr="00C803AF" w:rsidRDefault="0071065F" w:rsidP="00C803AF">
      <w:pPr>
        <w:pStyle w:val="SpecNote"/>
        <w:outlineLvl w:val="9"/>
      </w:pPr>
      <w:r w:rsidRPr="00C803AF">
        <w:t xml:space="preserve">SPEC WRITER NOTE: Delete between // </w:t>
      </w:r>
      <w:r w:rsidR="00DC7C8A" w:rsidRPr="00C803AF">
        <w:t xml:space="preserve">  </w:t>
      </w:r>
      <w:r w:rsidRPr="00C803AF">
        <w:t>// if not applicable to project. Also delete any other item or paragraph not applicable in the section and renumber the paragraphs.</w:t>
      </w:r>
    </w:p>
    <w:p w14:paraId="282BF297" w14:textId="77777777" w:rsidR="00AC6965" w:rsidRDefault="00AC6965" w:rsidP="009B6748">
      <w:pPr>
        <w:pStyle w:val="SpecNote"/>
        <w:numPr>
          <w:ilvl w:val="0"/>
          <w:numId w:val="1"/>
        </w:numPr>
        <w:ind w:left="4680"/>
        <w:outlineLvl w:val="9"/>
      </w:pPr>
      <w:r>
        <w:t>Confirm acceptability of use by location with Medical Center Infection Control staff.</w:t>
      </w:r>
    </w:p>
    <w:p w14:paraId="539CFF69" w14:textId="77777777" w:rsidR="00AC6965" w:rsidRPr="00C803AF" w:rsidRDefault="00AC6965" w:rsidP="00C803AF">
      <w:pPr>
        <w:pStyle w:val="SpecNote"/>
        <w:outlineLvl w:val="9"/>
      </w:pPr>
    </w:p>
    <w:p w14:paraId="22E99CCC" w14:textId="77777777" w:rsidR="0071065F" w:rsidRDefault="0071065F" w:rsidP="00C803AF">
      <w:pPr>
        <w:pStyle w:val="SpecNote"/>
        <w:outlineLvl w:val="9"/>
      </w:pPr>
    </w:p>
    <w:p w14:paraId="77310DAE" w14:textId="2C63AD4A" w:rsidR="0071065F" w:rsidRDefault="0071065F" w:rsidP="00E40FBC">
      <w:pPr>
        <w:pStyle w:val="PART"/>
      </w:pPr>
      <w:r>
        <w:t>GENERAL</w:t>
      </w:r>
    </w:p>
    <w:p w14:paraId="2FE6C8AB" w14:textId="32FF634E" w:rsidR="0071065F" w:rsidRDefault="0071065F" w:rsidP="00C803AF">
      <w:pPr>
        <w:pStyle w:val="ArticleB"/>
        <w:outlineLvl w:val="1"/>
      </w:pPr>
      <w:r>
        <w:t xml:space="preserve"> DESCRIPTION</w:t>
      </w:r>
    </w:p>
    <w:p w14:paraId="43AD16B9" w14:textId="7506CC48" w:rsidR="0071065F" w:rsidRDefault="0071065F">
      <w:pPr>
        <w:pStyle w:val="Level1"/>
      </w:pPr>
      <w:r>
        <w:t>Section specifies vinyl coated fabric wall</w:t>
      </w:r>
      <w:r w:rsidR="00F51E53">
        <w:t xml:space="preserve"> </w:t>
      </w:r>
      <w:r>
        <w:t>covering and installation.</w:t>
      </w:r>
    </w:p>
    <w:p w14:paraId="624D7F70" w14:textId="0A9182CA" w:rsidR="0071065F" w:rsidRDefault="0071065F" w:rsidP="00C803AF">
      <w:pPr>
        <w:pStyle w:val="ArticleB"/>
        <w:outlineLvl w:val="1"/>
      </w:pPr>
      <w:r>
        <w:t xml:space="preserve"> RELATED WORK</w:t>
      </w:r>
    </w:p>
    <w:p w14:paraId="521EC96C" w14:textId="1CAA1862" w:rsidR="0053300A" w:rsidRDefault="0053300A" w:rsidP="00C15BA0">
      <w:pPr>
        <w:pStyle w:val="Level1"/>
      </w:pPr>
      <w:r>
        <w:t>//</w:t>
      </w:r>
      <w:r w:rsidR="00C803AF">
        <w:t xml:space="preserve">Section 01 81 13, SUSTAINABLE CONSTRUCTION REQUIREMENTS: </w:t>
      </w:r>
      <w:r>
        <w:t xml:space="preserve">Sustainable </w:t>
      </w:r>
      <w:r w:rsidR="00E91233">
        <w:t xml:space="preserve">Design </w:t>
      </w:r>
      <w:proofErr w:type="gramStart"/>
      <w:r w:rsidR="00E91233">
        <w:t>Requirements</w:t>
      </w:r>
      <w:r>
        <w:t>./</w:t>
      </w:r>
      <w:proofErr w:type="gramEnd"/>
      <w:r>
        <w:t>/</w:t>
      </w:r>
    </w:p>
    <w:p w14:paraId="022216FE" w14:textId="18428322" w:rsidR="0071065F" w:rsidRDefault="00C803AF">
      <w:pPr>
        <w:pStyle w:val="Level1"/>
      </w:pPr>
      <w:r w:rsidRPr="006B53E3">
        <w:t>Section 09 06 00, SCHEDULE FOR FINISHES</w:t>
      </w:r>
      <w:r>
        <w:t xml:space="preserve">: </w:t>
      </w:r>
      <w:r w:rsidR="0071065F">
        <w:t>Color, pattern, type, direction of hanging and areas to receive wall</w:t>
      </w:r>
      <w:r w:rsidR="00F51E53">
        <w:t xml:space="preserve"> </w:t>
      </w:r>
      <w:r w:rsidR="0071065F">
        <w:t>covering.</w:t>
      </w:r>
    </w:p>
    <w:p w14:paraId="70D8D12F" w14:textId="60A56529" w:rsidR="0071065F" w:rsidRDefault="00C803AF">
      <w:pPr>
        <w:pStyle w:val="Level1"/>
      </w:pPr>
      <w:r w:rsidRPr="006B53E3">
        <w:t>Section</w:t>
      </w:r>
      <w:r>
        <w:t xml:space="preserve"> </w:t>
      </w:r>
      <w:r w:rsidRPr="006B53E3">
        <w:t>09</w:t>
      </w:r>
      <w:r>
        <w:t xml:space="preserve"> </w:t>
      </w:r>
      <w:r w:rsidRPr="006B53E3">
        <w:t>72</w:t>
      </w:r>
      <w:r>
        <w:t xml:space="preserve"> </w:t>
      </w:r>
      <w:r w:rsidRPr="006B53E3">
        <w:t>31, POLYPROPYLENE FABRIC WALL</w:t>
      </w:r>
      <w:r>
        <w:t xml:space="preserve"> </w:t>
      </w:r>
      <w:r w:rsidRPr="006B53E3">
        <w:t>COVERING</w:t>
      </w:r>
      <w:r>
        <w:t xml:space="preserve">: </w:t>
      </w:r>
      <w:r w:rsidR="0071065F">
        <w:t>Textile wall</w:t>
      </w:r>
      <w:r w:rsidR="00F51E53">
        <w:t xml:space="preserve"> </w:t>
      </w:r>
      <w:r w:rsidR="0071065F">
        <w:t>coverings.</w:t>
      </w:r>
    </w:p>
    <w:p w14:paraId="48DDD9C8" w14:textId="4426CCCE" w:rsidR="0071065F" w:rsidRDefault="0071065F" w:rsidP="00C803AF">
      <w:pPr>
        <w:pStyle w:val="ArticleB"/>
        <w:outlineLvl w:val="1"/>
      </w:pPr>
      <w:r>
        <w:t xml:space="preserve"> SUBMITTALS</w:t>
      </w:r>
    </w:p>
    <w:p w14:paraId="01F8B92F" w14:textId="5F91DA4E" w:rsidR="0071065F" w:rsidRDefault="0071065F">
      <w:pPr>
        <w:pStyle w:val="Level1"/>
      </w:pPr>
      <w:r>
        <w:t xml:space="preserve">Submit in accordance with </w:t>
      </w:r>
      <w:r w:rsidR="00B34172" w:rsidRPr="006B53E3">
        <w:t>Section</w:t>
      </w:r>
      <w:r w:rsidR="00C44FE3">
        <w:t xml:space="preserve"> </w:t>
      </w:r>
      <w:r w:rsidR="00B34172" w:rsidRPr="006B53E3">
        <w:t>01</w:t>
      </w:r>
      <w:r w:rsidR="00C44FE3">
        <w:t xml:space="preserve"> </w:t>
      </w:r>
      <w:r w:rsidR="00B34172" w:rsidRPr="006B53E3">
        <w:t>33</w:t>
      </w:r>
      <w:r w:rsidR="00C44FE3">
        <w:t xml:space="preserve"> </w:t>
      </w:r>
      <w:r w:rsidR="00B34172" w:rsidRPr="006B53E3">
        <w:t>23, SHOP DRAWINGS, PRODUCT DATA, AND SAMPLES</w:t>
      </w:r>
      <w:r>
        <w:t>.</w:t>
      </w:r>
    </w:p>
    <w:p w14:paraId="3DE4E64A" w14:textId="15D491AA" w:rsidR="009D5B06" w:rsidRDefault="008809E9" w:rsidP="00E40FBC">
      <w:pPr>
        <w:pStyle w:val="Level1"/>
      </w:pPr>
      <w:r>
        <w:t>//</w:t>
      </w:r>
      <w:r w:rsidR="00E40FBC">
        <w:t xml:space="preserve"> </w:t>
      </w:r>
      <w:r w:rsidR="009D5B06">
        <w:t>Sustainable Design Submittals, as described below:</w:t>
      </w:r>
    </w:p>
    <w:p w14:paraId="116370CA" w14:textId="640827CE" w:rsidR="008809E9" w:rsidRDefault="009D5B06" w:rsidP="00C15BA0">
      <w:pPr>
        <w:pStyle w:val="Level2"/>
      </w:pPr>
      <w:r>
        <w:t>// V</w:t>
      </w:r>
      <w:r w:rsidR="008809E9">
        <w:t>olatile organic compounds per volume</w:t>
      </w:r>
      <w:r>
        <w:t xml:space="preserve"> as specified in PART</w:t>
      </w:r>
      <w:r w:rsidR="00C44FE3">
        <w:t xml:space="preserve"> </w:t>
      </w:r>
      <w:r>
        <w:t>2</w:t>
      </w:r>
      <w:r w:rsidR="00C44FE3">
        <w:t xml:space="preserve"> - </w:t>
      </w:r>
      <w:r>
        <w:t>PRODUCTS</w:t>
      </w:r>
      <w:r w:rsidR="008809E9">
        <w:t xml:space="preserve">. </w:t>
      </w:r>
      <w:r>
        <w:t xml:space="preserve">// </w:t>
      </w:r>
      <w:r w:rsidR="008809E9">
        <w:t>//</w:t>
      </w:r>
    </w:p>
    <w:p w14:paraId="2EEABFF0" w14:textId="25AF649A" w:rsidR="0071065F" w:rsidRDefault="0071065F">
      <w:pPr>
        <w:pStyle w:val="Level1"/>
      </w:pPr>
      <w:r>
        <w:t>Samples:</w:t>
      </w:r>
    </w:p>
    <w:p w14:paraId="7ED229C2" w14:textId="360E7F19" w:rsidR="0071065F" w:rsidRDefault="0071065F">
      <w:pPr>
        <w:pStyle w:val="Level2"/>
      </w:pPr>
      <w:r>
        <w:t xml:space="preserve">Each type and pattern as specified in </w:t>
      </w:r>
      <w:r w:rsidR="00B34172" w:rsidRPr="006B53E3">
        <w:t>Section 09 06 00</w:t>
      </w:r>
      <w:r w:rsidR="00647827" w:rsidRPr="006B53E3">
        <w:t>, SCHEDULE FOR FINISHES</w:t>
      </w:r>
      <w:r>
        <w:t>.</w:t>
      </w:r>
    </w:p>
    <w:p w14:paraId="5F98F3EE" w14:textId="60BA2209" w:rsidR="0071065F" w:rsidRDefault="0071065F">
      <w:pPr>
        <w:pStyle w:val="Level2"/>
      </w:pPr>
      <w:r>
        <w:t>Size: Full width of mill run</w:t>
      </w:r>
      <w:r w:rsidR="005F2529">
        <w:t xml:space="preserve"> not less than 450 mm (18 inches) in length</w:t>
      </w:r>
      <w:r>
        <w:t>.</w:t>
      </w:r>
    </w:p>
    <w:p w14:paraId="09D2E66D" w14:textId="5FB891AD" w:rsidR="0071065F" w:rsidRDefault="0071065F">
      <w:pPr>
        <w:pStyle w:val="Level1"/>
      </w:pPr>
      <w:r>
        <w:t>Manufacturer's Certificates:</w:t>
      </w:r>
    </w:p>
    <w:p w14:paraId="7ADEABD3" w14:textId="4A48F984" w:rsidR="0071065F" w:rsidRDefault="00280D27">
      <w:pPr>
        <w:pStyle w:val="Level2"/>
      </w:pPr>
      <w:r>
        <w:t xml:space="preserve">Compliance with </w:t>
      </w:r>
      <w:r w:rsidR="006B51AE">
        <w:t xml:space="preserve">WA </w:t>
      </w:r>
      <w:r>
        <w:t>W-101</w:t>
      </w:r>
      <w:r w:rsidR="0071065F">
        <w:t>.</w:t>
      </w:r>
    </w:p>
    <w:p w14:paraId="4B72C1C0" w14:textId="483D1938" w:rsidR="0071065F" w:rsidRDefault="0071065F">
      <w:pPr>
        <w:pStyle w:val="Level2"/>
      </w:pPr>
      <w:r>
        <w:t>Wall</w:t>
      </w:r>
      <w:r w:rsidR="00F51E53">
        <w:t xml:space="preserve"> </w:t>
      </w:r>
      <w:r>
        <w:t>covering manufacturer's approval of adhesive.</w:t>
      </w:r>
    </w:p>
    <w:p w14:paraId="0C7FC595" w14:textId="6AFD5979" w:rsidR="0071065F" w:rsidRDefault="0071065F">
      <w:pPr>
        <w:pStyle w:val="Level1"/>
      </w:pPr>
      <w:r>
        <w:t>Manufacturer's Literature and Data:</w:t>
      </w:r>
    </w:p>
    <w:p w14:paraId="1CCBAF03" w14:textId="07504E98" w:rsidR="0071065F" w:rsidRDefault="006B51AE">
      <w:pPr>
        <w:pStyle w:val="Level2"/>
      </w:pPr>
      <w:r>
        <w:t>Wall</w:t>
      </w:r>
      <w:r w:rsidR="00F51E53">
        <w:t xml:space="preserve"> </w:t>
      </w:r>
      <w:r>
        <w:t>covering p</w:t>
      </w:r>
      <w:r w:rsidR="0071065F">
        <w:t>rimer and adhesive.</w:t>
      </w:r>
    </w:p>
    <w:p w14:paraId="4D05BD50" w14:textId="77C3CC10" w:rsidR="0071065F" w:rsidRDefault="0071065F">
      <w:pPr>
        <w:pStyle w:val="Level2"/>
      </w:pPr>
      <w:r>
        <w:t>Installation instructions.</w:t>
      </w:r>
    </w:p>
    <w:p w14:paraId="703C7AE1" w14:textId="006064D0" w:rsidR="0071065F" w:rsidRDefault="0071065F">
      <w:pPr>
        <w:pStyle w:val="Level2"/>
      </w:pPr>
      <w:r>
        <w:lastRenderedPageBreak/>
        <w:t>Maintenance instructions, including recommended materials and methods for maintaining wall</w:t>
      </w:r>
      <w:r w:rsidR="00F51E53">
        <w:t xml:space="preserve"> </w:t>
      </w:r>
      <w:r>
        <w:t>covering with precautions in use of cleaning material.</w:t>
      </w:r>
      <w:r w:rsidR="006B51AE">
        <w:t xml:space="preserve"> </w:t>
      </w:r>
    </w:p>
    <w:p w14:paraId="5B42FB41" w14:textId="0D083ECE" w:rsidR="006B51AE" w:rsidRDefault="006B51AE">
      <w:pPr>
        <w:pStyle w:val="Level2"/>
      </w:pPr>
      <w:r>
        <w:t>Adhesive for edge guard // and wainscot cap //.</w:t>
      </w:r>
    </w:p>
    <w:p w14:paraId="33ADCDA6" w14:textId="1068C5D4" w:rsidR="006B51AE" w:rsidRDefault="006B51AE" w:rsidP="00C15BA0">
      <w:pPr>
        <w:pStyle w:val="Level1"/>
      </w:pPr>
      <w:r>
        <w:t>Tests: Substrate moisture.</w:t>
      </w:r>
    </w:p>
    <w:p w14:paraId="2DB71566" w14:textId="1F8BDECB" w:rsidR="0071065F" w:rsidRDefault="0071065F" w:rsidP="00C803AF">
      <w:pPr>
        <w:pStyle w:val="ArticleB"/>
        <w:outlineLvl w:val="1"/>
      </w:pPr>
      <w:r>
        <w:t xml:space="preserve"> QUALITY ASSURANCE</w:t>
      </w:r>
    </w:p>
    <w:p w14:paraId="63BCB774" w14:textId="1F7300CA" w:rsidR="0071065F" w:rsidRDefault="0071065F">
      <w:pPr>
        <w:pStyle w:val="Level1"/>
      </w:pPr>
      <w:r>
        <w:t xml:space="preserve">Finish one complete </w:t>
      </w:r>
      <w:r w:rsidR="008809E9">
        <w:t>wall (full height, not less than 2438 mm (8 feet) in length</w:t>
      </w:r>
      <w:r w:rsidR="00E33425">
        <w:t>)</w:t>
      </w:r>
      <w:r w:rsidR="008809E9">
        <w:t xml:space="preserve"> of</w:t>
      </w:r>
      <w:r>
        <w:t xml:space="preserve"> each type (color and pattern) of wall</w:t>
      </w:r>
      <w:r w:rsidR="00F51E53">
        <w:t xml:space="preserve"> </w:t>
      </w:r>
      <w:r>
        <w:t>covering showing specified colors and patterns.</w:t>
      </w:r>
    </w:p>
    <w:p w14:paraId="59D6CF55" w14:textId="19F1F9E9" w:rsidR="0071065F" w:rsidRDefault="008809E9">
      <w:pPr>
        <w:pStyle w:val="Level1"/>
      </w:pPr>
      <w:r>
        <w:t>After Contracting Officer Representative (COR) approval</w:t>
      </w:r>
      <w:r w:rsidR="009D5B06">
        <w:t>,</w:t>
      </w:r>
      <w:r>
        <w:t xml:space="preserve"> the </w:t>
      </w:r>
      <w:r w:rsidR="0071065F">
        <w:t xml:space="preserve">sample </w:t>
      </w:r>
      <w:r>
        <w:t xml:space="preserve">installation will serve </w:t>
      </w:r>
      <w:r w:rsidR="0071065F">
        <w:t>as a standard for work throughout the project.</w:t>
      </w:r>
    </w:p>
    <w:p w14:paraId="20DCC2D4" w14:textId="53EED10F" w:rsidR="0071065F" w:rsidRDefault="0071065F" w:rsidP="00C803AF">
      <w:pPr>
        <w:pStyle w:val="ArticleB"/>
        <w:outlineLvl w:val="1"/>
      </w:pPr>
      <w:r>
        <w:t xml:space="preserve"> DELIVERY, STORAGE AND HANDLING</w:t>
      </w:r>
    </w:p>
    <w:p w14:paraId="502AF56A" w14:textId="304FA558" w:rsidR="0071065F" w:rsidRDefault="0071065F">
      <w:pPr>
        <w:pStyle w:val="Level1"/>
      </w:pPr>
      <w:r>
        <w:t>Deliver in original unopened containers bearing the manufacturer's name, brand name, and product designation.</w:t>
      </w:r>
    </w:p>
    <w:p w14:paraId="1B15B867" w14:textId="7A86FB41" w:rsidR="0071065F" w:rsidRDefault="0071065F">
      <w:pPr>
        <w:pStyle w:val="Level1"/>
      </w:pPr>
      <w:r>
        <w:t>Store in accordance with manufacturer's instructions.</w:t>
      </w:r>
    </w:p>
    <w:p w14:paraId="2B50198A" w14:textId="2761E819" w:rsidR="0071065F" w:rsidRDefault="0071065F">
      <w:pPr>
        <w:pStyle w:val="Level1"/>
      </w:pPr>
      <w:r>
        <w:t>Handle to prevent damage to material.</w:t>
      </w:r>
    </w:p>
    <w:p w14:paraId="3AF09FF8" w14:textId="1F19B1FE" w:rsidR="0071065F" w:rsidRDefault="0071065F" w:rsidP="00C803AF">
      <w:pPr>
        <w:pStyle w:val="ArticleB"/>
        <w:outlineLvl w:val="1"/>
      </w:pPr>
      <w:r>
        <w:t xml:space="preserve"> APPLICABLE PUBLICATIONS</w:t>
      </w:r>
    </w:p>
    <w:p w14:paraId="3C35C8F5" w14:textId="2699BC15" w:rsidR="0071065F" w:rsidRDefault="0071065F">
      <w:pPr>
        <w:pStyle w:val="Level1"/>
      </w:pPr>
      <w:r>
        <w:t>Publications listed below form a part of this specifica</w:t>
      </w:r>
      <w:r w:rsidR="00CE24D8">
        <w:t xml:space="preserve">tion to the extent referenced. </w:t>
      </w:r>
      <w:r>
        <w:t>Publications are referenced in the text by the basic designation only.</w:t>
      </w:r>
    </w:p>
    <w:p w14:paraId="766B2D00" w14:textId="72D13762" w:rsidR="0071065F" w:rsidRDefault="006B51AE">
      <w:pPr>
        <w:pStyle w:val="Level1"/>
      </w:pPr>
      <w:r>
        <w:t>ASTM International</w:t>
      </w:r>
      <w:r w:rsidR="0071065F">
        <w:t xml:space="preserve"> (ASTM)</w:t>
      </w:r>
      <w:r>
        <w:t>:</w:t>
      </w:r>
    </w:p>
    <w:p w14:paraId="08AA5C94" w14:textId="7E21BEC7" w:rsidR="006B51AE" w:rsidRDefault="006B51AE" w:rsidP="006B51AE">
      <w:pPr>
        <w:pStyle w:val="Pubs"/>
      </w:pPr>
      <w:r>
        <w:t>E84-</w:t>
      </w:r>
      <w:r w:rsidR="00314678">
        <w:t>20</w:t>
      </w:r>
      <w:r>
        <w:tab/>
        <w:t>Surface Burning Characteristics of Building Materials</w:t>
      </w:r>
    </w:p>
    <w:p w14:paraId="0AAE4BBF" w14:textId="6FA0C9F5" w:rsidR="0071065F" w:rsidRDefault="0071065F">
      <w:pPr>
        <w:pStyle w:val="Pubs"/>
      </w:pPr>
      <w:r>
        <w:t>G21-</w:t>
      </w:r>
      <w:r w:rsidR="00314678">
        <w:t>15</w:t>
      </w:r>
      <w:r>
        <w:tab/>
        <w:t>Determining Resistance of Synthetic Polymeric Materials to Fungi</w:t>
      </w:r>
    </w:p>
    <w:p w14:paraId="5B9C97C8" w14:textId="5F46AEEC" w:rsidR="00A57DC4" w:rsidRDefault="00A57DC4" w:rsidP="00A57DC4">
      <w:pPr>
        <w:pStyle w:val="Level1"/>
      </w:pPr>
      <w:r>
        <w:t>Code of Federal Regulation (CFR):</w:t>
      </w:r>
    </w:p>
    <w:p w14:paraId="2177B2BE" w14:textId="2629804A" w:rsidR="00A57DC4" w:rsidRDefault="00A57DC4" w:rsidP="00087DB5">
      <w:pPr>
        <w:pStyle w:val="Pubs"/>
        <w:tabs>
          <w:tab w:val="clear" w:pos="3600"/>
          <w:tab w:val="left" w:leader="dot" w:pos="4410"/>
        </w:tabs>
      </w:pPr>
      <w:r>
        <w:t>40 CFR 59</w:t>
      </w:r>
      <w:r w:rsidR="00764A9A">
        <w:t xml:space="preserve">(2016) </w:t>
      </w:r>
      <w:r w:rsidR="00997B12">
        <w:t>Subpart D</w:t>
      </w:r>
      <w:r>
        <w:tab/>
      </w:r>
      <w:r w:rsidR="00997B12">
        <w:t>National Volatile Organic Compound Emission Standards for Architectural Coatings</w:t>
      </w:r>
    </w:p>
    <w:p w14:paraId="0810E9C2" w14:textId="0D2EBCC7" w:rsidR="006B51AE" w:rsidRDefault="006B51AE" w:rsidP="00C15BA0">
      <w:pPr>
        <w:pStyle w:val="Level1"/>
      </w:pPr>
      <w:r>
        <w:t>Wallcovering Association (WA):</w:t>
      </w:r>
    </w:p>
    <w:p w14:paraId="0BE47CF0" w14:textId="2B5BECBF" w:rsidR="006B51AE" w:rsidRDefault="006B51AE">
      <w:pPr>
        <w:pStyle w:val="Pubs"/>
      </w:pPr>
      <w:r>
        <w:t>W-101-</w:t>
      </w:r>
      <w:r w:rsidR="00997B12">
        <w:t>17</w:t>
      </w:r>
      <w:r>
        <w:tab/>
        <w:t>Quality Standard Polymer Coated Fabric Wallcoverings</w:t>
      </w:r>
    </w:p>
    <w:p w14:paraId="5799C546" w14:textId="3534AD98" w:rsidR="0071065F" w:rsidRDefault="0071065F" w:rsidP="00E40FBC">
      <w:pPr>
        <w:pStyle w:val="PART"/>
      </w:pPr>
      <w:r>
        <w:t>PRODUCTS</w:t>
      </w:r>
    </w:p>
    <w:p w14:paraId="4131F036" w14:textId="0BD718F3" w:rsidR="0071065F" w:rsidRDefault="0071065F" w:rsidP="00C803AF">
      <w:pPr>
        <w:pStyle w:val="ArticleB"/>
        <w:outlineLvl w:val="1"/>
      </w:pPr>
      <w:r>
        <w:t xml:space="preserve"> VINYL COATED FABRIC WALL</w:t>
      </w:r>
      <w:r w:rsidR="00F51E53">
        <w:t xml:space="preserve"> </w:t>
      </w:r>
      <w:r>
        <w:t>COVERING</w:t>
      </w:r>
    </w:p>
    <w:p w14:paraId="33D92308" w14:textId="41B0EEA7" w:rsidR="0071065F" w:rsidRDefault="0071065F">
      <w:pPr>
        <w:pStyle w:val="Level1"/>
      </w:pPr>
      <w:r>
        <w:t xml:space="preserve">Comply with </w:t>
      </w:r>
      <w:r w:rsidR="006B51AE">
        <w:t>WA W-101</w:t>
      </w:r>
      <w:r>
        <w:t>.</w:t>
      </w:r>
    </w:p>
    <w:p w14:paraId="2C21B476" w14:textId="3BC062F2" w:rsidR="0071065F" w:rsidRDefault="0071065F">
      <w:pPr>
        <w:pStyle w:val="Level1"/>
      </w:pPr>
      <w:r>
        <w:t>Fungi Resistance: ASTM G21, rating of</w:t>
      </w:r>
      <w:r w:rsidR="008809E9">
        <w:t xml:space="preserve"> zero</w:t>
      </w:r>
      <w:r>
        <w:t xml:space="preserve"> </w:t>
      </w:r>
      <w:r w:rsidR="008809E9">
        <w:t>(</w:t>
      </w:r>
      <w:r>
        <w:t>0</w:t>
      </w:r>
      <w:r w:rsidR="008809E9">
        <w:t>)</w:t>
      </w:r>
      <w:r>
        <w:t>.</w:t>
      </w:r>
    </w:p>
    <w:p w14:paraId="2414E271" w14:textId="5EA0B56E" w:rsidR="0071065F" w:rsidRDefault="0071065F">
      <w:pPr>
        <w:pStyle w:val="Level1"/>
      </w:pPr>
      <w:r>
        <w:t xml:space="preserve">Factory-applied clear </w:t>
      </w:r>
      <w:proofErr w:type="spellStart"/>
      <w:r>
        <w:t>delustered</w:t>
      </w:r>
      <w:proofErr w:type="spellEnd"/>
      <w:r>
        <w:t xml:space="preserve"> polyvinyl-fluoride (PVF) coating:</w:t>
      </w:r>
    </w:p>
    <w:p w14:paraId="503FDF25" w14:textId="565D1CCB" w:rsidR="0071065F" w:rsidRDefault="0071065F">
      <w:pPr>
        <w:pStyle w:val="Level2"/>
      </w:pPr>
      <w:r>
        <w:t>Minimum 0.0125 mm (1/2 mil) thickness.</w:t>
      </w:r>
    </w:p>
    <w:p w14:paraId="3D605CF7" w14:textId="4D267DCC" w:rsidR="0071065F" w:rsidRDefault="0071065F">
      <w:pPr>
        <w:pStyle w:val="Level2"/>
      </w:pPr>
      <w:r>
        <w:tab/>
        <w:t>Do not include PVF coating weight in minim</w:t>
      </w:r>
      <w:r w:rsidR="00400214">
        <w:t xml:space="preserve">um total </w:t>
      </w:r>
      <w:r>
        <w:t>weight.</w:t>
      </w:r>
    </w:p>
    <w:p w14:paraId="34DB575B" w14:textId="58B4E415" w:rsidR="0071065F" w:rsidRDefault="0071065F">
      <w:pPr>
        <w:pStyle w:val="Level2"/>
      </w:pPr>
      <w:r>
        <w:lastRenderedPageBreak/>
        <w:t>Fire hazard classification with PVF coating: Class A unless specified otherwise.</w:t>
      </w:r>
    </w:p>
    <w:p w14:paraId="5DB31FEA" w14:textId="686DDE9F" w:rsidR="0071065F" w:rsidRDefault="00280D27" w:rsidP="00E40FBC">
      <w:pPr>
        <w:pStyle w:val="Level1"/>
      </w:pPr>
      <w:r>
        <w:t>//</w:t>
      </w:r>
      <w:r w:rsidR="00E40FBC">
        <w:t xml:space="preserve"> </w:t>
      </w:r>
      <w:r w:rsidR="0071065F">
        <w:t>Type I</w:t>
      </w:r>
      <w:r>
        <w:t xml:space="preserve"> (Light Duty)</w:t>
      </w:r>
      <w:r w:rsidR="008809E9">
        <w:t>.</w:t>
      </w:r>
      <w:r w:rsidR="00400214">
        <w:t xml:space="preserve"> //</w:t>
      </w:r>
    </w:p>
    <w:p w14:paraId="3BDC3664" w14:textId="7A3A0C68" w:rsidR="0071065F" w:rsidRPr="00DA1764" w:rsidRDefault="00400214" w:rsidP="00E40FBC">
      <w:pPr>
        <w:pStyle w:val="Level1"/>
        <w:rPr>
          <w:lang w:val="de-DE"/>
        </w:rPr>
      </w:pPr>
      <w:r w:rsidRPr="00DA1764">
        <w:rPr>
          <w:lang w:val="de-DE"/>
        </w:rPr>
        <w:t>//</w:t>
      </w:r>
      <w:r w:rsidR="00E40FBC">
        <w:rPr>
          <w:lang w:val="de-DE"/>
        </w:rPr>
        <w:t xml:space="preserve"> </w:t>
      </w:r>
      <w:r w:rsidR="0071065F" w:rsidRPr="00DA1764">
        <w:rPr>
          <w:lang w:val="de-DE"/>
        </w:rPr>
        <w:t>Type II</w:t>
      </w:r>
      <w:r w:rsidRPr="00DA1764">
        <w:rPr>
          <w:lang w:val="de-DE"/>
        </w:rPr>
        <w:t xml:space="preserve"> (Medium Duty)</w:t>
      </w:r>
      <w:r w:rsidR="008809E9">
        <w:rPr>
          <w:lang w:val="de-DE"/>
        </w:rPr>
        <w:t>.</w:t>
      </w:r>
      <w:r w:rsidRPr="00DA1764">
        <w:rPr>
          <w:lang w:val="de-DE"/>
        </w:rPr>
        <w:t xml:space="preserve"> //</w:t>
      </w:r>
    </w:p>
    <w:p w14:paraId="0A1F60C4" w14:textId="5265DE6D" w:rsidR="0071065F" w:rsidRDefault="00400214" w:rsidP="00E40FBC">
      <w:pPr>
        <w:pStyle w:val="Level1"/>
      </w:pPr>
      <w:r>
        <w:t>//</w:t>
      </w:r>
      <w:r w:rsidR="00E40FBC">
        <w:t xml:space="preserve"> </w:t>
      </w:r>
      <w:r>
        <w:t>Type III (Heavy Duty)</w:t>
      </w:r>
      <w:r w:rsidR="008809E9">
        <w:t>.</w:t>
      </w:r>
      <w:r>
        <w:t xml:space="preserve"> //</w:t>
      </w:r>
    </w:p>
    <w:p w14:paraId="70CFE8C9" w14:textId="37CE3338" w:rsidR="0071065F" w:rsidRDefault="0071065F" w:rsidP="00C803AF">
      <w:pPr>
        <w:pStyle w:val="ArticleB"/>
        <w:outlineLvl w:val="1"/>
      </w:pPr>
      <w:r>
        <w:t xml:space="preserve"> </w:t>
      </w:r>
      <w:r w:rsidR="006B51AE">
        <w:t xml:space="preserve">PRIMER AND </w:t>
      </w:r>
      <w:r>
        <w:t>ADHESIVE</w:t>
      </w:r>
    </w:p>
    <w:p w14:paraId="73225FF3" w14:textId="6A822D88" w:rsidR="008809E9" w:rsidRDefault="008809E9" w:rsidP="00C15BA0">
      <w:pPr>
        <w:pStyle w:val="Level1"/>
      </w:pPr>
      <w:r>
        <w:t>// Adhesive shall have a VOC content of // 50 // //   // g</w:t>
      </w:r>
      <w:r w:rsidR="00C803AF">
        <w:t>ram</w:t>
      </w:r>
      <w:r>
        <w:t>/</w:t>
      </w:r>
      <w:r w:rsidR="00C803AF">
        <w:t>liter</w:t>
      </w:r>
      <w:r>
        <w:t xml:space="preserve"> or less when calculated according to 40 CFR 59, (EPA Method 24</w:t>
      </w:r>
      <w:proofErr w:type="gramStart"/>
      <w:r>
        <w:t>)./</w:t>
      </w:r>
      <w:proofErr w:type="gramEnd"/>
      <w:r>
        <w:t>/</w:t>
      </w:r>
    </w:p>
    <w:p w14:paraId="08C7F414" w14:textId="083C1EDC" w:rsidR="0071065F" w:rsidRDefault="0071065F">
      <w:pPr>
        <w:pStyle w:val="Level1"/>
      </w:pPr>
      <w:r>
        <w:t>Vermin</w:t>
      </w:r>
      <w:r w:rsidR="006B51AE">
        <w:t>,</w:t>
      </w:r>
      <w:r>
        <w:t xml:space="preserve"> mildew resistant</w:t>
      </w:r>
      <w:r w:rsidR="006B51AE">
        <w:t xml:space="preserve"> and germicidal inhibiting type recommended by wall covering manufacturer for use on substrate to receive wall covering</w:t>
      </w:r>
      <w:r>
        <w:t>.</w:t>
      </w:r>
    </w:p>
    <w:p w14:paraId="79EB4E0C" w14:textId="0593D1F1" w:rsidR="00CF4E42" w:rsidRDefault="0071065F" w:rsidP="00C803AF">
      <w:pPr>
        <w:pStyle w:val="ArticleB"/>
        <w:outlineLvl w:val="1"/>
      </w:pPr>
      <w:r>
        <w:t xml:space="preserve"> </w:t>
      </w:r>
      <w:r w:rsidR="00CF4E42">
        <w:t>W</w:t>
      </w:r>
      <w:r w:rsidR="00C803AF">
        <w:t>ALL LINER</w:t>
      </w:r>
    </w:p>
    <w:p w14:paraId="531E17B2" w14:textId="1294C71D" w:rsidR="00CF4E42" w:rsidRPr="00BD2119" w:rsidRDefault="003874D9" w:rsidP="00C15BA0">
      <w:pPr>
        <w:pStyle w:val="Level1"/>
      </w:pPr>
      <w:r>
        <w:t>Provide a</w:t>
      </w:r>
      <w:r w:rsidR="00CF4E42">
        <w:t xml:space="preserve"> non-woven polyester cellulose blend having a minimum weight of 0.125 Kg/square meter (3.7 ounces per square yard) and a total minimum thickness of 0.325 mm (0.013 inches). Wall liner </w:t>
      </w:r>
      <w:r w:rsidR="00BD2119">
        <w:t>is to</w:t>
      </w:r>
      <w:r w:rsidR="00CF4E42">
        <w:t xml:space="preserve"> have a flame spread rating of 0-20 and smoke development rating of 0-25 when tested in accordance with ASTM E84.</w:t>
      </w:r>
    </w:p>
    <w:p w14:paraId="447FF2E3" w14:textId="77777777" w:rsidR="005F2529" w:rsidRPr="00C803AF" w:rsidRDefault="005F2529" w:rsidP="009B6748">
      <w:pPr>
        <w:pStyle w:val="SpecNote"/>
        <w:outlineLvl w:val="9"/>
      </w:pPr>
      <w:r w:rsidRPr="00C803AF">
        <w:t>SPEC WRITER NOTES:</w:t>
      </w:r>
    </w:p>
    <w:p w14:paraId="7B95C587" w14:textId="77777777" w:rsidR="005F2529" w:rsidRPr="00C803AF" w:rsidRDefault="005F2529" w:rsidP="00C803AF">
      <w:pPr>
        <w:pStyle w:val="SpecNoteNumbered"/>
      </w:pPr>
      <w:r w:rsidRPr="00C803AF">
        <w:t>1.</w:t>
      </w:r>
      <w:r w:rsidRPr="00C803AF">
        <w:tab/>
        <w:t>Delete wainscot cap if not used for project.</w:t>
      </w:r>
    </w:p>
    <w:p w14:paraId="3BC7CECB" w14:textId="77777777" w:rsidR="005F2529" w:rsidRPr="00C803AF" w:rsidRDefault="005F2529" w:rsidP="00C803AF">
      <w:pPr>
        <w:pStyle w:val="SpecNoteNumbered"/>
      </w:pPr>
      <w:r w:rsidRPr="00C803AF">
        <w:t xml:space="preserve">2. Edge guards are not desired. Preferred installation is corner to corner or </w:t>
      </w:r>
      <w:r w:rsidR="00BD2119" w:rsidRPr="00C803AF">
        <w:t>a termination point</w:t>
      </w:r>
      <w:r w:rsidRPr="00C803AF">
        <w:t xml:space="preserve"> that does not leave </w:t>
      </w:r>
      <w:r w:rsidR="00BD2119" w:rsidRPr="00C803AF">
        <w:t xml:space="preserve">wall covering </w:t>
      </w:r>
      <w:r w:rsidRPr="00C803AF">
        <w:t>edge exposed to potential damage.</w:t>
      </w:r>
    </w:p>
    <w:p w14:paraId="7B551A3C" w14:textId="77777777" w:rsidR="005F2529" w:rsidRPr="00C803AF" w:rsidRDefault="005F2529" w:rsidP="00C803AF">
      <w:pPr>
        <w:pStyle w:val="SpecNoteNumbered"/>
      </w:pPr>
      <w:r w:rsidRPr="00C803AF">
        <w:t>3.</w:t>
      </w:r>
      <w:r w:rsidRPr="00C803AF">
        <w:tab/>
        <w:t>Detail edge guard or wainscot cap trim if used.</w:t>
      </w:r>
    </w:p>
    <w:p w14:paraId="0ADC5D7F" w14:textId="77777777" w:rsidR="005F2529" w:rsidRPr="00C803AF" w:rsidRDefault="005F2529" w:rsidP="00C803AF">
      <w:pPr>
        <w:pStyle w:val="SpecNoteNumbered"/>
      </w:pPr>
      <w:r w:rsidRPr="00C803AF">
        <w:t>4.</w:t>
      </w:r>
      <w:r w:rsidRPr="00C803AF">
        <w:tab/>
        <w:t>Coordinate with Section</w:t>
      </w:r>
      <w:r w:rsidR="00BD2119" w:rsidRPr="00C803AF">
        <w:t> </w:t>
      </w:r>
      <w:r w:rsidRPr="00C803AF">
        <w:t>09</w:t>
      </w:r>
      <w:r w:rsidR="00BD2119" w:rsidRPr="00C803AF">
        <w:t> </w:t>
      </w:r>
      <w:r w:rsidRPr="00C803AF">
        <w:t>06</w:t>
      </w:r>
      <w:r w:rsidR="00BD2119" w:rsidRPr="00C803AF">
        <w:t> </w:t>
      </w:r>
      <w:r w:rsidRPr="00C803AF">
        <w:t>00, SCHEDULE FOR FINISHES.</w:t>
      </w:r>
    </w:p>
    <w:p w14:paraId="42FB819E" w14:textId="77777777" w:rsidR="005F2529" w:rsidRPr="00C803AF" w:rsidRDefault="005F2529" w:rsidP="00C803AF">
      <w:pPr>
        <w:pStyle w:val="SpecNote"/>
        <w:outlineLvl w:val="9"/>
      </w:pPr>
    </w:p>
    <w:p w14:paraId="45A851E1" w14:textId="12E9CD64" w:rsidR="0071065F" w:rsidRDefault="00CF4E42" w:rsidP="00C803AF">
      <w:pPr>
        <w:pStyle w:val="ArticleB"/>
        <w:outlineLvl w:val="1"/>
      </w:pPr>
      <w:r>
        <w:t xml:space="preserve"> </w:t>
      </w:r>
      <w:r w:rsidR="0071065F">
        <w:t xml:space="preserve">EDGE GUARDS </w:t>
      </w:r>
      <w:r>
        <w:t xml:space="preserve">// </w:t>
      </w:r>
      <w:r w:rsidR="0071065F">
        <w:t xml:space="preserve">OR </w:t>
      </w:r>
      <w:r>
        <w:t xml:space="preserve">wainscot cap </w:t>
      </w:r>
      <w:r w:rsidR="0071065F">
        <w:t>TRIM</w:t>
      </w:r>
      <w:r>
        <w:t xml:space="preserve"> //</w:t>
      </w:r>
    </w:p>
    <w:p w14:paraId="655A0984" w14:textId="4BC8392A" w:rsidR="0071065F" w:rsidRDefault="0071065F">
      <w:pPr>
        <w:pStyle w:val="Level1"/>
      </w:pPr>
      <w:r>
        <w:t>"J" shape with groove to receive the wall</w:t>
      </w:r>
      <w:r w:rsidR="00F51E53">
        <w:t xml:space="preserve"> </w:t>
      </w:r>
      <w:r>
        <w:t>covering.</w:t>
      </w:r>
    </w:p>
    <w:p w14:paraId="4A2BF28E" w14:textId="5B45E6D5" w:rsidR="0071065F" w:rsidRDefault="0071065F">
      <w:pPr>
        <w:pStyle w:val="Level1"/>
      </w:pPr>
      <w:r>
        <w:t>Concealed edge feathered, not less than 19 mm (3/4 inch) wide.</w:t>
      </w:r>
    </w:p>
    <w:p w14:paraId="1305171E" w14:textId="23B56CC5" w:rsidR="0071065F" w:rsidRDefault="0071065F">
      <w:pPr>
        <w:pStyle w:val="Level1"/>
      </w:pPr>
      <w:r>
        <w:t>Designed for adhesive attachment.</w:t>
      </w:r>
    </w:p>
    <w:p w14:paraId="45549218" w14:textId="021A90EB" w:rsidR="0071065F" w:rsidRDefault="0071065F">
      <w:pPr>
        <w:pStyle w:val="Level1"/>
      </w:pPr>
      <w:r>
        <w:t xml:space="preserve">Use </w:t>
      </w:r>
      <w:r w:rsidR="005F2529">
        <w:t>// v</w:t>
      </w:r>
      <w:r>
        <w:t xml:space="preserve">inyl // </w:t>
      </w:r>
      <w:r w:rsidR="005F2529">
        <w:t xml:space="preserve">// </w:t>
      </w:r>
      <w:r>
        <w:t xml:space="preserve">rubber // </w:t>
      </w:r>
      <w:r w:rsidR="00CF4E42">
        <w:t xml:space="preserve">// </w:t>
      </w:r>
      <w:r>
        <w:t>polycarbonate</w:t>
      </w:r>
      <w:r w:rsidR="00CF4E42">
        <w:t xml:space="preserve"> //</w:t>
      </w:r>
      <w:r>
        <w:t xml:space="preserve"> // anodized extruded aluminum //.</w:t>
      </w:r>
    </w:p>
    <w:p w14:paraId="58758566" w14:textId="332445F4" w:rsidR="0071065F" w:rsidRDefault="0071065F" w:rsidP="00E40FBC">
      <w:pPr>
        <w:pStyle w:val="PART"/>
      </w:pPr>
      <w:r>
        <w:t>EXECUTION</w:t>
      </w:r>
    </w:p>
    <w:p w14:paraId="2F8B7C5D" w14:textId="2E7929B4" w:rsidR="0071065F" w:rsidRDefault="0071065F" w:rsidP="00C803AF">
      <w:pPr>
        <w:pStyle w:val="ArticleB"/>
        <w:outlineLvl w:val="1"/>
      </w:pPr>
      <w:r>
        <w:t xml:space="preserve"> JOB CONDITIONS</w:t>
      </w:r>
    </w:p>
    <w:p w14:paraId="152EBB41" w14:textId="043A1D6E" w:rsidR="0071065F" w:rsidRDefault="0071065F" w:rsidP="00AE1406">
      <w:pPr>
        <w:pStyle w:val="Level1"/>
        <w:keepNext/>
      </w:pPr>
      <w:r>
        <w:t>Temperatures:</w:t>
      </w:r>
    </w:p>
    <w:p w14:paraId="3CD25A52" w14:textId="24E6D3C5" w:rsidR="0071065F" w:rsidRDefault="0071065F">
      <w:pPr>
        <w:pStyle w:val="Level2"/>
      </w:pPr>
      <w:r>
        <w:t xml:space="preserve">Do not perform work until surfaces and materials have been maintained at minimum of </w:t>
      </w:r>
      <w:r w:rsidR="00F51E53">
        <w:t>16 degrees C (</w:t>
      </w:r>
      <w:r>
        <w:t xml:space="preserve">60 </w:t>
      </w:r>
      <w:r w:rsidR="00F51E53">
        <w:t xml:space="preserve">degrees </w:t>
      </w:r>
      <w:r>
        <w:t>F</w:t>
      </w:r>
      <w:r w:rsidR="00F51E53">
        <w:t>)</w:t>
      </w:r>
      <w:r>
        <w:t xml:space="preserve"> for three </w:t>
      </w:r>
      <w:r w:rsidR="008809E9">
        <w:t xml:space="preserve">(3) </w:t>
      </w:r>
      <w:r>
        <w:t>days before work begins.</w:t>
      </w:r>
    </w:p>
    <w:p w14:paraId="6CDFCDFC" w14:textId="56EC5A3E" w:rsidR="0071065F" w:rsidRDefault="0071065F">
      <w:pPr>
        <w:pStyle w:val="Level2"/>
      </w:pPr>
      <w:r>
        <w:lastRenderedPageBreak/>
        <w:t>Maintain minimum temperatures of</w:t>
      </w:r>
      <w:r w:rsidR="00F51E53">
        <w:t xml:space="preserve"> 16 degrees C (</w:t>
      </w:r>
      <w:r>
        <w:t>60</w:t>
      </w:r>
      <w:r w:rsidR="00F51E53">
        <w:t xml:space="preserve"> degrees</w:t>
      </w:r>
      <w:r>
        <w:t xml:space="preserve"> F</w:t>
      </w:r>
      <w:r w:rsidR="00F51E53">
        <w:t>)</w:t>
      </w:r>
      <w:r>
        <w:t xml:space="preserve"> until adhesives are dried or cured.</w:t>
      </w:r>
    </w:p>
    <w:p w14:paraId="60EE205A" w14:textId="569AEC71" w:rsidR="0071065F" w:rsidRDefault="0071065F">
      <w:pPr>
        <w:pStyle w:val="Level1"/>
      </w:pPr>
      <w:r>
        <w:t>Lighting:</w:t>
      </w:r>
    </w:p>
    <w:p w14:paraId="2A5BF470" w14:textId="7F8C2094" w:rsidR="0071065F" w:rsidRDefault="0071065F">
      <w:pPr>
        <w:pStyle w:val="Level2"/>
      </w:pPr>
      <w:r>
        <w:t xml:space="preserve">Do not proceed unless a minimum lighting level of </w:t>
      </w:r>
      <w:r w:rsidR="00BD2119">
        <w:t>15 candela per 0.09 square meter (</w:t>
      </w:r>
      <w:r>
        <w:t xml:space="preserve">15 </w:t>
      </w:r>
      <w:proofErr w:type="gramStart"/>
      <w:r w:rsidR="00BD2119">
        <w:t>candela</w:t>
      </w:r>
      <w:proofErr w:type="gramEnd"/>
      <w:r w:rsidR="00BD2119">
        <w:t xml:space="preserve"> </w:t>
      </w:r>
      <w:r>
        <w:t>per square foot</w:t>
      </w:r>
      <w:r w:rsidR="00BD2119">
        <w:t>)</w:t>
      </w:r>
      <w:r>
        <w:t xml:space="preserve"> </w:t>
      </w:r>
      <w:r w:rsidR="005F2529">
        <w:t>is provided</w:t>
      </w:r>
      <w:r>
        <w:t>.</w:t>
      </w:r>
    </w:p>
    <w:p w14:paraId="24BD3B11" w14:textId="4F3C02FC" w:rsidR="0071065F" w:rsidRDefault="0071065F">
      <w:pPr>
        <w:pStyle w:val="Level2"/>
      </w:pPr>
      <w:r>
        <w:t>Measure light level at mid-height of wall.</w:t>
      </w:r>
    </w:p>
    <w:p w14:paraId="0A8FAE81" w14:textId="4C4B5822" w:rsidR="0071065F" w:rsidRDefault="0071065F">
      <w:pPr>
        <w:pStyle w:val="Level1"/>
      </w:pPr>
      <w:r>
        <w:t>Ventilation:</w:t>
      </w:r>
      <w:r w:rsidR="005F2529">
        <w:t xml:space="preserve"> Provide continuous ventilation as required to rid the spaces in which the wall coverings are being installed of volatile compounds given off by the wall coverings, sealers and adhesives and as recommended by the product</w:t>
      </w:r>
      <w:r w:rsidR="003E5078">
        <w:t xml:space="preserve"> manufacturer for full drying or curing.</w:t>
      </w:r>
    </w:p>
    <w:p w14:paraId="45264E99" w14:textId="01810159" w:rsidR="003E5078" w:rsidRDefault="0071065F">
      <w:pPr>
        <w:pStyle w:val="Level1"/>
      </w:pPr>
      <w:r>
        <w:t xml:space="preserve">Protect other surfaces from damage </w:t>
      </w:r>
      <w:r w:rsidR="008809E9">
        <w:t>resulting from installation of wall coverings</w:t>
      </w:r>
      <w:r>
        <w:t>.</w:t>
      </w:r>
      <w:r w:rsidR="003E5078">
        <w:t xml:space="preserve"> Provide drop cloths, shields and protective equipment to prevent primers, adhesives or wall covering from fouling adjacent surfaces </w:t>
      </w:r>
      <w:proofErr w:type="gramStart"/>
      <w:r w:rsidR="003E5078">
        <w:t>and in particular, storage</w:t>
      </w:r>
      <w:proofErr w:type="gramEnd"/>
      <w:r w:rsidR="003E5078">
        <w:t xml:space="preserve"> and preparation areas.</w:t>
      </w:r>
    </w:p>
    <w:p w14:paraId="69A22536" w14:textId="4D1D6383" w:rsidR="0071065F" w:rsidRDefault="003E5078">
      <w:pPr>
        <w:pStyle w:val="Level1"/>
      </w:pPr>
      <w:r>
        <w:t>Store flammable rubbish, waste, cloths and materials which may constitute a fire hazard, in closed metal containers. Daily r</w:t>
      </w:r>
      <w:r w:rsidR="0071065F">
        <w:t xml:space="preserve">emove </w:t>
      </w:r>
      <w:r>
        <w:t xml:space="preserve">and properly dispose of flammable </w:t>
      </w:r>
      <w:r w:rsidR="0071065F">
        <w:t>waste</w:t>
      </w:r>
      <w:r>
        <w:t>s</w:t>
      </w:r>
      <w:r w:rsidR="0071065F">
        <w:t xml:space="preserve"> from </w:t>
      </w:r>
      <w:r>
        <w:t>the site</w:t>
      </w:r>
      <w:r w:rsidR="0071065F">
        <w:t>.</w:t>
      </w:r>
    </w:p>
    <w:p w14:paraId="0C7A7C76" w14:textId="10B7C58A" w:rsidR="0071065F" w:rsidRDefault="0071065F" w:rsidP="00C803AF">
      <w:pPr>
        <w:pStyle w:val="ArticleB"/>
        <w:outlineLvl w:val="1"/>
      </w:pPr>
      <w:r>
        <w:t xml:space="preserve"> SURFACE CONDITION</w:t>
      </w:r>
      <w:r w:rsidR="008809E9">
        <w:t xml:space="preserve"> </w:t>
      </w:r>
      <w:r w:rsidR="00C803AF">
        <w:t>AND PREPARATION</w:t>
      </w:r>
    </w:p>
    <w:p w14:paraId="5205674D" w14:textId="5782CBBA" w:rsidR="0071065F" w:rsidRDefault="0071065F">
      <w:pPr>
        <w:pStyle w:val="Level1"/>
      </w:pPr>
      <w:r>
        <w:t>Inspect surfaces to receive wall</w:t>
      </w:r>
      <w:r w:rsidR="00F51E53">
        <w:t xml:space="preserve"> </w:t>
      </w:r>
      <w:r>
        <w:t>coverings to assure that:</w:t>
      </w:r>
    </w:p>
    <w:p w14:paraId="3458C3CC" w14:textId="4FCE95C8" w:rsidR="0071065F" w:rsidRDefault="0071065F">
      <w:pPr>
        <w:pStyle w:val="Level2"/>
      </w:pPr>
      <w:r>
        <w:t>Patches and repairs</w:t>
      </w:r>
      <w:r w:rsidR="008809E9">
        <w:t xml:space="preserve"> to substrates</w:t>
      </w:r>
      <w:r>
        <w:t xml:space="preserve"> are completed.</w:t>
      </w:r>
    </w:p>
    <w:p w14:paraId="4C5C463F" w14:textId="4354F31F" w:rsidR="0071065F" w:rsidRDefault="0071065F">
      <w:pPr>
        <w:pStyle w:val="Level2"/>
      </w:pPr>
      <w:r>
        <w:t>Surface</w:t>
      </w:r>
      <w:r w:rsidR="00405940">
        <w:t>s</w:t>
      </w:r>
      <w:r>
        <w:t xml:space="preserve"> are clean, smooth and prime painted.</w:t>
      </w:r>
    </w:p>
    <w:p w14:paraId="0AFFB043" w14:textId="2CFFC175" w:rsidR="00CF4E42" w:rsidRDefault="00CF4E42">
      <w:pPr>
        <w:pStyle w:val="Level2"/>
      </w:pPr>
      <w:r>
        <w:t xml:space="preserve">Masonry and concrete walls </w:t>
      </w:r>
      <w:r w:rsidR="00BD2119">
        <w:t>are to</w:t>
      </w:r>
      <w:r>
        <w:t xml:space="preserve"> have flush joints. Coat these walls with cement plaster or wall/liner as substrate preparation.</w:t>
      </w:r>
    </w:p>
    <w:p w14:paraId="0E19B7DC" w14:textId="6AAD6D22" w:rsidR="00CF4E42" w:rsidRDefault="00CF4E42" w:rsidP="00C15BA0">
      <w:pPr>
        <w:pStyle w:val="Level1"/>
      </w:pPr>
      <w:r>
        <w:t xml:space="preserve">Surfaces to receive wall covering </w:t>
      </w:r>
      <w:r w:rsidR="00BD2119">
        <w:t>are to</w:t>
      </w:r>
      <w:r>
        <w:t xml:space="preserve"> be dry. Test moisture content of plaster, concrete, and masonry walls with an electric moisture meter. The moisture</w:t>
      </w:r>
      <w:r w:rsidR="003E5078">
        <w:t xml:space="preserve"> content</w:t>
      </w:r>
      <w:r>
        <w:t xml:space="preserve"> </w:t>
      </w:r>
      <w:r w:rsidR="00BD2119">
        <w:t>is not permitted to</w:t>
      </w:r>
      <w:r>
        <w:t xml:space="preserve"> be more than 5 percent. Submit test results.</w:t>
      </w:r>
    </w:p>
    <w:p w14:paraId="0BAF2B45" w14:textId="1A40A412" w:rsidR="0071065F" w:rsidRDefault="0071065F">
      <w:pPr>
        <w:pStyle w:val="Level1"/>
      </w:pPr>
      <w:r>
        <w:t>Do not proceed until discovered defects have been corrected by other trades and surfaces are ready to receive wall</w:t>
      </w:r>
      <w:r w:rsidR="00F51E53">
        <w:t xml:space="preserve"> </w:t>
      </w:r>
      <w:r>
        <w:t>covering.</w:t>
      </w:r>
    </w:p>
    <w:p w14:paraId="5A1BC052" w14:textId="3CE2FD89" w:rsidR="0071065F" w:rsidRDefault="0071065F">
      <w:pPr>
        <w:pStyle w:val="Level1"/>
      </w:pPr>
      <w:r>
        <w:t>Carefully remove electrical outlet and switch plates, mechanical diffusers, escutcheons, registers, surface hardware, fittings and fastenings, prior to starting work</w:t>
      </w:r>
      <w:r w:rsidR="003E5078">
        <w:t xml:space="preserve"> and</w:t>
      </w:r>
      <w:r>
        <w:t xml:space="preserve"> store items for reinstallation.</w:t>
      </w:r>
    </w:p>
    <w:p w14:paraId="75ADE3DA" w14:textId="77777777" w:rsidR="00CF4E42" w:rsidRPr="00C803AF" w:rsidRDefault="00CF4E42" w:rsidP="00C803AF">
      <w:pPr>
        <w:pStyle w:val="SpecNote"/>
        <w:outlineLvl w:val="9"/>
      </w:pPr>
      <w:r w:rsidRPr="00C803AF">
        <w:t>SPEC WRITER NOTE: Delete edge guard or wainscot cap if not used or project.</w:t>
      </w:r>
    </w:p>
    <w:p w14:paraId="2B0B08C6" w14:textId="77777777" w:rsidR="00CF4E42" w:rsidRDefault="00CF4E42" w:rsidP="00C803AF">
      <w:pPr>
        <w:pStyle w:val="SpecNote"/>
        <w:outlineLvl w:val="9"/>
      </w:pPr>
    </w:p>
    <w:p w14:paraId="615C6107" w14:textId="0241924F" w:rsidR="0071065F" w:rsidRDefault="0071065F" w:rsidP="00E40FBC">
      <w:pPr>
        <w:pStyle w:val="Level1"/>
      </w:pPr>
      <w:r>
        <w:t>//</w:t>
      </w:r>
      <w:r w:rsidR="00E40FBC">
        <w:t xml:space="preserve"> </w:t>
      </w:r>
      <w:r>
        <w:t xml:space="preserve">Install Edge Guard </w:t>
      </w:r>
      <w:r w:rsidR="00CF4E42">
        <w:t xml:space="preserve">// </w:t>
      </w:r>
      <w:r>
        <w:t>or</w:t>
      </w:r>
      <w:r w:rsidR="00CF4E42">
        <w:t xml:space="preserve"> Wainscot Cap</w:t>
      </w:r>
      <w:r>
        <w:t xml:space="preserve"> </w:t>
      </w:r>
      <w:r w:rsidR="00CF4E42">
        <w:t xml:space="preserve">// </w:t>
      </w:r>
      <w:r>
        <w:t>Trim:</w:t>
      </w:r>
    </w:p>
    <w:p w14:paraId="3003463A" w14:textId="3603F9E6" w:rsidR="0071065F" w:rsidRDefault="0071065F">
      <w:pPr>
        <w:pStyle w:val="Level2"/>
      </w:pPr>
      <w:r>
        <w:t>Locate where shown or specified</w:t>
      </w:r>
      <w:r w:rsidR="008809E9">
        <w:t xml:space="preserve"> in construction documents</w:t>
      </w:r>
      <w:r>
        <w:t>.</w:t>
      </w:r>
    </w:p>
    <w:p w14:paraId="08A9DC24" w14:textId="265C4F69" w:rsidR="0071065F" w:rsidRDefault="0071065F">
      <w:pPr>
        <w:pStyle w:val="Level2"/>
      </w:pPr>
      <w:r>
        <w:t xml:space="preserve">Run edge guards from top of base to ceiling </w:t>
      </w:r>
      <w:r w:rsidR="00CF4E42">
        <w:t xml:space="preserve">// </w:t>
      </w:r>
      <w:r>
        <w:t xml:space="preserve">or wainscot cap </w:t>
      </w:r>
      <w:r w:rsidR="00CF4E42">
        <w:t xml:space="preserve">// </w:t>
      </w:r>
      <w:r>
        <w:t>in continuous length.</w:t>
      </w:r>
    </w:p>
    <w:p w14:paraId="776F05F9" w14:textId="7E84E6D7" w:rsidR="0071065F" w:rsidRDefault="00CF4E42">
      <w:pPr>
        <w:pStyle w:val="Level2"/>
      </w:pPr>
      <w:r>
        <w:lastRenderedPageBreak/>
        <w:t xml:space="preserve">// </w:t>
      </w:r>
      <w:r w:rsidR="0071065F">
        <w:t>Run wainscot cap trim level unless shown otherwise</w:t>
      </w:r>
      <w:r w:rsidR="008809E9">
        <w:t xml:space="preserve"> in construction documents</w:t>
      </w:r>
      <w:r w:rsidR="0071065F">
        <w:t>.</w:t>
      </w:r>
      <w:r>
        <w:t xml:space="preserve"> //</w:t>
      </w:r>
    </w:p>
    <w:p w14:paraId="79452ACC" w14:textId="3CB09778" w:rsidR="0071065F" w:rsidRDefault="0071065F">
      <w:pPr>
        <w:pStyle w:val="Level2"/>
      </w:pPr>
      <w:r>
        <w:t xml:space="preserve">Install as specified by manufacturer of edge guard </w:t>
      </w:r>
      <w:r w:rsidR="00CF4E42">
        <w:t xml:space="preserve">// </w:t>
      </w:r>
      <w:r>
        <w:t xml:space="preserve">or </w:t>
      </w:r>
      <w:r w:rsidR="00CF4E42">
        <w:t xml:space="preserve">wainscot cap </w:t>
      </w:r>
      <w:r>
        <w:t>trim</w:t>
      </w:r>
      <w:r w:rsidR="00CF4E42">
        <w:t xml:space="preserve"> //</w:t>
      </w:r>
      <w:r>
        <w:t>, in adhesive.</w:t>
      </w:r>
    </w:p>
    <w:p w14:paraId="6D87D25C" w14:textId="5DAFA4E4" w:rsidR="0071065F" w:rsidRDefault="00990E47">
      <w:pPr>
        <w:pStyle w:val="Level2"/>
      </w:pPr>
      <w:r>
        <w:t xml:space="preserve">Smooth adhesive edge. </w:t>
      </w:r>
      <w:r w:rsidR="0071065F">
        <w:t>Do not leave adhesive exposed to view.</w:t>
      </w:r>
    </w:p>
    <w:p w14:paraId="0E9E162D" w14:textId="3655B7EA" w:rsidR="0071065F" w:rsidRDefault="0071065F">
      <w:pPr>
        <w:pStyle w:val="Level2"/>
      </w:pPr>
      <w:r>
        <w:t>Leave ready to receive wall</w:t>
      </w:r>
      <w:r w:rsidR="00F51E53">
        <w:t xml:space="preserve"> </w:t>
      </w:r>
      <w:r>
        <w:t>covering. //</w:t>
      </w:r>
    </w:p>
    <w:p w14:paraId="61C56E79" w14:textId="752208C9" w:rsidR="0071065F" w:rsidRDefault="0071065F" w:rsidP="00C803AF">
      <w:pPr>
        <w:pStyle w:val="ArticleB"/>
        <w:outlineLvl w:val="1"/>
      </w:pPr>
      <w:r>
        <w:t xml:space="preserve"> APPLICATION OF ADHESIVE</w:t>
      </w:r>
    </w:p>
    <w:p w14:paraId="6E2C05A6" w14:textId="2B81902D" w:rsidR="0071065F" w:rsidRDefault="0071065F">
      <w:pPr>
        <w:pStyle w:val="Level1"/>
      </w:pPr>
      <w:r>
        <w:t>Mix and apply adhesives in accordance with manufacturer's directions.</w:t>
      </w:r>
    </w:p>
    <w:p w14:paraId="29E1AE83" w14:textId="2484DB4D" w:rsidR="0071065F" w:rsidRDefault="0071065F">
      <w:pPr>
        <w:pStyle w:val="Level1"/>
      </w:pPr>
      <w:r>
        <w:t>Prevent adhesive from getting on face of wall</w:t>
      </w:r>
      <w:r w:rsidR="00F51E53">
        <w:t xml:space="preserve"> </w:t>
      </w:r>
      <w:r>
        <w:t>covering.</w:t>
      </w:r>
    </w:p>
    <w:p w14:paraId="51F09F25" w14:textId="17DDE15B" w:rsidR="0071065F" w:rsidRDefault="0071065F">
      <w:pPr>
        <w:pStyle w:val="Level1"/>
      </w:pPr>
      <w:r>
        <w:t>Apply adhesive to wall</w:t>
      </w:r>
      <w:r w:rsidR="00F51E53">
        <w:t xml:space="preserve"> </w:t>
      </w:r>
      <w:r>
        <w:t>covering back.</w:t>
      </w:r>
    </w:p>
    <w:p w14:paraId="17163A31" w14:textId="35B7F610" w:rsidR="0071065F" w:rsidRDefault="0071065F" w:rsidP="00C803AF">
      <w:pPr>
        <w:pStyle w:val="ArticleB"/>
        <w:outlineLvl w:val="1"/>
      </w:pPr>
      <w:r>
        <w:t xml:space="preserve"> INSTALLATION</w:t>
      </w:r>
    </w:p>
    <w:p w14:paraId="4AC324EB" w14:textId="22D53589" w:rsidR="0071065F" w:rsidRDefault="0071065F">
      <w:pPr>
        <w:pStyle w:val="Level1"/>
      </w:pPr>
      <w:r>
        <w:t>Use wall</w:t>
      </w:r>
      <w:r w:rsidR="00F51E53">
        <w:t xml:space="preserve"> </w:t>
      </w:r>
      <w:r>
        <w:t xml:space="preserve">covering of same batch or run in </w:t>
      </w:r>
      <w:r w:rsidR="003E5078">
        <w:t xml:space="preserve">each </w:t>
      </w:r>
      <w:r>
        <w:t>area. Use fabric rolls in consecutive numerical sequence of manufacture.</w:t>
      </w:r>
    </w:p>
    <w:p w14:paraId="3B6C3146" w14:textId="68739A5D" w:rsidR="0071065F" w:rsidRDefault="0071065F">
      <w:pPr>
        <w:pStyle w:val="Level1"/>
      </w:pPr>
      <w:r>
        <w:t>Install material completely adhered, smooth, clean, without wrinkles, air pockets, gaps or overlaps.</w:t>
      </w:r>
    </w:p>
    <w:p w14:paraId="40AB2578" w14:textId="35F5DA92" w:rsidR="0071065F" w:rsidRDefault="0071065F">
      <w:pPr>
        <w:pStyle w:val="Level1"/>
      </w:pPr>
      <w:r>
        <w:t>Extend wall</w:t>
      </w:r>
      <w:r w:rsidR="00F51E53">
        <w:t xml:space="preserve"> </w:t>
      </w:r>
      <w:r>
        <w:t>covering continuous behind non-built-in casework and other items which are not bolted to the walls.</w:t>
      </w:r>
    </w:p>
    <w:p w14:paraId="00C93AAC" w14:textId="33CEE563" w:rsidR="0071065F" w:rsidRDefault="0071065F">
      <w:pPr>
        <w:pStyle w:val="Level1"/>
      </w:pPr>
      <w:r>
        <w:t>Install wall</w:t>
      </w:r>
      <w:r w:rsidR="00F51E53">
        <w:t xml:space="preserve"> </w:t>
      </w:r>
      <w:r>
        <w:t>covering before installation of resilient base.  Extend wall</w:t>
      </w:r>
      <w:r w:rsidR="00F51E53">
        <w:t xml:space="preserve"> </w:t>
      </w:r>
      <w:r>
        <w:t>covering not more than 6 mm (1/4 inch) below top of resilient base.</w:t>
      </w:r>
    </w:p>
    <w:p w14:paraId="42DC964D" w14:textId="2342D258" w:rsidR="0071065F" w:rsidRDefault="0071065F">
      <w:pPr>
        <w:pStyle w:val="Level1"/>
      </w:pPr>
      <w:r>
        <w:t xml:space="preserve">Install </w:t>
      </w:r>
      <w:r w:rsidR="008809E9">
        <w:t xml:space="preserve">wall covering </w:t>
      </w:r>
      <w:r>
        <w:t xml:space="preserve">panels consecutively in order in which they are cut from the roll including filling spaces above or below windows, doors, or similar penetrations.  </w:t>
      </w:r>
    </w:p>
    <w:p w14:paraId="237EDC32" w14:textId="558C4977" w:rsidR="0071065F" w:rsidRDefault="0071065F">
      <w:pPr>
        <w:pStyle w:val="Level1"/>
      </w:pPr>
      <w:r>
        <w:t>Do not install horizontal seams.</w:t>
      </w:r>
    </w:p>
    <w:p w14:paraId="54D22F66" w14:textId="01EB4FB9" w:rsidR="0071065F" w:rsidRDefault="0071065F">
      <w:pPr>
        <w:pStyle w:val="Level1"/>
      </w:pPr>
      <w:r>
        <w:t>Except on match patterns, hang fabric by reversing alternate strips, except as recommended by the manufacturer.</w:t>
      </w:r>
    </w:p>
    <w:p w14:paraId="1E712F9A" w14:textId="3B5E187E" w:rsidR="0071065F" w:rsidRDefault="0071065F">
      <w:pPr>
        <w:pStyle w:val="Level1"/>
      </w:pPr>
      <w:r>
        <w:t>Cutting:</w:t>
      </w:r>
    </w:p>
    <w:p w14:paraId="773BEEB9" w14:textId="244901C7" w:rsidR="0071065F" w:rsidRDefault="0071065F">
      <w:pPr>
        <w:pStyle w:val="Level2"/>
      </w:pPr>
      <w:r>
        <w:t xml:space="preserve">Cut on a </w:t>
      </w:r>
      <w:proofErr w:type="gramStart"/>
      <w:r>
        <w:t>work table</w:t>
      </w:r>
      <w:proofErr w:type="gramEnd"/>
      <w:r>
        <w:t xml:space="preserve"> with a straight edge.</w:t>
      </w:r>
    </w:p>
    <w:p w14:paraId="51422FDC" w14:textId="6E6BCE94" w:rsidR="0071065F" w:rsidRDefault="0071065F">
      <w:pPr>
        <w:pStyle w:val="Level2"/>
      </w:pPr>
      <w:r>
        <w:t>Joints or seams that are not cut clean are unacceptable.</w:t>
      </w:r>
    </w:p>
    <w:p w14:paraId="7332E01D" w14:textId="26C787DE" w:rsidR="0071065F" w:rsidRDefault="0071065F">
      <w:pPr>
        <w:pStyle w:val="Level2"/>
      </w:pPr>
      <w:r>
        <w:t>Trim additional selvage to achieve a color and pattern match at seams.</w:t>
      </w:r>
      <w:r w:rsidR="003F5F25">
        <w:t xml:space="preserve"> Overlapped seams are not allowed.</w:t>
      </w:r>
    </w:p>
    <w:p w14:paraId="01CCA689" w14:textId="3954B715" w:rsidR="0071065F" w:rsidRDefault="0071065F">
      <w:pPr>
        <w:pStyle w:val="Level2"/>
      </w:pPr>
      <w:r>
        <w:t>Do not double cut seams on wall unless specified.</w:t>
      </w:r>
    </w:p>
    <w:p w14:paraId="231D7BC3" w14:textId="6C98D66E" w:rsidR="0071065F" w:rsidRDefault="0071065F">
      <w:pPr>
        <w:pStyle w:val="Level2"/>
      </w:pPr>
      <w:r>
        <w:t xml:space="preserve">If double cutting on the wall is necessary, place a </w:t>
      </w:r>
      <w:proofErr w:type="gramStart"/>
      <w:r>
        <w:t>three inch</w:t>
      </w:r>
      <w:proofErr w:type="gramEnd"/>
      <w:r>
        <w:t xml:space="preserve"> strip of Type I wall</w:t>
      </w:r>
      <w:r w:rsidR="00F51E53">
        <w:t xml:space="preserve"> </w:t>
      </w:r>
      <w:r>
        <w:t>covering under pasted edge.</w:t>
      </w:r>
    </w:p>
    <w:p w14:paraId="3D219ED7" w14:textId="05056FD2" w:rsidR="0071065F" w:rsidRDefault="0071065F">
      <w:pPr>
        <w:pStyle w:val="Level3"/>
      </w:pPr>
      <w:r>
        <w:t>Do not cut into wall surface.</w:t>
      </w:r>
    </w:p>
    <w:p w14:paraId="4DD77506" w14:textId="70629A34" w:rsidR="0071065F" w:rsidRDefault="0071065F">
      <w:pPr>
        <w:pStyle w:val="Level3"/>
      </w:pPr>
      <w:r>
        <w:t>After cutting, remove strip and excess adhesive from seam before proceeding to next seam.</w:t>
      </w:r>
    </w:p>
    <w:p w14:paraId="5DB135A1" w14:textId="034BEED9" w:rsidR="0071065F" w:rsidRDefault="0071065F">
      <w:pPr>
        <w:pStyle w:val="Level3"/>
      </w:pPr>
      <w:r>
        <w:t>Smooth down seam in adhesive for tight bond and joint.</w:t>
      </w:r>
    </w:p>
    <w:p w14:paraId="72634225" w14:textId="1316B2A8" w:rsidR="0071065F" w:rsidRDefault="0071065F">
      <w:pPr>
        <w:pStyle w:val="Level1"/>
      </w:pPr>
      <w:r>
        <w:lastRenderedPageBreak/>
        <w:t>Trim strip-matched patterns which are not factory pre-trimmed.</w:t>
      </w:r>
    </w:p>
    <w:p w14:paraId="64ED6B6B" w14:textId="68D096DF" w:rsidR="0071065F" w:rsidRDefault="0071065F">
      <w:pPr>
        <w:pStyle w:val="Level1"/>
      </w:pPr>
      <w:r>
        <w:t>Inside Corners:</w:t>
      </w:r>
    </w:p>
    <w:p w14:paraId="033EC9F5" w14:textId="0FA5FF34" w:rsidR="0071065F" w:rsidRDefault="0071065F">
      <w:pPr>
        <w:pStyle w:val="Level2"/>
      </w:pPr>
      <w:r>
        <w:t>Wrap wall</w:t>
      </w:r>
      <w:r w:rsidR="00F51E53">
        <w:t xml:space="preserve"> </w:t>
      </w:r>
      <w:r>
        <w:t>covering around corner</w:t>
      </w:r>
      <w:r w:rsidR="003E5078">
        <w:t>s</w:t>
      </w:r>
      <w:r>
        <w:t>.</w:t>
      </w:r>
    </w:p>
    <w:p w14:paraId="1AD66691" w14:textId="15BEAEF8" w:rsidR="0071065F" w:rsidRDefault="0071065F">
      <w:pPr>
        <w:pStyle w:val="Level2"/>
      </w:pPr>
      <w:r>
        <w:t xml:space="preserve">Do not </w:t>
      </w:r>
      <w:proofErr w:type="spellStart"/>
      <w:r>
        <w:t>seam</w:t>
      </w:r>
      <w:proofErr w:type="spellEnd"/>
      <w:r>
        <w:t xml:space="preserve"> within 50 mm (2 inches) of inside corners.</w:t>
      </w:r>
    </w:p>
    <w:p w14:paraId="2E2982C0" w14:textId="0D492494" w:rsidR="0071065F" w:rsidRDefault="0071065F">
      <w:pPr>
        <w:pStyle w:val="Level2"/>
      </w:pPr>
      <w:r>
        <w:t>Double cut seam</w:t>
      </w:r>
      <w:r w:rsidR="003E5078">
        <w:t>s</w:t>
      </w:r>
      <w:r>
        <w:t>.</w:t>
      </w:r>
    </w:p>
    <w:p w14:paraId="0989C177" w14:textId="4A0CF5B1" w:rsidR="0071065F" w:rsidRDefault="0071065F">
      <w:pPr>
        <w:pStyle w:val="Level1"/>
      </w:pPr>
      <w:r>
        <w:t>Outside Corners:</w:t>
      </w:r>
    </w:p>
    <w:p w14:paraId="04CFB12D" w14:textId="4FF85BE6" w:rsidR="0071065F" w:rsidRDefault="0071065F">
      <w:pPr>
        <w:pStyle w:val="Level2"/>
      </w:pPr>
      <w:r>
        <w:t>Wrap wall</w:t>
      </w:r>
      <w:r w:rsidR="00F51E53">
        <w:t xml:space="preserve"> </w:t>
      </w:r>
      <w:r>
        <w:t>covering around corner</w:t>
      </w:r>
      <w:r w:rsidR="003E5078">
        <w:t>s</w:t>
      </w:r>
      <w:r>
        <w:t>.</w:t>
      </w:r>
    </w:p>
    <w:p w14:paraId="2ECCAEA4" w14:textId="7E4482BB" w:rsidR="0071065F" w:rsidRDefault="0071065F">
      <w:pPr>
        <w:pStyle w:val="Level2"/>
      </w:pPr>
      <w:r>
        <w:t xml:space="preserve">Do not </w:t>
      </w:r>
      <w:proofErr w:type="spellStart"/>
      <w:r>
        <w:t>seam</w:t>
      </w:r>
      <w:proofErr w:type="spellEnd"/>
      <w:r>
        <w:t xml:space="preserve"> within </w:t>
      </w:r>
      <w:r w:rsidR="002B28BB">
        <w:t xml:space="preserve">152 </w:t>
      </w:r>
      <w:r>
        <w:t>mm (6 inches) of outside corners.</w:t>
      </w:r>
    </w:p>
    <w:p w14:paraId="7D549241" w14:textId="0E3EF61D" w:rsidR="0071065F" w:rsidRDefault="0071065F">
      <w:pPr>
        <w:pStyle w:val="Level2"/>
      </w:pPr>
      <w:r>
        <w:t>Double cut seam</w:t>
      </w:r>
      <w:r w:rsidR="003E5078">
        <w:t>s</w:t>
      </w:r>
      <w:r>
        <w:t>.</w:t>
      </w:r>
    </w:p>
    <w:p w14:paraId="307BCF29" w14:textId="6D67A4FE" w:rsidR="0071065F" w:rsidRDefault="0071065F" w:rsidP="00C803AF">
      <w:pPr>
        <w:pStyle w:val="ArticleB"/>
        <w:outlineLvl w:val="1"/>
      </w:pPr>
      <w:r>
        <w:t xml:space="preserve"> PATCHING</w:t>
      </w:r>
    </w:p>
    <w:p w14:paraId="18C72200" w14:textId="496B530B" w:rsidR="0071065F" w:rsidRDefault="0071065F">
      <w:pPr>
        <w:pStyle w:val="Level1"/>
      </w:pPr>
      <w:r>
        <w:t>Replace surface damaged wall</w:t>
      </w:r>
      <w:r w:rsidR="00F51E53">
        <w:t xml:space="preserve"> </w:t>
      </w:r>
      <w:r>
        <w:t xml:space="preserve">covering in a </w:t>
      </w:r>
      <w:r w:rsidR="00990E47">
        <w:t>space as specified for new work:</w:t>
      </w:r>
    </w:p>
    <w:p w14:paraId="2A702621" w14:textId="62638D9B" w:rsidR="0071065F" w:rsidRDefault="0071065F">
      <w:pPr>
        <w:pStyle w:val="Level2"/>
      </w:pPr>
      <w:r>
        <w:t>Replace full height of surface.</w:t>
      </w:r>
    </w:p>
    <w:p w14:paraId="2B738872" w14:textId="203C5CBC" w:rsidR="00A57DC4" w:rsidRDefault="0071065F">
      <w:pPr>
        <w:pStyle w:val="Level2"/>
      </w:pPr>
      <w:r>
        <w:t xml:space="preserve">Replace from break in plane to break in plane when same batch or run is not used.  </w:t>
      </w:r>
    </w:p>
    <w:p w14:paraId="0A4649B2" w14:textId="406DBB87" w:rsidR="0071065F" w:rsidRDefault="0071065F">
      <w:pPr>
        <w:pStyle w:val="Level2"/>
      </w:pPr>
      <w:r>
        <w:t>Double cut seams.</w:t>
      </w:r>
    </w:p>
    <w:p w14:paraId="4585E1B1" w14:textId="24E252B4" w:rsidR="0071065F" w:rsidRDefault="0071065F">
      <w:pPr>
        <w:pStyle w:val="Level2"/>
      </w:pPr>
      <w:r>
        <w:t xml:space="preserve">Adjoining differential colors from separate batches or runs </w:t>
      </w:r>
      <w:r w:rsidR="003E5078">
        <w:t xml:space="preserve">is </w:t>
      </w:r>
      <w:r>
        <w:t>not acceptable.</w:t>
      </w:r>
    </w:p>
    <w:p w14:paraId="3C302DB3" w14:textId="198B7DEA" w:rsidR="0071065F" w:rsidRDefault="0071065F">
      <w:pPr>
        <w:pStyle w:val="Level1"/>
      </w:pPr>
      <w:r>
        <w:t>Correct loose or raised seams with adhesives to lay flat with tight bonded joint as specified for new work.</w:t>
      </w:r>
    </w:p>
    <w:p w14:paraId="1F56032C" w14:textId="2EC3B955" w:rsidR="0071065F" w:rsidRDefault="003E5078" w:rsidP="00C803AF">
      <w:pPr>
        <w:pStyle w:val="ArticleB"/>
        <w:outlineLvl w:val="1"/>
      </w:pPr>
      <w:r>
        <w:t xml:space="preserve"> </w:t>
      </w:r>
      <w:r w:rsidR="0071065F">
        <w:t>CLEANING AND INSTALLING TEMPORARY REMOVED ITEMS</w:t>
      </w:r>
    </w:p>
    <w:p w14:paraId="41C46BFA" w14:textId="21D2C0A1" w:rsidR="0071065F" w:rsidRDefault="0071065F">
      <w:pPr>
        <w:pStyle w:val="Level1"/>
      </w:pPr>
      <w:r>
        <w:t>Remove adhesive from wall</w:t>
      </w:r>
      <w:r w:rsidR="00F51E53">
        <w:t xml:space="preserve"> </w:t>
      </w:r>
      <w:r>
        <w:t>covering as work proceeds.</w:t>
      </w:r>
    </w:p>
    <w:p w14:paraId="276F2A1E" w14:textId="2D3499BC" w:rsidR="0071065F" w:rsidRDefault="0071065F">
      <w:pPr>
        <w:pStyle w:val="Level1"/>
      </w:pPr>
      <w:r>
        <w:t>Remove adhesives where spilled, splashed or splattered on wall</w:t>
      </w:r>
      <w:r w:rsidR="00F51E53">
        <w:t xml:space="preserve"> </w:t>
      </w:r>
      <w:r>
        <w:t>coverings or adjacent surfaces in a manner not to damage surface from which it is removed.</w:t>
      </w:r>
    </w:p>
    <w:p w14:paraId="6EAF81A2" w14:textId="55FA9271" w:rsidR="003E5078" w:rsidRDefault="003E5078">
      <w:pPr>
        <w:pStyle w:val="Level1"/>
      </w:pPr>
      <w:r>
        <w:t>Upon completion of work, leave wall covering free of dirt or soil.</w:t>
      </w:r>
    </w:p>
    <w:p w14:paraId="5E0D21A8" w14:textId="508A43C3" w:rsidR="003E5078" w:rsidRDefault="003E5078">
      <w:pPr>
        <w:pStyle w:val="Level1"/>
      </w:pPr>
      <w:r>
        <w:t>Remove all debris associated with wall covering installation.</w:t>
      </w:r>
    </w:p>
    <w:p w14:paraId="38D102F9" w14:textId="67208CBF" w:rsidR="0071065F" w:rsidRDefault="0071065F">
      <w:pPr>
        <w:pStyle w:val="Level1"/>
      </w:pPr>
      <w:r>
        <w:t>Reinstall previously removed electrical outlet and switch plates, mechanical diffusers, escutcheons, registers, surface hardware, fittings and fastenings.</w:t>
      </w:r>
    </w:p>
    <w:p w14:paraId="1F5D1855" w14:textId="77777777" w:rsidR="0071065F" w:rsidRPr="00E40FBC" w:rsidRDefault="0071065F" w:rsidP="00C803AF">
      <w:pPr>
        <w:pStyle w:val="SpecNormalCentered"/>
      </w:pPr>
      <w:r w:rsidRPr="00E40FBC">
        <w:t>- - - E N D - - -</w:t>
      </w:r>
    </w:p>
    <w:sectPr w:rsidR="0071065F" w:rsidRPr="00E40FB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A2A9" w14:textId="77777777" w:rsidR="00643FCE" w:rsidRDefault="00643FCE">
      <w:pPr>
        <w:spacing w:line="20" w:lineRule="exact"/>
      </w:pPr>
    </w:p>
  </w:endnote>
  <w:endnote w:type="continuationSeparator" w:id="0">
    <w:p w14:paraId="2BDE4178" w14:textId="77777777" w:rsidR="00643FCE" w:rsidRDefault="00643FCE">
      <w:r>
        <w:t xml:space="preserve"> </w:t>
      </w:r>
    </w:p>
  </w:endnote>
  <w:endnote w:type="continuationNotice" w:id="1">
    <w:p w14:paraId="0F365776" w14:textId="77777777" w:rsidR="00643FCE" w:rsidRDefault="00643FC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36F3" w14:textId="77777777" w:rsidR="00DC2A21" w:rsidRDefault="00DC2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C965" w14:textId="77777777" w:rsidR="000055DA" w:rsidRPr="00B34172" w:rsidRDefault="000055DA" w:rsidP="00B34172">
    <w:pPr>
      <w:pStyle w:val="Footer"/>
    </w:pPr>
    <w:r w:rsidRPr="00006EEE">
      <w:t>09 72 16</w:t>
    </w:r>
    <w:r>
      <w:t xml:space="preserve"> - </w:t>
    </w:r>
    <w:r>
      <w:fldChar w:fldCharType="begin"/>
    </w:r>
    <w:r>
      <w:instrText xml:space="preserve"> PAGE  \* MERGEFORMAT </w:instrText>
    </w:r>
    <w:r>
      <w:fldChar w:fldCharType="separate"/>
    </w:r>
    <w:r w:rsidR="00DC2A2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01C6" w14:textId="77777777" w:rsidR="00DC2A21" w:rsidRDefault="00DC2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173B1" w14:textId="77777777" w:rsidR="00643FCE" w:rsidRDefault="00643FCE">
      <w:r>
        <w:separator/>
      </w:r>
    </w:p>
  </w:footnote>
  <w:footnote w:type="continuationSeparator" w:id="0">
    <w:p w14:paraId="53DAE007" w14:textId="77777777" w:rsidR="00643FCE" w:rsidRDefault="00643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09736" w14:textId="77777777" w:rsidR="00DC2A21" w:rsidRDefault="00DC2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2C6D" w14:textId="2880C612" w:rsidR="000055DA" w:rsidRPr="00280D27" w:rsidRDefault="00314678" w:rsidP="00280D27">
    <w:pPr>
      <w:pStyle w:val="Header"/>
    </w:pPr>
    <w:r>
      <w:t>0</w:t>
    </w:r>
    <w:r w:rsidR="00C83719">
      <w:t>1</w:t>
    </w:r>
    <w:r w:rsidR="00DC2A21">
      <w:t>-0</w:t>
    </w:r>
    <w:r w:rsidR="00C83719">
      <w:t>1</w:t>
    </w:r>
    <w:r w:rsidR="00DC2A21">
      <w:t>-2</w:t>
    </w:r>
    <w:r w:rsidR="00C8371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C0BF" w14:textId="77777777" w:rsidR="00DC2A21" w:rsidRDefault="00DC2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E39D3"/>
    <w:multiLevelType w:val="hybridMultilevel"/>
    <w:tmpl w:val="0A6AEF7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
  </w:num>
  <w:num w:numId="15">
    <w:abstractNumId w:val="1"/>
  </w:num>
  <w:num w:numId="16">
    <w:abstractNumId w:val="1"/>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1"/>
  </w:num>
  <w:num w:numId="26">
    <w:abstractNumId w:val="1"/>
  </w:num>
  <w:num w:numId="27">
    <w:abstractNumId w:val="1"/>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D27"/>
    <w:rsid w:val="000055DA"/>
    <w:rsid w:val="00006EEE"/>
    <w:rsid w:val="00022487"/>
    <w:rsid w:val="0002664D"/>
    <w:rsid w:val="00056D50"/>
    <w:rsid w:val="00064D01"/>
    <w:rsid w:val="00087DB5"/>
    <w:rsid w:val="00095103"/>
    <w:rsid w:val="001324B1"/>
    <w:rsid w:val="0015642E"/>
    <w:rsid w:val="00210400"/>
    <w:rsid w:val="00250090"/>
    <w:rsid w:val="00280D27"/>
    <w:rsid w:val="002818E8"/>
    <w:rsid w:val="00283E14"/>
    <w:rsid w:val="0029089B"/>
    <w:rsid w:val="002B28BB"/>
    <w:rsid w:val="003059D6"/>
    <w:rsid w:val="00314678"/>
    <w:rsid w:val="00314B12"/>
    <w:rsid w:val="00315501"/>
    <w:rsid w:val="00351A93"/>
    <w:rsid w:val="003538A4"/>
    <w:rsid w:val="00353DEC"/>
    <w:rsid w:val="00363C51"/>
    <w:rsid w:val="003834C8"/>
    <w:rsid w:val="003874D9"/>
    <w:rsid w:val="00387D39"/>
    <w:rsid w:val="003E5078"/>
    <w:rsid w:val="003F5F25"/>
    <w:rsid w:val="00400214"/>
    <w:rsid w:val="00405940"/>
    <w:rsid w:val="00496BF7"/>
    <w:rsid w:val="00513E86"/>
    <w:rsid w:val="0053300A"/>
    <w:rsid w:val="00537FB6"/>
    <w:rsid w:val="005F2529"/>
    <w:rsid w:val="00607AEE"/>
    <w:rsid w:val="00641770"/>
    <w:rsid w:val="00643FCE"/>
    <w:rsid w:val="00647827"/>
    <w:rsid w:val="00664BA0"/>
    <w:rsid w:val="006B51AE"/>
    <w:rsid w:val="006B53E3"/>
    <w:rsid w:val="006F2603"/>
    <w:rsid w:val="0071065F"/>
    <w:rsid w:val="00764A9A"/>
    <w:rsid w:val="00783A5A"/>
    <w:rsid w:val="0079031F"/>
    <w:rsid w:val="007B27B9"/>
    <w:rsid w:val="007C6F3E"/>
    <w:rsid w:val="007C76F9"/>
    <w:rsid w:val="007E0189"/>
    <w:rsid w:val="007E327C"/>
    <w:rsid w:val="0084106A"/>
    <w:rsid w:val="00874980"/>
    <w:rsid w:val="008809E9"/>
    <w:rsid w:val="008B35D7"/>
    <w:rsid w:val="008B6537"/>
    <w:rsid w:val="008D1515"/>
    <w:rsid w:val="008D17ED"/>
    <w:rsid w:val="008E2DCD"/>
    <w:rsid w:val="008F2A1C"/>
    <w:rsid w:val="00912814"/>
    <w:rsid w:val="00926B43"/>
    <w:rsid w:val="00967FF5"/>
    <w:rsid w:val="00990E47"/>
    <w:rsid w:val="00997B12"/>
    <w:rsid w:val="009A2A4C"/>
    <w:rsid w:val="009B6748"/>
    <w:rsid w:val="009D5B06"/>
    <w:rsid w:val="009E7A93"/>
    <w:rsid w:val="00A04227"/>
    <w:rsid w:val="00A57DC4"/>
    <w:rsid w:val="00A66FE5"/>
    <w:rsid w:val="00AA6836"/>
    <w:rsid w:val="00AC6965"/>
    <w:rsid w:val="00AE1406"/>
    <w:rsid w:val="00B00859"/>
    <w:rsid w:val="00B178FD"/>
    <w:rsid w:val="00B34172"/>
    <w:rsid w:val="00B44F7D"/>
    <w:rsid w:val="00B50D39"/>
    <w:rsid w:val="00B51273"/>
    <w:rsid w:val="00B90BB2"/>
    <w:rsid w:val="00BD2119"/>
    <w:rsid w:val="00C15BA0"/>
    <w:rsid w:val="00C310CB"/>
    <w:rsid w:val="00C44FE3"/>
    <w:rsid w:val="00C64090"/>
    <w:rsid w:val="00C73A66"/>
    <w:rsid w:val="00C803AF"/>
    <w:rsid w:val="00C83719"/>
    <w:rsid w:val="00C901EB"/>
    <w:rsid w:val="00CC4E82"/>
    <w:rsid w:val="00CE24D8"/>
    <w:rsid w:val="00CF4E42"/>
    <w:rsid w:val="00D344B2"/>
    <w:rsid w:val="00D4296C"/>
    <w:rsid w:val="00D85A07"/>
    <w:rsid w:val="00DA1764"/>
    <w:rsid w:val="00DA4B9F"/>
    <w:rsid w:val="00DC2A21"/>
    <w:rsid w:val="00DC7C8A"/>
    <w:rsid w:val="00E03E72"/>
    <w:rsid w:val="00E313EB"/>
    <w:rsid w:val="00E33425"/>
    <w:rsid w:val="00E40FBC"/>
    <w:rsid w:val="00E7491E"/>
    <w:rsid w:val="00E91233"/>
    <w:rsid w:val="00E915A1"/>
    <w:rsid w:val="00EB5D81"/>
    <w:rsid w:val="00F470C1"/>
    <w:rsid w:val="00F51E53"/>
    <w:rsid w:val="00F5656E"/>
    <w:rsid w:val="00FA0A3B"/>
    <w:rsid w:val="00FD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8034C"/>
  <w15:docId w15:val="{039758D6-8598-426C-8EC0-4301EEC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4B1"/>
    <w:pPr>
      <w:spacing w:line="360" w:lineRule="auto"/>
    </w:pPr>
    <w:rPr>
      <w:rFonts w:ascii="Courier New" w:hAnsi="Courier New"/>
    </w:rPr>
  </w:style>
  <w:style w:type="paragraph" w:styleId="Heading1">
    <w:name w:val="heading 1"/>
    <w:basedOn w:val="Normal"/>
    <w:next w:val="Normal"/>
    <w:qFormat/>
    <w:rsid w:val="001324B1"/>
    <w:pPr>
      <w:keepNext/>
      <w:numPr>
        <w:numId w:val="27"/>
      </w:numPr>
      <w:spacing w:before="240" w:after="60"/>
      <w:outlineLvl w:val="0"/>
    </w:pPr>
    <w:rPr>
      <w:rFonts w:ascii="Arial" w:hAnsi="Arial"/>
      <w:b/>
      <w:kern w:val="28"/>
      <w:sz w:val="28"/>
    </w:rPr>
  </w:style>
  <w:style w:type="paragraph" w:styleId="Heading2">
    <w:name w:val="heading 2"/>
    <w:basedOn w:val="Normal"/>
    <w:next w:val="Normal"/>
    <w:link w:val="Heading2Char"/>
    <w:qFormat/>
    <w:rsid w:val="001324B1"/>
    <w:pPr>
      <w:keepNext/>
      <w:numPr>
        <w:ilvl w:val="1"/>
        <w:numId w:val="2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324B1"/>
    <w:pPr>
      <w:keepNext/>
      <w:numPr>
        <w:ilvl w:val="2"/>
        <w:numId w:val="2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1324B1"/>
    <w:pPr>
      <w:spacing w:line="240" w:lineRule="auto"/>
      <w:jc w:val="right"/>
    </w:pPr>
  </w:style>
  <w:style w:type="paragraph" w:customStyle="1" w:styleId="SpecNormal">
    <w:name w:val="SpecNormal"/>
    <w:basedOn w:val="Normal"/>
    <w:link w:val="SpecNormalChar1"/>
    <w:rsid w:val="001324B1"/>
    <w:pPr>
      <w:suppressAutoHyphens/>
    </w:pPr>
  </w:style>
  <w:style w:type="paragraph" w:styleId="Footer">
    <w:name w:val="footer"/>
    <w:basedOn w:val="Header"/>
    <w:rsid w:val="001324B1"/>
    <w:pPr>
      <w:jc w:val="center"/>
    </w:pPr>
  </w:style>
  <w:style w:type="paragraph" w:customStyle="1" w:styleId="ArticleB">
    <w:name w:val="ArticleB"/>
    <w:basedOn w:val="Article"/>
    <w:next w:val="Level1"/>
    <w:rsid w:val="001324B1"/>
    <w:pPr>
      <w:numPr>
        <w:ilvl w:val="1"/>
        <w:numId w:val="34"/>
      </w:numPr>
    </w:pPr>
    <w:rPr>
      <w:b/>
    </w:rPr>
  </w:style>
  <w:style w:type="paragraph" w:customStyle="1" w:styleId="Article">
    <w:name w:val="Article"/>
    <w:basedOn w:val="Normal"/>
    <w:next w:val="Level1"/>
    <w:rsid w:val="001324B1"/>
    <w:pPr>
      <w:keepNext/>
      <w:keepLines/>
      <w:suppressAutoHyphens/>
    </w:pPr>
    <w:rPr>
      <w:caps/>
    </w:rPr>
  </w:style>
  <w:style w:type="paragraph" w:customStyle="1" w:styleId="Level1">
    <w:name w:val="Level1"/>
    <w:basedOn w:val="SpecNormal"/>
    <w:link w:val="Level1Char1"/>
    <w:rsid w:val="001324B1"/>
    <w:pPr>
      <w:numPr>
        <w:ilvl w:val="2"/>
        <w:numId w:val="34"/>
      </w:numPr>
      <w:tabs>
        <w:tab w:val="left" w:pos="720"/>
      </w:tabs>
    </w:pPr>
  </w:style>
  <w:style w:type="paragraph" w:customStyle="1" w:styleId="Level2">
    <w:name w:val="Level2"/>
    <w:basedOn w:val="Level1"/>
    <w:link w:val="Level2Char1"/>
    <w:rsid w:val="001324B1"/>
    <w:pPr>
      <w:numPr>
        <w:ilvl w:val="3"/>
      </w:numPr>
      <w:tabs>
        <w:tab w:val="clear" w:pos="720"/>
        <w:tab w:val="left" w:pos="1080"/>
      </w:tabs>
    </w:pPr>
  </w:style>
  <w:style w:type="paragraph" w:customStyle="1" w:styleId="SpecNote">
    <w:name w:val="SpecNote"/>
    <w:basedOn w:val="SpecNormal"/>
    <w:link w:val="SpecNoteChar1"/>
    <w:rsid w:val="001324B1"/>
    <w:pPr>
      <w:spacing w:line="240" w:lineRule="auto"/>
      <w:ind w:left="4320"/>
      <w:outlineLvl w:val="0"/>
    </w:pPr>
  </w:style>
  <w:style w:type="paragraph" w:customStyle="1" w:styleId="SpecTable">
    <w:name w:val="SpecTable"/>
    <w:basedOn w:val="SpecNormal"/>
    <w:rsid w:val="001324B1"/>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1324B1"/>
    <w:pPr>
      <w:numPr>
        <w:ilvl w:val="4"/>
      </w:numPr>
      <w:tabs>
        <w:tab w:val="clear" w:pos="1080"/>
        <w:tab w:val="left" w:pos="1440"/>
      </w:tabs>
    </w:pPr>
  </w:style>
  <w:style w:type="paragraph" w:customStyle="1" w:styleId="Level4">
    <w:name w:val="Level4"/>
    <w:basedOn w:val="Level3"/>
    <w:rsid w:val="001324B1"/>
    <w:pPr>
      <w:numPr>
        <w:ilvl w:val="5"/>
      </w:numPr>
      <w:tabs>
        <w:tab w:val="left" w:pos="1800"/>
      </w:tabs>
    </w:pPr>
  </w:style>
  <w:style w:type="paragraph" w:customStyle="1" w:styleId="SpecTitle">
    <w:name w:val="SpecTitle"/>
    <w:basedOn w:val="SpecNormal"/>
    <w:next w:val="SpecNormal"/>
    <w:qFormat/>
    <w:rsid w:val="001324B1"/>
    <w:pPr>
      <w:spacing w:line="240" w:lineRule="auto"/>
      <w:jc w:val="center"/>
    </w:pPr>
    <w:rPr>
      <w:b/>
      <w:caps/>
    </w:rPr>
  </w:style>
  <w:style w:type="paragraph" w:customStyle="1" w:styleId="Level5">
    <w:name w:val="Level5"/>
    <w:basedOn w:val="Level4"/>
    <w:rsid w:val="001324B1"/>
    <w:pPr>
      <w:numPr>
        <w:ilvl w:val="6"/>
      </w:numPr>
      <w:tabs>
        <w:tab w:val="left" w:pos="2160"/>
      </w:tabs>
    </w:pPr>
  </w:style>
  <w:style w:type="paragraph" w:customStyle="1" w:styleId="Pubs">
    <w:name w:val="Pubs"/>
    <w:basedOn w:val="Level1"/>
    <w:rsid w:val="001324B1"/>
    <w:pPr>
      <w:numPr>
        <w:ilvl w:val="0"/>
        <w:numId w:val="0"/>
      </w:numPr>
      <w:tabs>
        <w:tab w:val="clear" w:pos="720"/>
        <w:tab w:val="left" w:leader="dot" w:pos="3600"/>
      </w:tabs>
      <w:ind w:left="3600" w:hanging="2880"/>
    </w:pPr>
  </w:style>
  <w:style w:type="paragraph" w:customStyle="1" w:styleId="Level6">
    <w:name w:val="Level6"/>
    <w:basedOn w:val="Normal"/>
    <w:rsid w:val="001324B1"/>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B34172"/>
    <w:rPr>
      <w:color w:val="FF6600"/>
      <w:u w:val="dashLong"/>
      <w:bdr w:val="none" w:sz="0" w:space="0" w:color="auto"/>
      <w:shd w:val="clear" w:color="auto" w:fill="FFFFFF"/>
    </w:rPr>
  </w:style>
  <w:style w:type="paragraph" w:styleId="BalloonText">
    <w:name w:val="Balloon Text"/>
    <w:basedOn w:val="Normal"/>
    <w:link w:val="BalloonTextChar"/>
    <w:rsid w:val="001324B1"/>
    <w:pPr>
      <w:spacing w:line="240" w:lineRule="auto"/>
    </w:pPr>
    <w:rPr>
      <w:rFonts w:ascii="Segoe UI" w:hAnsi="Segoe UI" w:cs="Segoe UI"/>
      <w:sz w:val="18"/>
      <w:szCs w:val="18"/>
    </w:rPr>
  </w:style>
  <w:style w:type="paragraph" w:styleId="Revision">
    <w:name w:val="Revision"/>
    <w:hidden/>
    <w:uiPriority w:val="99"/>
    <w:semiHidden/>
    <w:rsid w:val="008809E9"/>
    <w:rPr>
      <w:rFonts w:ascii="Courier New" w:hAnsi="Courier New"/>
    </w:rPr>
  </w:style>
  <w:style w:type="character" w:customStyle="1" w:styleId="BalloonTextChar">
    <w:name w:val="Balloon Text Char"/>
    <w:link w:val="BalloonText"/>
    <w:rsid w:val="001324B1"/>
    <w:rPr>
      <w:rFonts w:ascii="Segoe UI" w:hAnsi="Segoe UI" w:cs="Segoe UI"/>
      <w:sz w:val="18"/>
      <w:szCs w:val="18"/>
    </w:rPr>
  </w:style>
  <w:style w:type="character" w:customStyle="1" w:styleId="SpecNormalChar1">
    <w:name w:val="SpecNormal Char1"/>
    <w:link w:val="SpecNormal"/>
    <w:rsid w:val="001324B1"/>
    <w:rPr>
      <w:rFonts w:ascii="Courier New" w:hAnsi="Courier New"/>
    </w:rPr>
  </w:style>
  <w:style w:type="character" w:customStyle="1" w:styleId="Heading2Char">
    <w:name w:val="Heading 2 Char"/>
    <w:basedOn w:val="DefaultParagraphFont"/>
    <w:link w:val="Heading2"/>
    <w:rsid w:val="00B90BB2"/>
    <w:rPr>
      <w:rFonts w:ascii="Arial" w:hAnsi="Arial" w:cs="Arial"/>
      <w:b/>
      <w:bCs/>
      <w:i/>
      <w:iCs/>
      <w:sz w:val="28"/>
      <w:szCs w:val="28"/>
    </w:rPr>
  </w:style>
  <w:style w:type="character" w:customStyle="1" w:styleId="Heading3Char">
    <w:name w:val="Heading 3 Char"/>
    <w:basedOn w:val="DefaultParagraphFont"/>
    <w:link w:val="Heading3"/>
    <w:rsid w:val="00B90BB2"/>
    <w:rPr>
      <w:rFonts w:ascii="Arial" w:hAnsi="Arial" w:cs="Arial"/>
      <w:b/>
      <w:bCs/>
      <w:sz w:val="26"/>
      <w:szCs w:val="26"/>
    </w:rPr>
  </w:style>
  <w:style w:type="character" w:customStyle="1" w:styleId="Level1Char1">
    <w:name w:val="Level1 Char1"/>
    <w:basedOn w:val="SpecNormalChar1"/>
    <w:link w:val="Level1"/>
    <w:rsid w:val="001324B1"/>
    <w:rPr>
      <w:rFonts w:ascii="Courier New" w:hAnsi="Courier New"/>
    </w:rPr>
  </w:style>
  <w:style w:type="character" w:customStyle="1" w:styleId="Level2Char1">
    <w:name w:val="Level2 Char1"/>
    <w:basedOn w:val="Level1Char1"/>
    <w:link w:val="Level2"/>
    <w:rsid w:val="001324B1"/>
    <w:rPr>
      <w:rFonts w:ascii="Courier New" w:hAnsi="Courier New"/>
    </w:rPr>
  </w:style>
  <w:style w:type="character" w:customStyle="1" w:styleId="Level3Char">
    <w:name w:val="Level3 Char"/>
    <w:basedOn w:val="Level2Char1"/>
    <w:link w:val="Level3"/>
    <w:rsid w:val="001324B1"/>
    <w:rPr>
      <w:rFonts w:ascii="Courier New" w:hAnsi="Courier New"/>
    </w:rPr>
  </w:style>
  <w:style w:type="paragraph" w:customStyle="1" w:styleId="PART">
    <w:name w:val="PART"/>
    <w:basedOn w:val="ArticleB"/>
    <w:next w:val="ArticleB"/>
    <w:qFormat/>
    <w:rsid w:val="001324B1"/>
    <w:pPr>
      <w:keepLines w:val="0"/>
      <w:numPr>
        <w:ilvl w:val="0"/>
      </w:numPr>
      <w:outlineLvl w:val="0"/>
    </w:pPr>
  </w:style>
  <w:style w:type="paragraph" w:customStyle="1" w:styleId="SpecNormalCentered">
    <w:name w:val="SpecNormal + Centered"/>
    <w:basedOn w:val="SpecNormal"/>
    <w:qFormat/>
    <w:rsid w:val="001324B1"/>
    <w:pPr>
      <w:jc w:val="center"/>
    </w:pPr>
  </w:style>
  <w:style w:type="character" w:customStyle="1" w:styleId="SpecNoteChar1">
    <w:name w:val="SpecNote Char1"/>
    <w:basedOn w:val="SpecNormalChar1"/>
    <w:link w:val="SpecNote"/>
    <w:rsid w:val="001324B1"/>
    <w:rPr>
      <w:rFonts w:ascii="Courier New" w:hAnsi="Courier New"/>
    </w:rPr>
  </w:style>
  <w:style w:type="paragraph" w:customStyle="1" w:styleId="SpecNoteNumbered">
    <w:name w:val="SpecNote Numbered"/>
    <w:basedOn w:val="SpecNote"/>
    <w:rsid w:val="001324B1"/>
    <w:pPr>
      <w:tabs>
        <w:tab w:val="left" w:pos="4680"/>
      </w:tabs>
      <w:ind w:left="4680" w:hanging="360"/>
      <w:outlineLvl w:val="9"/>
    </w:pPr>
  </w:style>
  <w:style w:type="paragraph" w:customStyle="1" w:styleId="Style1">
    <w:name w:val="Style1"/>
    <w:basedOn w:val="PART"/>
    <w:next w:val="ArticleB"/>
    <w:qFormat/>
    <w:rsid w:val="001324B1"/>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1493</Words>
  <Characters>8302</Characters>
  <Application>Microsoft Office Word</Application>
  <DocSecurity>0</DocSecurity>
  <Lines>332</Lines>
  <Paragraphs>244</Paragraphs>
  <ScaleCrop>false</ScaleCrop>
  <HeadingPairs>
    <vt:vector size="2" baseType="variant">
      <vt:variant>
        <vt:lpstr>Title</vt:lpstr>
      </vt:variant>
      <vt:variant>
        <vt:i4>1</vt:i4>
      </vt:variant>
    </vt:vector>
  </HeadingPairs>
  <TitlesOfParts>
    <vt:vector size="1" baseType="lpstr">
      <vt:lpstr>SECTION 09 72 16 - VINYL-COATED FABRIC WALL COVERINGS</vt:lpstr>
    </vt:vector>
  </TitlesOfParts>
  <Company>Dept. of Veterans Affairs</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72 16 - VINYL-COATED FABRIC WALL COVERINGS</dc:title>
  <dc:subject>Master Construction Specifications</dc:subject>
  <dc:creator>Department of Veterans Affairs, Office of Construction and Facilities Management, Facilities Standards Service</dc:creator>
  <cp:keywords>Specification, vinyl coated fabric wall covering, fabric wall covering, ASTM, CFFA, adhesive, edge guard, wainscot, polyvinyl-fluoride, PVF, ventilate, wall covering, fire hazard classification, fungi resistance, vinyl, rubber, extruded aluminum</cp:keywords>
  <dc:description>This section specifies vinyl coated fabric wallcovering and installation.</dc:description>
  <cp:lastModifiedBy>Bunn, Elizabeth (CFM)</cp:lastModifiedBy>
  <cp:revision>4</cp:revision>
  <cp:lastPrinted>2020-08-24T18:04:00Z</cp:lastPrinted>
  <dcterms:created xsi:type="dcterms:W3CDTF">2020-12-11T15:11:00Z</dcterms:created>
  <dcterms:modified xsi:type="dcterms:W3CDTF">2020-12-14T23:38:00Z</dcterms:modified>
</cp:coreProperties>
</file>