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263" w:rsidRPr="00A36ABC" w:rsidRDefault="007506FF" w:rsidP="007B455A">
      <w:pPr>
        <w:pStyle w:val="SpecTitle"/>
        <w:outlineLvl w:val="0"/>
      </w:pPr>
      <w:bookmarkStart w:id="0" w:name="_GoBack"/>
      <w:bookmarkEnd w:id="0"/>
      <w:r>
        <w:t>SECTION 08 51 13.11</w:t>
      </w:r>
      <w:r>
        <w:br/>
        <w:t>SIDE-HINGED ALUMINUM WINDOWS</w:t>
      </w:r>
    </w:p>
    <w:p w:rsidR="000E0263" w:rsidRDefault="000E0263" w:rsidP="007506FF">
      <w:pPr>
        <w:pStyle w:val="SpecTitle"/>
      </w:pPr>
    </w:p>
    <w:p w:rsidR="000E0263" w:rsidRDefault="00A36ABC" w:rsidP="007B455A">
      <w:pPr>
        <w:pStyle w:val="SpecNote"/>
        <w:outlineLvl w:val="9"/>
      </w:pPr>
      <w:r w:rsidRPr="00AF7A2E">
        <w:t>SPEC WRITER NOTE: Delete text between //</w:t>
      </w:r>
      <w:r w:rsidR="007506FF">
        <w:t xml:space="preserve">  </w:t>
      </w:r>
      <w:r w:rsidRPr="00AF7A2E">
        <w:t> // not applicable to project. Edit remaining text to suit project.</w:t>
      </w:r>
    </w:p>
    <w:p w:rsidR="007506FF" w:rsidRPr="00AF7A2E" w:rsidRDefault="007506FF" w:rsidP="007B455A">
      <w:pPr>
        <w:pStyle w:val="SpecNote"/>
        <w:outlineLvl w:val="9"/>
      </w:pPr>
    </w:p>
    <w:p w:rsidR="000E0263" w:rsidRPr="00A36ABC" w:rsidRDefault="000E0263" w:rsidP="007506FF">
      <w:pPr>
        <w:pStyle w:val="PART"/>
      </w:pPr>
      <w:r w:rsidRPr="00A36ABC">
        <w:t>GENERAL</w:t>
      </w:r>
    </w:p>
    <w:p w:rsidR="000E0263" w:rsidRPr="00A36ABC" w:rsidRDefault="000E0263" w:rsidP="007B455A">
      <w:pPr>
        <w:pStyle w:val="ArticleB"/>
        <w:outlineLvl w:val="1"/>
      </w:pPr>
      <w:r w:rsidRPr="00A36ABC">
        <w:t>SUMMARY</w:t>
      </w:r>
    </w:p>
    <w:p w:rsidR="000E0263" w:rsidRPr="00A36ABC" w:rsidRDefault="00A36ABC" w:rsidP="007506FF">
      <w:pPr>
        <w:pStyle w:val="Level1"/>
      </w:pPr>
      <w:r w:rsidRPr="00A36ABC">
        <w:t>Section Includes:</w:t>
      </w:r>
    </w:p>
    <w:p w:rsidR="000E0263" w:rsidRPr="00A36ABC" w:rsidRDefault="00A36ABC" w:rsidP="007506FF">
      <w:pPr>
        <w:pStyle w:val="Level2"/>
      </w:pPr>
      <w:r>
        <w:t>Side hinged, in</w:t>
      </w:r>
      <w:r>
        <w:noBreakHyphen/>
        <w:t>swing casement type windows // new construction // renovation work //.</w:t>
      </w:r>
    </w:p>
    <w:p w:rsidR="000E0263" w:rsidRPr="00A36ABC" w:rsidRDefault="000E0263" w:rsidP="007506FF">
      <w:pPr>
        <w:pStyle w:val="Level2"/>
      </w:pPr>
      <w:r w:rsidRPr="00A36ABC">
        <w:t>Enclosed venetian blinds.</w:t>
      </w:r>
    </w:p>
    <w:p w:rsidR="000E0263" w:rsidRPr="00A36ABC" w:rsidRDefault="000E0263" w:rsidP="007506FF">
      <w:pPr>
        <w:pStyle w:val="Level2"/>
      </w:pPr>
      <w:r w:rsidRPr="00A36ABC">
        <w:t>Window hardware and accessories.</w:t>
      </w:r>
    </w:p>
    <w:p w:rsidR="000E0263" w:rsidRPr="00A36ABC" w:rsidRDefault="000E0263" w:rsidP="007B455A">
      <w:pPr>
        <w:pStyle w:val="ArticleB"/>
        <w:outlineLvl w:val="1"/>
      </w:pPr>
      <w:r w:rsidRPr="00A36ABC">
        <w:t xml:space="preserve">RELATED </w:t>
      </w:r>
      <w:r w:rsidR="007B455A">
        <w:t>WORK</w:t>
      </w:r>
    </w:p>
    <w:p w:rsidR="000E0263" w:rsidRDefault="000E0263" w:rsidP="007B455A">
      <w:pPr>
        <w:pStyle w:val="SpecNote"/>
        <w:outlineLvl w:val="9"/>
      </w:pPr>
      <w:r w:rsidRPr="00AF7A2E">
        <w:t>SPEC WRITER NOTE</w:t>
      </w:r>
      <w:r w:rsidR="00A36ABC" w:rsidRPr="00AF7A2E">
        <w:t xml:space="preserve">: </w:t>
      </w:r>
      <w:r w:rsidRPr="00AF7A2E">
        <w:t>Update and retain references only when specified elsewhere in this section.</w:t>
      </w:r>
    </w:p>
    <w:p w:rsidR="007506FF" w:rsidRPr="00AF7A2E" w:rsidRDefault="007506FF" w:rsidP="007B455A">
      <w:pPr>
        <w:pStyle w:val="SpecNote"/>
        <w:outlineLvl w:val="9"/>
      </w:pPr>
    </w:p>
    <w:p w:rsidR="000E0263" w:rsidRPr="00A36ABC" w:rsidRDefault="007B455A" w:rsidP="007B455A">
      <w:pPr>
        <w:pStyle w:val="Level1"/>
      </w:pPr>
      <w:r w:rsidRPr="00A36ABC">
        <w:t>Section 07 92 00, JOINT SEALANTS</w:t>
      </w:r>
      <w:r>
        <w:t>:</w:t>
      </w:r>
      <w:r w:rsidRPr="00A36ABC">
        <w:t xml:space="preserve"> </w:t>
      </w:r>
      <w:r w:rsidR="000E0263" w:rsidRPr="00A36ABC">
        <w:t>Sealing Joints.</w:t>
      </w:r>
    </w:p>
    <w:p w:rsidR="000E0263" w:rsidRPr="00A36ABC" w:rsidRDefault="00A36ABC" w:rsidP="007B455A">
      <w:pPr>
        <w:pStyle w:val="Level1"/>
      </w:pPr>
      <w:r w:rsidRPr="00A36ABC">
        <w:t>Section 08 80 00</w:t>
      </w:r>
      <w:r w:rsidR="000E0263" w:rsidRPr="00A36ABC">
        <w:t>, GLAZING</w:t>
      </w:r>
      <w:r w:rsidR="007B455A">
        <w:t>: Glazing</w:t>
      </w:r>
      <w:r w:rsidR="000E0263" w:rsidRPr="00A36ABC">
        <w:t>.</w:t>
      </w:r>
    </w:p>
    <w:p w:rsidR="000E0263" w:rsidRPr="00A36ABC" w:rsidRDefault="00A36ABC" w:rsidP="007B455A">
      <w:pPr>
        <w:pStyle w:val="Level1"/>
      </w:pPr>
      <w:r w:rsidRPr="00A36ABC">
        <w:t>Section 09 06 00</w:t>
      </w:r>
      <w:r w:rsidR="000E0263" w:rsidRPr="00A36ABC">
        <w:t>, SCHEDULE FOR FINISHES</w:t>
      </w:r>
      <w:r w:rsidR="007B455A">
        <w:t>: Window Color</w:t>
      </w:r>
      <w:r w:rsidR="000E0263" w:rsidRPr="00A36ABC">
        <w:t>.</w:t>
      </w:r>
    </w:p>
    <w:p w:rsidR="000E0263" w:rsidRPr="00A36ABC" w:rsidRDefault="000E0263" w:rsidP="007B455A">
      <w:pPr>
        <w:pStyle w:val="ArticleB"/>
        <w:outlineLvl w:val="1"/>
      </w:pPr>
      <w:r w:rsidRPr="00A36ABC">
        <w:t>APPLICABLE PUBLICATIONS</w:t>
      </w:r>
    </w:p>
    <w:p w:rsidR="000E0263" w:rsidRPr="00A36ABC" w:rsidRDefault="000E0263" w:rsidP="007B455A">
      <w:pPr>
        <w:pStyle w:val="Level1"/>
      </w:pPr>
      <w:r w:rsidRPr="00A36ABC">
        <w:t>Comply with references to extent specified in this section.</w:t>
      </w:r>
    </w:p>
    <w:p w:rsidR="000E0263" w:rsidRPr="00A36ABC" w:rsidRDefault="000E0263" w:rsidP="007B455A">
      <w:pPr>
        <w:pStyle w:val="Level1"/>
      </w:pPr>
      <w:r w:rsidRPr="00A36ABC">
        <w:t>American Architectural Manufacturers Associations (AAMA)</w:t>
      </w:r>
      <w:r w:rsidR="00A36ABC" w:rsidRPr="00A36ABC">
        <w:t>:</w:t>
      </w:r>
    </w:p>
    <w:p w:rsidR="000E0263" w:rsidRPr="00A36ABC" w:rsidRDefault="000E0263" w:rsidP="007B455A">
      <w:pPr>
        <w:pStyle w:val="Pubs"/>
      </w:pPr>
      <w:r w:rsidRPr="00A36ABC">
        <w:t>AAMA/WDMA/</w:t>
      </w:r>
      <w:r w:rsidR="00A36ABC" w:rsidRPr="00A36ABC">
        <w:t>CSA </w:t>
      </w:r>
      <w:r w:rsidRPr="00A36ABC">
        <w:t>101/I.S.2/A440</w:t>
      </w:r>
      <w:r w:rsidR="00A36ABC" w:rsidRPr="00A36ABC">
        <w:noBreakHyphen/>
      </w:r>
      <w:proofErr w:type="gramStart"/>
      <w:r w:rsidRPr="00A36ABC">
        <w:t>1</w:t>
      </w:r>
      <w:r w:rsidR="00C02C1B">
        <w:t>7</w:t>
      </w:r>
      <w:r w:rsidR="007B455A">
        <w:t xml:space="preserve">  </w:t>
      </w:r>
      <w:r w:rsidRPr="00A36ABC">
        <w:t>Windows</w:t>
      </w:r>
      <w:proofErr w:type="gramEnd"/>
      <w:r w:rsidRPr="00A36ABC">
        <w:t>, Doors, and Skylights.</w:t>
      </w:r>
    </w:p>
    <w:p w:rsidR="000E0263" w:rsidRPr="00A36ABC" w:rsidRDefault="000E0263" w:rsidP="007B455A">
      <w:pPr>
        <w:pStyle w:val="Pubs"/>
      </w:pPr>
      <w:r w:rsidRPr="00A36ABC">
        <w:t>502</w:t>
      </w:r>
      <w:r w:rsidR="00A36ABC" w:rsidRPr="00A36ABC">
        <w:noBreakHyphen/>
      </w:r>
      <w:r w:rsidRPr="00A36ABC">
        <w:t>12</w:t>
      </w:r>
      <w:r w:rsidR="004545B9">
        <w:tab/>
      </w:r>
      <w:r w:rsidRPr="00A36ABC">
        <w:t>Field Testing of Newly Installed Fenestration Products.</w:t>
      </w:r>
    </w:p>
    <w:p w:rsidR="000E0263" w:rsidRPr="00A36ABC" w:rsidRDefault="000E0263" w:rsidP="007B455A">
      <w:pPr>
        <w:pStyle w:val="Pubs"/>
      </w:pPr>
      <w:r w:rsidRPr="00A36ABC">
        <w:t>505</w:t>
      </w:r>
      <w:r w:rsidR="00A36ABC" w:rsidRPr="00A36ABC">
        <w:noBreakHyphen/>
      </w:r>
      <w:r w:rsidR="0095293B">
        <w:t>17</w:t>
      </w:r>
      <w:r w:rsidR="004545B9">
        <w:tab/>
      </w:r>
      <w:r w:rsidRPr="00A36ABC">
        <w:t xml:space="preserve">Dry Shrinkage and Composite Performance </w:t>
      </w:r>
      <w:r w:rsidR="00F75C51" w:rsidRPr="00A36ABC">
        <w:t>T</w:t>
      </w:r>
      <w:r w:rsidRPr="00A36ABC">
        <w:t>hermal Cycling Test Procedures</w:t>
      </w:r>
      <w:r w:rsidR="005F4DAF" w:rsidRPr="00A36ABC">
        <w:t>.</w:t>
      </w:r>
    </w:p>
    <w:p w:rsidR="000E0263" w:rsidRPr="00A36ABC" w:rsidRDefault="000E0263" w:rsidP="007B455A">
      <w:pPr>
        <w:pStyle w:val="Pubs"/>
      </w:pPr>
      <w:r w:rsidRPr="00A36ABC">
        <w:t>2605</w:t>
      </w:r>
      <w:r w:rsidR="00A36ABC" w:rsidRPr="00A36ABC">
        <w:noBreakHyphen/>
      </w:r>
      <w:r w:rsidR="0095293B">
        <w:t>20</w:t>
      </w:r>
      <w:r w:rsidR="004545B9">
        <w:tab/>
      </w:r>
      <w:r w:rsidRPr="00A36ABC">
        <w:t>Performance Requirements and Test Procedures for Superior Performing Organic Coatings on Aluminum Extrusions and Panels.</w:t>
      </w:r>
    </w:p>
    <w:p w:rsidR="000E0263" w:rsidRPr="00A36ABC" w:rsidRDefault="000E0263" w:rsidP="007B455A">
      <w:pPr>
        <w:pStyle w:val="Pubs"/>
      </w:pPr>
      <w:r w:rsidRPr="00A36ABC">
        <w:t>TIR A8</w:t>
      </w:r>
      <w:r w:rsidR="00A36ABC" w:rsidRPr="00A36ABC">
        <w:noBreakHyphen/>
      </w:r>
      <w:r w:rsidR="0095293B">
        <w:t>16</w:t>
      </w:r>
      <w:r w:rsidR="004545B9">
        <w:tab/>
      </w:r>
      <w:r w:rsidRPr="00A36ABC">
        <w:t>Structural Performance of Composite Thermal Barrier Framing System.</w:t>
      </w:r>
    </w:p>
    <w:p w:rsidR="000E0263" w:rsidRPr="00A36ABC" w:rsidRDefault="000E0263" w:rsidP="007B455A">
      <w:pPr>
        <w:pStyle w:val="Level1"/>
      </w:pPr>
      <w:r w:rsidRPr="00A36ABC">
        <w:t>American Society of Civil Engineers/Structural Engineering Institute (ASCE/SEI)</w:t>
      </w:r>
      <w:r w:rsidR="00A36ABC" w:rsidRPr="00A36ABC">
        <w:t>:</w:t>
      </w:r>
    </w:p>
    <w:p w:rsidR="000E0263" w:rsidRPr="00A36ABC" w:rsidRDefault="000E0263" w:rsidP="007B455A">
      <w:pPr>
        <w:pStyle w:val="Pubs"/>
      </w:pPr>
      <w:r w:rsidRPr="00A36ABC">
        <w:t>7</w:t>
      </w:r>
      <w:r w:rsidR="00A36ABC" w:rsidRPr="00A36ABC">
        <w:noBreakHyphen/>
      </w:r>
      <w:r w:rsidRPr="00A36ABC">
        <w:t>1</w:t>
      </w:r>
      <w:r w:rsidR="0095293B">
        <w:t>6</w:t>
      </w:r>
      <w:r w:rsidR="004545B9">
        <w:tab/>
      </w:r>
      <w:r w:rsidRPr="00A36ABC">
        <w:t xml:space="preserve">Minimum Design Loads </w:t>
      </w:r>
      <w:r w:rsidR="00F75C51" w:rsidRPr="00A36ABC">
        <w:t>f</w:t>
      </w:r>
      <w:r w:rsidRPr="00A36ABC">
        <w:t>or Buildings and Other Structures.</w:t>
      </w:r>
    </w:p>
    <w:p w:rsidR="000E0263" w:rsidRPr="00A36ABC" w:rsidRDefault="000E0263" w:rsidP="007B455A">
      <w:pPr>
        <w:pStyle w:val="Level1"/>
      </w:pPr>
      <w:r w:rsidRPr="00A36ABC">
        <w:t>American Society of Heating, Refrigerating and Air Conditioning Engineers (ASHRAE)</w:t>
      </w:r>
      <w:r w:rsidR="00A36ABC" w:rsidRPr="00A36ABC">
        <w:t>:</w:t>
      </w:r>
    </w:p>
    <w:p w:rsidR="000E0263" w:rsidRPr="00A36ABC" w:rsidRDefault="000E0263" w:rsidP="007B455A">
      <w:pPr>
        <w:pStyle w:val="Pubs"/>
      </w:pPr>
      <w:r w:rsidRPr="00A36ABC">
        <w:lastRenderedPageBreak/>
        <w:t>90.1</w:t>
      </w:r>
      <w:r w:rsidR="00A36ABC" w:rsidRPr="00A36ABC">
        <w:noBreakHyphen/>
      </w:r>
      <w:r w:rsidRPr="00A36ABC">
        <w:t>1</w:t>
      </w:r>
      <w:r w:rsidR="0095293B">
        <w:t>9</w:t>
      </w:r>
      <w:r w:rsidR="004545B9">
        <w:tab/>
      </w:r>
      <w:r w:rsidRPr="00A36ABC">
        <w:t>Energy Standard for Buildings Except Low Rise Residential Buildings.</w:t>
      </w:r>
    </w:p>
    <w:p w:rsidR="000E0263" w:rsidRPr="00A36ABC" w:rsidRDefault="00A36ABC" w:rsidP="007B455A">
      <w:pPr>
        <w:pStyle w:val="Level1"/>
      </w:pPr>
      <w:r w:rsidRPr="00A36ABC">
        <w:t>ASTM </w:t>
      </w:r>
      <w:r w:rsidR="000E0263" w:rsidRPr="00A36ABC">
        <w:t>International (ASTM)</w:t>
      </w:r>
      <w:r w:rsidRPr="00A36ABC">
        <w:t>:</w:t>
      </w:r>
    </w:p>
    <w:p w:rsidR="000E0263" w:rsidRPr="00A36ABC" w:rsidRDefault="000E0263" w:rsidP="007B455A">
      <w:pPr>
        <w:pStyle w:val="Pubs"/>
      </w:pPr>
      <w:r w:rsidRPr="00A36ABC">
        <w:t>B209</w:t>
      </w:r>
      <w:r w:rsidR="00A36ABC" w:rsidRPr="00A36ABC">
        <w:noBreakHyphen/>
      </w:r>
      <w:r w:rsidRPr="00A36ABC">
        <w:t>14</w:t>
      </w:r>
      <w:r w:rsidR="004545B9">
        <w:tab/>
      </w:r>
      <w:r w:rsidRPr="00A36ABC">
        <w:t>Aluminum and Aluminum</w:t>
      </w:r>
      <w:r w:rsidR="00A36ABC" w:rsidRPr="00A36ABC">
        <w:noBreakHyphen/>
      </w:r>
      <w:r w:rsidRPr="00A36ABC">
        <w:t>Alloy Sheet and Plate.</w:t>
      </w:r>
    </w:p>
    <w:p w:rsidR="000E0263" w:rsidRPr="00A36ABC" w:rsidRDefault="000E0263" w:rsidP="007B455A">
      <w:pPr>
        <w:pStyle w:val="Pubs"/>
      </w:pPr>
      <w:r w:rsidRPr="00A36ABC">
        <w:t>B209M</w:t>
      </w:r>
      <w:r w:rsidR="00A36ABC" w:rsidRPr="00A36ABC">
        <w:noBreakHyphen/>
      </w:r>
      <w:r w:rsidRPr="00A36ABC">
        <w:t>14</w:t>
      </w:r>
      <w:r w:rsidR="004545B9">
        <w:tab/>
      </w:r>
      <w:r w:rsidRPr="00A36ABC">
        <w:t>Aluminum and Aluminum</w:t>
      </w:r>
      <w:r w:rsidR="00A36ABC" w:rsidRPr="00A36ABC">
        <w:noBreakHyphen/>
      </w:r>
      <w:r w:rsidRPr="00A36ABC">
        <w:t>Alloy Sheet and Plate (Metric).</w:t>
      </w:r>
    </w:p>
    <w:p w:rsidR="000E0263" w:rsidRPr="00A36ABC" w:rsidRDefault="000E0263" w:rsidP="007B455A">
      <w:pPr>
        <w:pStyle w:val="Pubs"/>
      </w:pPr>
      <w:r w:rsidRPr="00A36ABC">
        <w:t>B221</w:t>
      </w:r>
      <w:r w:rsidR="00A36ABC" w:rsidRPr="00A36ABC">
        <w:noBreakHyphen/>
      </w:r>
      <w:r w:rsidRPr="00A36ABC">
        <w:t>14</w:t>
      </w:r>
      <w:r w:rsidR="004545B9">
        <w:tab/>
      </w:r>
      <w:r w:rsidRPr="00A36ABC">
        <w:t>Aluminum and Aluminum</w:t>
      </w:r>
      <w:r w:rsidR="00A36ABC" w:rsidRPr="00A36ABC">
        <w:noBreakHyphen/>
      </w:r>
      <w:r w:rsidRPr="00A36ABC">
        <w:t>Alloy Extruded Bars, Rods, Wire, Profiles, and Tubes.</w:t>
      </w:r>
    </w:p>
    <w:p w:rsidR="000E0263" w:rsidRPr="00A36ABC" w:rsidRDefault="000E0263" w:rsidP="007B455A">
      <w:pPr>
        <w:pStyle w:val="Pubs"/>
      </w:pPr>
      <w:r w:rsidRPr="00A36ABC">
        <w:t>B221M 13</w:t>
      </w:r>
      <w:r w:rsidR="004545B9">
        <w:tab/>
      </w:r>
      <w:r w:rsidRPr="00A36ABC">
        <w:t>Aluminum and Aluminum</w:t>
      </w:r>
      <w:r w:rsidR="00A36ABC" w:rsidRPr="00A36ABC">
        <w:noBreakHyphen/>
      </w:r>
      <w:r w:rsidRPr="00A36ABC">
        <w:t>Alloy Extruded Bars, Rods, Wire, E283</w:t>
      </w:r>
      <w:r w:rsidR="00A36ABC" w:rsidRPr="00A36ABC">
        <w:noBreakHyphen/>
      </w:r>
      <w:r w:rsidRPr="00A36ABC">
        <w:t>04(2012)</w:t>
      </w:r>
      <w:r w:rsidR="00A36ABC" w:rsidRPr="00A36ABC">
        <w:t xml:space="preserve"> - </w:t>
      </w:r>
      <w:r w:rsidRPr="00A36ABC">
        <w:t>Determining Rate of Air Leakage Through Exterior Windows, Curtain Walls, and Doors Under Specified Pressure Differences Across the Specimen.</w:t>
      </w:r>
    </w:p>
    <w:p w:rsidR="000E0263" w:rsidRPr="00A36ABC" w:rsidRDefault="000E0263" w:rsidP="007B455A">
      <w:pPr>
        <w:pStyle w:val="Pubs"/>
      </w:pPr>
      <w:r w:rsidRPr="00A36ABC">
        <w:t>E331</w:t>
      </w:r>
      <w:r w:rsidR="00A36ABC" w:rsidRPr="00A36ABC">
        <w:noBreakHyphen/>
      </w:r>
      <w:r w:rsidRPr="00A36ABC">
        <w:t>00</w:t>
      </w:r>
      <w:r w:rsidR="00AF7A2E">
        <w:t>(2016)</w:t>
      </w:r>
      <w:r w:rsidR="004545B9">
        <w:tab/>
      </w:r>
      <w:r w:rsidRPr="00A36ABC">
        <w:t>Water Penetration of Exterior Windows, Skylights, Doors, and Curtain Walls by Uniform Static Air Pressure Difference.</w:t>
      </w:r>
    </w:p>
    <w:p w:rsidR="000E0263" w:rsidRPr="00A36ABC" w:rsidRDefault="000E0263" w:rsidP="007B455A">
      <w:pPr>
        <w:pStyle w:val="Level1"/>
      </w:pPr>
      <w:r w:rsidRPr="00A36ABC">
        <w:t>National Association of Architectural Metal Manufacturers (NAAMM)</w:t>
      </w:r>
      <w:r w:rsidR="00A36ABC" w:rsidRPr="00A36ABC">
        <w:t>:</w:t>
      </w:r>
    </w:p>
    <w:p w:rsidR="000E0263" w:rsidRPr="00A36ABC" w:rsidRDefault="004545B9" w:rsidP="007B455A">
      <w:pPr>
        <w:pStyle w:val="Pubs"/>
      </w:pPr>
      <w:r>
        <w:tab/>
      </w:r>
      <w:r w:rsidR="000E0263" w:rsidRPr="00A36ABC">
        <w:t>AMP 500 Series</w:t>
      </w:r>
      <w:r w:rsidR="007506FF">
        <w:t xml:space="preserve"> </w:t>
      </w:r>
      <w:r w:rsidR="000E0263" w:rsidRPr="00A36ABC">
        <w:t>Metal Finishes Manual.</w:t>
      </w:r>
    </w:p>
    <w:p w:rsidR="000E0263" w:rsidRPr="00A36ABC" w:rsidRDefault="000E0263" w:rsidP="007B455A">
      <w:pPr>
        <w:pStyle w:val="ArticleB"/>
        <w:outlineLvl w:val="1"/>
      </w:pPr>
      <w:r w:rsidRPr="00A36ABC">
        <w:t>PREINSTALLATION MEETINGS</w:t>
      </w:r>
    </w:p>
    <w:p w:rsidR="000E0263" w:rsidRPr="00A36ABC" w:rsidRDefault="000E0263" w:rsidP="007B455A">
      <w:pPr>
        <w:pStyle w:val="Level1"/>
      </w:pPr>
      <w:r w:rsidRPr="00A36ABC">
        <w:t>Conduct preinstallation meeting at project site minimum 30 days before beginning Work of this section.</w:t>
      </w:r>
    </w:p>
    <w:p w:rsidR="000E0263" w:rsidRDefault="000E0263" w:rsidP="007B455A">
      <w:pPr>
        <w:pStyle w:val="SpecNote"/>
        <w:outlineLvl w:val="9"/>
      </w:pPr>
      <w:r w:rsidRPr="00AF7A2E">
        <w:t>SPEC WRITER NOTE</w:t>
      </w:r>
      <w:r w:rsidR="00A36ABC" w:rsidRPr="00AF7A2E">
        <w:t xml:space="preserve">: </w:t>
      </w:r>
      <w:r w:rsidRPr="00AF7A2E">
        <w:t>Edit participant list to ensure entities influencing outcome attend.</w:t>
      </w:r>
    </w:p>
    <w:p w:rsidR="007506FF" w:rsidRPr="00AF7A2E" w:rsidRDefault="007506FF" w:rsidP="007B455A">
      <w:pPr>
        <w:pStyle w:val="SpecNote"/>
        <w:outlineLvl w:val="9"/>
      </w:pPr>
    </w:p>
    <w:p w:rsidR="000E0263" w:rsidRPr="00A36ABC" w:rsidRDefault="000E0263" w:rsidP="007B455A">
      <w:pPr>
        <w:pStyle w:val="Level2"/>
      </w:pPr>
      <w:r w:rsidRPr="00A36ABC">
        <w:t>Required Participants</w:t>
      </w:r>
      <w:r w:rsidR="00A36ABC" w:rsidRPr="00A36ABC">
        <w:t>:</w:t>
      </w:r>
    </w:p>
    <w:p w:rsidR="000E0263" w:rsidRPr="00A36ABC" w:rsidRDefault="000E0263" w:rsidP="007B455A">
      <w:pPr>
        <w:pStyle w:val="Level3"/>
      </w:pPr>
      <w:r w:rsidRPr="00A36ABC">
        <w:t>Contracting Officer's Representative.</w:t>
      </w:r>
    </w:p>
    <w:p w:rsidR="000E0263" w:rsidRPr="00A36ABC" w:rsidRDefault="00A36ABC" w:rsidP="007B455A">
      <w:pPr>
        <w:pStyle w:val="Level3"/>
      </w:pPr>
      <w:r>
        <w:t>// Architect/Engineer. //</w:t>
      </w:r>
    </w:p>
    <w:p w:rsidR="000E0263" w:rsidRPr="00A36ABC" w:rsidRDefault="00A36ABC" w:rsidP="007B455A">
      <w:pPr>
        <w:pStyle w:val="Level3"/>
      </w:pPr>
      <w:r>
        <w:t>// Inspection and Testing Agency. //</w:t>
      </w:r>
    </w:p>
    <w:p w:rsidR="000E0263" w:rsidRPr="00A36ABC" w:rsidRDefault="000E0263" w:rsidP="007B455A">
      <w:pPr>
        <w:pStyle w:val="Level3"/>
      </w:pPr>
      <w:r w:rsidRPr="00A36ABC">
        <w:t>Contractor.</w:t>
      </w:r>
    </w:p>
    <w:p w:rsidR="000E0263" w:rsidRPr="00A36ABC" w:rsidRDefault="000E0263" w:rsidP="007B455A">
      <w:pPr>
        <w:pStyle w:val="Level3"/>
      </w:pPr>
      <w:r w:rsidRPr="00A36ABC">
        <w:t>Installer.</w:t>
      </w:r>
    </w:p>
    <w:p w:rsidR="000E0263" w:rsidRPr="00A36ABC" w:rsidRDefault="00A36ABC" w:rsidP="007B455A">
      <w:pPr>
        <w:pStyle w:val="Level3"/>
      </w:pPr>
      <w:r>
        <w:t>// Manufacturer's field representative. //</w:t>
      </w:r>
    </w:p>
    <w:p w:rsidR="000E0263" w:rsidRPr="00A36ABC" w:rsidRDefault="000E0263" w:rsidP="007B455A">
      <w:pPr>
        <w:pStyle w:val="Level3"/>
      </w:pPr>
      <w:r w:rsidRPr="00A36ABC">
        <w:t>Other installers responsible for adjacent and intersecting work, including weather barrier</w:t>
      </w:r>
      <w:r w:rsidR="00F75C51" w:rsidRPr="00A36ABC">
        <w:t xml:space="preserve"> </w:t>
      </w:r>
      <w:r w:rsidRPr="00A36ABC">
        <w:t>installer.</w:t>
      </w:r>
    </w:p>
    <w:p w:rsidR="000E0263" w:rsidRDefault="000E0263" w:rsidP="007B455A">
      <w:pPr>
        <w:pStyle w:val="SpecNote"/>
        <w:outlineLvl w:val="9"/>
      </w:pPr>
      <w:r w:rsidRPr="00AF7A2E">
        <w:t>SPEC WRITER NOTE</w:t>
      </w:r>
      <w:r w:rsidR="00A36ABC" w:rsidRPr="00AF7A2E">
        <w:t xml:space="preserve">: </w:t>
      </w:r>
      <w:r w:rsidRPr="00AF7A2E">
        <w:t>Edit meeting agenda to incorporate project specific topics.</w:t>
      </w:r>
    </w:p>
    <w:p w:rsidR="007506FF" w:rsidRPr="007B455A" w:rsidRDefault="007506FF" w:rsidP="007B455A">
      <w:pPr>
        <w:pStyle w:val="SpecNote"/>
        <w:outlineLvl w:val="9"/>
      </w:pPr>
    </w:p>
    <w:p w:rsidR="000E0263" w:rsidRPr="007B455A" w:rsidRDefault="000E0263" w:rsidP="007B455A">
      <w:pPr>
        <w:pStyle w:val="Level2"/>
      </w:pPr>
      <w:r w:rsidRPr="007B455A">
        <w:t>Meeting Agenda</w:t>
      </w:r>
      <w:r w:rsidR="00A36ABC" w:rsidRPr="007B455A">
        <w:t xml:space="preserve">: </w:t>
      </w:r>
      <w:r w:rsidRPr="007B455A">
        <w:t>Distribute agenda to participants minimum 3 days before meeting.</w:t>
      </w:r>
    </w:p>
    <w:p w:rsidR="000E0263" w:rsidRPr="007B455A" w:rsidRDefault="000E0263" w:rsidP="007B455A">
      <w:pPr>
        <w:pStyle w:val="Level3"/>
      </w:pPr>
      <w:r w:rsidRPr="007B455A">
        <w:t>Installation schedule.</w:t>
      </w:r>
    </w:p>
    <w:p w:rsidR="000E0263" w:rsidRPr="007B455A" w:rsidRDefault="000E0263" w:rsidP="007B455A">
      <w:pPr>
        <w:pStyle w:val="Level3"/>
      </w:pPr>
      <w:r w:rsidRPr="007B455A">
        <w:lastRenderedPageBreak/>
        <w:t>Installation sequence.</w:t>
      </w:r>
    </w:p>
    <w:p w:rsidR="000E0263" w:rsidRPr="007B455A" w:rsidRDefault="000E0263" w:rsidP="007B455A">
      <w:pPr>
        <w:pStyle w:val="Level3"/>
      </w:pPr>
      <w:r w:rsidRPr="007B455A">
        <w:t>Preparatory work.</w:t>
      </w:r>
    </w:p>
    <w:p w:rsidR="000E0263" w:rsidRPr="007B455A" w:rsidRDefault="000E0263" w:rsidP="007B455A">
      <w:pPr>
        <w:pStyle w:val="Level3"/>
      </w:pPr>
      <w:r w:rsidRPr="007B455A">
        <w:t>Protection before, during, and after installation.</w:t>
      </w:r>
    </w:p>
    <w:p w:rsidR="000E0263" w:rsidRPr="007B455A" w:rsidRDefault="000E0263" w:rsidP="007B455A">
      <w:pPr>
        <w:pStyle w:val="Level3"/>
      </w:pPr>
      <w:r w:rsidRPr="007B455A">
        <w:t>Installation.</w:t>
      </w:r>
    </w:p>
    <w:p w:rsidR="000E0263" w:rsidRPr="007B455A" w:rsidRDefault="000E0263" w:rsidP="007B455A">
      <w:pPr>
        <w:pStyle w:val="Level3"/>
      </w:pPr>
      <w:r w:rsidRPr="007B455A">
        <w:t>Terminations.</w:t>
      </w:r>
    </w:p>
    <w:p w:rsidR="000E0263" w:rsidRPr="007B455A" w:rsidRDefault="000E0263" w:rsidP="007B455A">
      <w:pPr>
        <w:pStyle w:val="Level3"/>
      </w:pPr>
      <w:r w:rsidRPr="007B455A">
        <w:t>Transitions and connections to other work.</w:t>
      </w:r>
    </w:p>
    <w:p w:rsidR="000E0263" w:rsidRPr="007B455A" w:rsidRDefault="000E0263" w:rsidP="007B455A">
      <w:pPr>
        <w:pStyle w:val="Level3"/>
      </w:pPr>
      <w:r w:rsidRPr="007B455A">
        <w:t>Inspecting and testing.</w:t>
      </w:r>
    </w:p>
    <w:p w:rsidR="000E0263" w:rsidRPr="007B455A" w:rsidRDefault="000E0263" w:rsidP="007B455A">
      <w:pPr>
        <w:pStyle w:val="Level3"/>
      </w:pPr>
      <w:r w:rsidRPr="007B455A">
        <w:t>Other items affecting successful completion.</w:t>
      </w:r>
    </w:p>
    <w:p w:rsidR="000E0263" w:rsidRPr="007B455A" w:rsidRDefault="000E0263" w:rsidP="007B455A">
      <w:pPr>
        <w:pStyle w:val="Level2"/>
      </w:pPr>
      <w:r w:rsidRPr="007B455A">
        <w:t>Document and distribute meeting minutes to participants to record decisions affecting installation.</w:t>
      </w:r>
    </w:p>
    <w:p w:rsidR="000E0263" w:rsidRPr="007B455A" w:rsidRDefault="000E0263" w:rsidP="007B455A">
      <w:pPr>
        <w:pStyle w:val="ArticleB"/>
        <w:outlineLvl w:val="1"/>
        <w:rPr>
          <w:b w:val="0"/>
        </w:rPr>
      </w:pPr>
      <w:r w:rsidRPr="007B455A">
        <w:rPr>
          <w:b w:val="0"/>
        </w:rPr>
        <w:t>SUBMITTALS</w:t>
      </w:r>
    </w:p>
    <w:p w:rsidR="000E0263" w:rsidRPr="007B455A" w:rsidRDefault="000E0263" w:rsidP="007B455A">
      <w:pPr>
        <w:pStyle w:val="Level1"/>
      </w:pPr>
      <w:r w:rsidRPr="007B455A">
        <w:t>Submittal Procedures</w:t>
      </w:r>
      <w:r w:rsidR="00A36ABC" w:rsidRPr="007B455A">
        <w:t>: Section 01 33 23</w:t>
      </w:r>
      <w:r w:rsidRPr="007B455A">
        <w:t>, SHOP DRAWINGS, PRODUCT DATA, AND SAMPLES.</w:t>
      </w:r>
    </w:p>
    <w:p w:rsidR="000E0263" w:rsidRPr="007B455A" w:rsidRDefault="000E0263" w:rsidP="007B455A">
      <w:pPr>
        <w:pStyle w:val="Level1"/>
      </w:pPr>
      <w:r w:rsidRPr="007B455A">
        <w:t>Submittal Drawings</w:t>
      </w:r>
      <w:r w:rsidR="00A36ABC" w:rsidRPr="007B455A">
        <w:t>:</w:t>
      </w:r>
    </w:p>
    <w:p w:rsidR="000E0263" w:rsidRPr="007B455A" w:rsidRDefault="000E0263" w:rsidP="007B455A">
      <w:pPr>
        <w:pStyle w:val="Level2"/>
      </w:pPr>
      <w:r w:rsidRPr="007B455A">
        <w:t>Show size, configuration, and fabrication and installation details.</w:t>
      </w:r>
    </w:p>
    <w:p w:rsidR="000E0263" w:rsidRPr="007B455A" w:rsidRDefault="000E0263" w:rsidP="007B455A">
      <w:pPr>
        <w:pStyle w:val="Level2"/>
      </w:pPr>
      <w:r w:rsidRPr="007B455A">
        <w:t>Details of metal trim, including anchorages.</w:t>
      </w:r>
    </w:p>
    <w:p w:rsidR="000E0263" w:rsidRPr="007B455A" w:rsidRDefault="000E0263" w:rsidP="007B455A">
      <w:pPr>
        <w:pStyle w:val="Level2"/>
      </w:pPr>
      <w:r w:rsidRPr="007B455A">
        <w:t>Include glazing details and standards for factory glazed units.</w:t>
      </w:r>
    </w:p>
    <w:p w:rsidR="000E0263" w:rsidRPr="007B455A" w:rsidRDefault="000E0263" w:rsidP="007B455A">
      <w:pPr>
        <w:pStyle w:val="Level1"/>
      </w:pPr>
      <w:r w:rsidRPr="007B455A">
        <w:t>Manufacturer's Literature and Data</w:t>
      </w:r>
      <w:r w:rsidR="00A36ABC" w:rsidRPr="007B455A">
        <w:t>:</w:t>
      </w:r>
    </w:p>
    <w:p w:rsidR="000E0263" w:rsidRPr="007B455A" w:rsidRDefault="000E0263" w:rsidP="007B455A">
      <w:pPr>
        <w:pStyle w:val="Level2"/>
      </w:pPr>
      <w:r w:rsidRPr="007B455A">
        <w:t>Description of each product.</w:t>
      </w:r>
    </w:p>
    <w:p w:rsidR="000E0263" w:rsidRPr="007B455A" w:rsidRDefault="000E0263" w:rsidP="007B455A">
      <w:pPr>
        <w:pStyle w:val="Level2"/>
      </w:pPr>
      <w:r w:rsidRPr="007B455A">
        <w:t>Installation instructions.</w:t>
      </w:r>
    </w:p>
    <w:p w:rsidR="000E0263" w:rsidRPr="007B455A" w:rsidRDefault="000E0263" w:rsidP="007B455A">
      <w:pPr>
        <w:pStyle w:val="Level2"/>
      </w:pPr>
      <w:r w:rsidRPr="007B455A">
        <w:t>Warranty.</w:t>
      </w:r>
    </w:p>
    <w:p w:rsidR="000E0263" w:rsidRPr="007B455A" w:rsidRDefault="000E0263" w:rsidP="007B455A">
      <w:pPr>
        <w:pStyle w:val="Level1"/>
      </w:pPr>
      <w:r w:rsidRPr="007B455A">
        <w:t>Samples</w:t>
      </w:r>
      <w:r w:rsidR="00A36ABC" w:rsidRPr="007B455A">
        <w:t>:</w:t>
      </w:r>
    </w:p>
    <w:p w:rsidR="000E0263" w:rsidRPr="007B455A" w:rsidRDefault="000E0263" w:rsidP="007B455A">
      <w:pPr>
        <w:pStyle w:val="Level2"/>
      </w:pPr>
      <w:r w:rsidRPr="007B455A">
        <w:t>Window Frame</w:t>
      </w:r>
      <w:r w:rsidR="00A36ABC" w:rsidRPr="007B455A">
        <w:t xml:space="preserve">: </w:t>
      </w:r>
      <w:r w:rsidRPr="007B455A">
        <w:t>150</w:t>
      </w:r>
      <w:r w:rsidR="00A36ABC" w:rsidRPr="007B455A">
        <w:t> mm (</w:t>
      </w:r>
      <w:r w:rsidRPr="007B455A">
        <w:t>6</w:t>
      </w:r>
      <w:r w:rsidR="00A36ABC" w:rsidRPr="007B455A">
        <w:t> inch)</w:t>
      </w:r>
      <w:r w:rsidRPr="007B455A">
        <w:t xml:space="preserve"> long samples showing finishes, specified.</w:t>
      </w:r>
    </w:p>
    <w:p w:rsidR="000E0263" w:rsidRPr="007B455A" w:rsidRDefault="000E0263" w:rsidP="007B455A">
      <w:pPr>
        <w:pStyle w:val="Level1"/>
      </w:pPr>
      <w:r w:rsidRPr="007B455A">
        <w:t>Sustainable Construction Submittals</w:t>
      </w:r>
      <w:r w:rsidR="00A36ABC" w:rsidRPr="007B455A">
        <w:t>:</w:t>
      </w:r>
    </w:p>
    <w:p w:rsidR="000E0263" w:rsidRDefault="000E0263" w:rsidP="007B455A">
      <w:pPr>
        <w:pStyle w:val="SpecNote"/>
        <w:outlineLvl w:val="9"/>
      </w:pPr>
      <w:r w:rsidRPr="00AF7A2E">
        <w:t>SPEC WRITER NOTE</w:t>
      </w:r>
      <w:r w:rsidR="00A36ABC" w:rsidRPr="00AF7A2E">
        <w:t xml:space="preserve">: </w:t>
      </w:r>
      <w:r w:rsidRPr="00AF7A2E">
        <w:t>Retain sustainable construction submittals appropriate to product.</w:t>
      </w:r>
    </w:p>
    <w:p w:rsidR="007506FF" w:rsidRPr="00AF7A2E" w:rsidRDefault="007506FF" w:rsidP="007B455A">
      <w:pPr>
        <w:pStyle w:val="SpecNote"/>
        <w:outlineLvl w:val="9"/>
      </w:pPr>
    </w:p>
    <w:p w:rsidR="000E0263" w:rsidRPr="00A36ABC" w:rsidRDefault="000E0263" w:rsidP="007B455A">
      <w:pPr>
        <w:pStyle w:val="Level2"/>
      </w:pPr>
      <w:r w:rsidRPr="00A36ABC">
        <w:t>Recycled Content</w:t>
      </w:r>
      <w:r w:rsidR="00A36ABC" w:rsidRPr="00A36ABC">
        <w:t xml:space="preserve">: </w:t>
      </w:r>
      <w:r w:rsidRPr="00A36ABC">
        <w:t>Identify post</w:t>
      </w:r>
      <w:r w:rsidR="00A36ABC" w:rsidRPr="00A36ABC">
        <w:noBreakHyphen/>
      </w:r>
      <w:r w:rsidRPr="00A36ABC">
        <w:t>consumer and pre</w:t>
      </w:r>
      <w:r w:rsidR="00A36ABC" w:rsidRPr="00A36ABC">
        <w:noBreakHyphen/>
      </w:r>
      <w:r w:rsidRPr="00A36ABC">
        <w:t>consumer recycled content percentage by weight.</w:t>
      </w:r>
    </w:p>
    <w:p w:rsidR="000E0263" w:rsidRPr="00A36ABC" w:rsidRDefault="000E0263" w:rsidP="007B455A">
      <w:pPr>
        <w:pStyle w:val="Level1"/>
      </w:pPr>
      <w:r w:rsidRPr="00A36ABC">
        <w:t>Test reports</w:t>
      </w:r>
      <w:r w:rsidR="00A36ABC" w:rsidRPr="00A36ABC">
        <w:t xml:space="preserve">: </w:t>
      </w:r>
      <w:r w:rsidRPr="00A36ABC">
        <w:t>Certify each product complies with specifications.</w:t>
      </w:r>
    </w:p>
    <w:p w:rsidR="000E0263" w:rsidRPr="00A36ABC" w:rsidRDefault="000E0263" w:rsidP="007B455A">
      <w:pPr>
        <w:pStyle w:val="Level2"/>
      </w:pPr>
      <w:r w:rsidRPr="00A36ABC">
        <w:t>Windows.</w:t>
      </w:r>
    </w:p>
    <w:p w:rsidR="000E0263" w:rsidRPr="00A36ABC" w:rsidRDefault="000E0263" w:rsidP="007B455A">
      <w:pPr>
        <w:pStyle w:val="Level2"/>
      </w:pPr>
      <w:r w:rsidRPr="00A36ABC">
        <w:t>Operating hardware.</w:t>
      </w:r>
    </w:p>
    <w:p w:rsidR="000E0263" w:rsidRPr="00A36ABC" w:rsidRDefault="000E0263" w:rsidP="007B455A">
      <w:pPr>
        <w:pStyle w:val="Level1"/>
      </w:pPr>
      <w:r w:rsidRPr="00A36ABC">
        <w:t>Certificates</w:t>
      </w:r>
      <w:r w:rsidR="00A36ABC" w:rsidRPr="00A36ABC">
        <w:t xml:space="preserve">: </w:t>
      </w:r>
      <w:r w:rsidRPr="00A36ABC">
        <w:t>Certify</w:t>
      </w:r>
      <w:r w:rsidR="00F75C51" w:rsidRPr="00A36ABC">
        <w:t xml:space="preserve"> </w:t>
      </w:r>
      <w:r w:rsidRPr="00A36ABC">
        <w:t>each product complies</w:t>
      </w:r>
      <w:r w:rsidR="00F75C51" w:rsidRPr="00A36ABC">
        <w:t xml:space="preserve"> </w:t>
      </w:r>
      <w:r w:rsidRPr="00A36ABC">
        <w:t>with specifications.</w:t>
      </w:r>
    </w:p>
    <w:p w:rsidR="000E0263" w:rsidRPr="00A36ABC" w:rsidRDefault="000E0263" w:rsidP="007B455A">
      <w:pPr>
        <w:pStyle w:val="Level2"/>
      </w:pPr>
      <w:r w:rsidRPr="00A36ABC">
        <w:t>Windows.</w:t>
      </w:r>
    </w:p>
    <w:p w:rsidR="000E0263" w:rsidRPr="00A36ABC" w:rsidRDefault="000E0263" w:rsidP="007B455A">
      <w:pPr>
        <w:pStyle w:val="Level3"/>
      </w:pPr>
      <w:r w:rsidRPr="00A36ABC">
        <w:t>Architectural Aluminum Manufacturer Association, “</w:t>
      </w:r>
      <w:r w:rsidR="00A36ABC" w:rsidRPr="00A36ABC">
        <w:t>AAMA </w:t>
      </w:r>
      <w:r w:rsidRPr="00A36ABC">
        <w:t>label” affixed to each window indicating compliance with specification.</w:t>
      </w:r>
    </w:p>
    <w:p w:rsidR="000E0263" w:rsidRPr="00A36ABC" w:rsidRDefault="000E0263" w:rsidP="007B455A">
      <w:pPr>
        <w:pStyle w:val="Level3"/>
      </w:pPr>
      <w:r w:rsidRPr="00A36ABC">
        <w:lastRenderedPageBreak/>
        <w:t>Certificates in lieu of label with copy of recent test report (maximum four years old) from an independent testing laboratory and certificate signed by window manufacturer stating that windows provided comply with specified requirements and AAMA/WDMA/CAS 101/I.S.2 for type of window specified.</w:t>
      </w:r>
    </w:p>
    <w:p w:rsidR="000E0263" w:rsidRPr="00A36ABC" w:rsidRDefault="000E0263" w:rsidP="007B455A">
      <w:pPr>
        <w:pStyle w:val="Level1"/>
      </w:pPr>
      <w:r w:rsidRPr="00A36ABC">
        <w:t>Operation and Maintenance Data</w:t>
      </w:r>
      <w:r w:rsidR="00A36ABC" w:rsidRPr="00A36ABC">
        <w:t>:</w:t>
      </w:r>
    </w:p>
    <w:p w:rsidR="000E0263" w:rsidRPr="00A36ABC" w:rsidRDefault="000E0263" w:rsidP="007B455A">
      <w:pPr>
        <w:pStyle w:val="Level2"/>
      </w:pPr>
      <w:r w:rsidRPr="00A36ABC">
        <w:t>Care instructions for each exposed finish product.</w:t>
      </w:r>
    </w:p>
    <w:p w:rsidR="000E0263" w:rsidRPr="00A36ABC" w:rsidRDefault="000E0263" w:rsidP="007B455A">
      <w:pPr>
        <w:pStyle w:val="ArticleB"/>
        <w:outlineLvl w:val="1"/>
      </w:pPr>
      <w:r w:rsidRPr="00A36ABC">
        <w:t>QUALITY ASSURANCE</w:t>
      </w:r>
    </w:p>
    <w:p w:rsidR="000E0263" w:rsidRPr="00A36ABC" w:rsidRDefault="000E0263" w:rsidP="007B455A">
      <w:pPr>
        <w:pStyle w:val="Level1"/>
      </w:pPr>
      <w:r w:rsidRPr="00A36ABC">
        <w:t>Manufacturer Qualifications</w:t>
      </w:r>
      <w:r w:rsidR="00A36ABC" w:rsidRPr="00A36ABC">
        <w:t>:</w:t>
      </w:r>
    </w:p>
    <w:p w:rsidR="000E0263" w:rsidRPr="00A36ABC" w:rsidRDefault="000E0263" w:rsidP="007B455A">
      <w:pPr>
        <w:pStyle w:val="Level2"/>
      </w:pPr>
      <w:r w:rsidRPr="00A36ABC">
        <w:t>Regularly manufactures specified products.</w:t>
      </w:r>
    </w:p>
    <w:p w:rsidR="000E0263" w:rsidRPr="00A36ABC" w:rsidRDefault="000E0263" w:rsidP="007B455A">
      <w:pPr>
        <w:pStyle w:val="Level2"/>
      </w:pPr>
      <w:r w:rsidRPr="00A36ABC">
        <w:t>Manufactured specified products with satisfactory service on five similar installations for minimum five years.</w:t>
      </w:r>
    </w:p>
    <w:p w:rsidR="000E0263" w:rsidRPr="00A36ABC" w:rsidRDefault="000E0263" w:rsidP="007B455A">
      <w:pPr>
        <w:pStyle w:val="Level3"/>
      </w:pPr>
      <w:r w:rsidRPr="00A36ABC">
        <w:t>Provide contact names and addresses for completed projects when requested by Contracting Officer's Representative.</w:t>
      </w:r>
    </w:p>
    <w:p w:rsidR="000E0263" w:rsidRPr="00A36ABC" w:rsidRDefault="000E0263" w:rsidP="007B455A">
      <w:pPr>
        <w:pStyle w:val="Level1"/>
      </w:pPr>
      <w:r w:rsidRPr="00A36ABC">
        <w:t>Quality Certified Labels or Certificates</w:t>
      </w:r>
      <w:r w:rsidR="00A36ABC" w:rsidRPr="00A36ABC">
        <w:t>:</w:t>
      </w:r>
    </w:p>
    <w:p w:rsidR="000E0263" w:rsidRPr="00A36ABC" w:rsidRDefault="00A36ABC" w:rsidP="007B455A">
      <w:pPr>
        <w:pStyle w:val="Level2"/>
      </w:pPr>
      <w:r w:rsidRPr="00A36ABC">
        <w:t>AAMA </w:t>
      </w:r>
      <w:r w:rsidR="000E0263" w:rsidRPr="00A36ABC">
        <w:t>Label affixed to each window indicating compliance with specification.</w:t>
      </w:r>
    </w:p>
    <w:p w:rsidR="000E0263" w:rsidRPr="00A36ABC" w:rsidRDefault="000E0263" w:rsidP="007B455A">
      <w:pPr>
        <w:pStyle w:val="Level2"/>
      </w:pPr>
      <w:r w:rsidRPr="00A36ABC">
        <w:t>Certificates in lieu of label with copy of test report maximum 4 years old from independent testing laboratory and certificate signed by window manufacturer stating that windows provided comply with specified requirements and AAMA/WDMA/</w:t>
      </w:r>
      <w:r w:rsidR="00A36ABC" w:rsidRPr="00A36ABC">
        <w:t>CSA </w:t>
      </w:r>
      <w:r w:rsidRPr="00A36ABC">
        <w:t>101/I.S.2/A440 for type of window specified.</w:t>
      </w:r>
    </w:p>
    <w:p w:rsidR="000E0263" w:rsidRPr="00A36ABC" w:rsidRDefault="000E0263" w:rsidP="007B455A">
      <w:pPr>
        <w:pStyle w:val="ArticleB"/>
        <w:outlineLvl w:val="1"/>
      </w:pPr>
      <w:r w:rsidRPr="00A36ABC">
        <w:t>DELIVERY</w:t>
      </w:r>
    </w:p>
    <w:p w:rsidR="000E0263" w:rsidRPr="00A36ABC" w:rsidRDefault="000E0263" w:rsidP="007B455A">
      <w:pPr>
        <w:pStyle w:val="Level1"/>
      </w:pPr>
      <w:r w:rsidRPr="00A36ABC">
        <w:t>Deliver products in manufacturer's original sealed packaging.</w:t>
      </w:r>
    </w:p>
    <w:p w:rsidR="000E0263" w:rsidRPr="00A36ABC" w:rsidRDefault="00A36ABC" w:rsidP="007B455A">
      <w:pPr>
        <w:pStyle w:val="Level1"/>
      </w:pPr>
      <w:r>
        <w:t>Mark packaging, legibly. Indicate manufacturer's name or brand, type, // color, // production run number, and manufacture date.</w:t>
      </w:r>
    </w:p>
    <w:p w:rsidR="000E0263" w:rsidRPr="00A36ABC" w:rsidRDefault="000E0263" w:rsidP="007B455A">
      <w:pPr>
        <w:pStyle w:val="Level1"/>
      </w:pPr>
      <w:r w:rsidRPr="00A36ABC">
        <w:t>Before installation, return or dispose of products within distorted, damaged, or opened packaging.</w:t>
      </w:r>
    </w:p>
    <w:p w:rsidR="000E0263" w:rsidRPr="00A36ABC" w:rsidRDefault="000E0263" w:rsidP="007B455A">
      <w:pPr>
        <w:pStyle w:val="ArticleB"/>
        <w:outlineLvl w:val="1"/>
      </w:pPr>
      <w:r w:rsidRPr="00A36ABC">
        <w:t>STORAGE AND HANDLING</w:t>
      </w:r>
    </w:p>
    <w:p w:rsidR="000E0263" w:rsidRPr="00A36ABC" w:rsidRDefault="000E0263" w:rsidP="007B455A">
      <w:pPr>
        <w:pStyle w:val="Level1"/>
      </w:pPr>
      <w:r w:rsidRPr="00A36ABC">
        <w:t>Protect windows from damage during handling and construction operations before, during and after installation.</w:t>
      </w:r>
    </w:p>
    <w:p w:rsidR="000E0263" w:rsidRPr="00A36ABC" w:rsidRDefault="000E0263" w:rsidP="007B455A">
      <w:pPr>
        <w:pStyle w:val="Level1"/>
      </w:pPr>
      <w:r w:rsidRPr="00A36ABC">
        <w:t>Store windows under cover, setting upright.</w:t>
      </w:r>
    </w:p>
    <w:p w:rsidR="000E0263" w:rsidRPr="00A36ABC" w:rsidRDefault="000E0263" w:rsidP="007B455A">
      <w:pPr>
        <w:pStyle w:val="Level1"/>
      </w:pPr>
      <w:r w:rsidRPr="00A36ABC">
        <w:t>Do not stack windows flat.</w:t>
      </w:r>
    </w:p>
    <w:p w:rsidR="000E0263" w:rsidRPr="00A36ABC" w:rsidRDefault="000E0263" w:rsidP="007B455A">
      <w:pPr>
        <w:pStyle w:val="Level1"/>
      </w:pPr>
      <w:r w:rsidRPr="00A36ABC">
        <w:t>Do not lay building materials or equipment on windows.</w:t>
      </w:r>
    </w:p>
    <w:p w:rsidR="000E0263" w:rsidRPr="00A36ABC" w:rsidRDefault="000E0263" w:rsidP="007B455A">
      <w:pPr>
        <w:pStyle w:val="ArticleB"/>
        <w:outlineLvl w:val="1"/>
      </w:pPr>
      <w:r w:rsidRPr="00A36ABC">
        <w:t>WARRANTY</w:t>
      </w:r>
    </w:p>
    <w:p w:rsidR="000E0263" w:rsidRDefault="000E0263" w:rsidP="007B455A">
      <w:pPr>
        <w:pStyle w:val="SpecNote"/>
        <w:outlineLvl w:val="9"/>
      </w:pPr>
      <w:r w:rsidRPr="00AF7A2E">
        <w:t>SPEC WRITER NOTE</w:t>
      </w:r>
      <w:r w:rsidR="00A36ABC" w:rsidRPr="00AF7A2E">
        <w:t xml:space="preserve">: </w:t>
      </w:r>
      <w:r w:rsidRPr="00AF7A2E">
        <w:t xml:space="preserve">Always retain construction warranty. FAR includes Contractor's </w:t>
      </w:r>
      <w:proofErr w:type="gramStart"/>
      <w:r w:rsidRPr="00AF7A2E">
        <w:t>one year</w:t>
      </w:r>
      <w:proofErr w:type="gramEnd"/>
      <w:r w:rsidRPr="00AF7A2E">
        <w:t xml:space="preserve"> labor and material warranty.</w:t>
      </w:r>
    </w:p>
    <w:p w:rsidR="007506FF" w:rsidRPr="00AF7A2E" w:rsidRDefault="007506FF" w:rsidP="007B455A">
      <w:pPr>
        <w:pStyle w:val="SpecNote"/>
        <w:outlineLvl w:val="9"/>
      </w:pPr>
    </w:p>
    <w:p w:rsidR="000E0263" w:rsidRPr="00A36ABC" w:rsidRDefault="000E0263" w:rsidP="007B455A">
      <w:pPr>
        <w:pStyle w:val="Level1"/>
      </w:pPr>
      <w:r w:rsidRPr="00A36ABC">
        <w:t>Construction Warranty</w:t>
      </w:r>
      <w:r w:rsidR="00A36ABC" w:rsidRPr="00A36ABC">
        <w:t xml:space="preserve">: </w:t>
      </w:r>
      <w:r w:rsidRPr="00A36ABC">
        <w:t>FAR clause 52.246</w:t>
      </w:r>
      <w:r w:rsidR="00A36ABC" w:rsidRPr="00A36ABC">
        <w:noBreakHyphen/>
      </w:r>
      <w:r w:rsidRPr="00A36ABC">
        <w:t>21, "Warranty of Construction."</w:t>
      </w:r>
    </w:p>
    <w:p w:rsidR="000E0263" w:rsidRDefault="000E0263" w:rsidP="007B455A">
      <w:pPr>
        <w:pStyle w:val="SpecNote"/>
        <w:outlineLvl w:val="9"/>
      </w:pPr>
      <w:r w:rsidRPr="00AF7A2E">
        <w:t>SPEC WRITER NOTE</w:t>
      </w:r>
      <w:r w:rsidR="00A36ABC" w:rsidRPr="00AF7A2E">
        <w:t xml:space="preserve">: </w:t>
      </w:r>
      <w:r w:rsidRPr="00AF7A2E">
        <w:t>Specify extended manufacturer's warranties for materials only.</w:t>
      </w:r>
    </w:p>
    <w:p w:rsidR="007506FF" w:rsidRPr="00AF7A2E" w:rsidRDefault="007506FF" w:rsidP="007B455A">
      <w:pPr>
        <w:pStyle w:val="SpecNote"/>
        <w:outlineLvl w:val="9"/>
      </w:pPr>
    </w:p>
    <w:p w:rsidR="000E0263" w:rsidRPr="00A36ABC" w:rsidRDefault="000E0263" w:rsidP="007B455A">
      <w:pPr>
        <w:pStyle w:val="Level1"/>
      </w:pPr>
      <w:r w:rsidRPr="00A36ABC">
        <w:t>Manufacturer's Warranty</w:t>
      </w:r>
      <w:r w:rsidR="00A36ABC" w:rsidRPr="00A36ABC">
        <w:t xml:space="preserve">: </w:t>
      </w:r>
      <w:r w:rsidRPr="00A36ABC">
        <w:t>Warrant windows against material and manufacturing defects.</w:t>
      </w:r>
    </w:p>
    <w:p w:rsidR="000E0263" w:rsidRDefault="000E0263" w:rsidP="007B455A">
      <w:pPr>
        <w:pStyle w:val="SpecNote"/>
        <w:outlineLvl w:val="9"/>
      </w:pPr>
      <w:r w:rsidRPr="00AF7A2E">
        <w:t>SPEC WRITER NOTE</w:t>
      </w:r>
      <w:r w:rsidR="00A36ABC" w:rsidRPr="00AF7A2E">
        <w:t xml:space="preserve">: </w:t>
      </w:r>
      <w:r w:rsidRPr="00AF7A2E">
        <w:t>Specify customarily available warranty period for specified products.</w:t>
      </w:r>
    </w:p>
    <w:p w:rsidR="007506FF" w:rsidRPr="00AF7A2E" w:rsidRDefault="007506FF" w:rsidP="007B455A">
      <w:pPr>
        <w:pStyle w:val="SpecNote"/>
        <w:outlineLvl w:val="9"/>
      </w:pPr>
    </w:p>
    <w:p w:rsidR="000E0263" w:rsidRPr="00A36ABC" w:rsidRDefault="000E0263" w:rsidP="007B455A">
      <w:pPr>
        <w:pStyle w:val="Level2"/>
      </w:pPr>
      <w:r w:rsidRPr="00A36ABC">
        <w:t>Warranty Period</w:t>
      </w:r>
      <w:r w:rsidR="00A36ABC" w:rsidRPr="00A36ABC">
        <w:t xml:space="preserve">: </w:t>
      </w:r>
      <w:r w:rsidRPr="00A36ABC">
        <w:t>10 years.</w:t>
      </w:r>
    </w:p>
    <w:p w:rsidR="000E0263" w:rsidRPr="00A36ABC" w:rsidRDefault="000E0263" w:rsidP="007506FF">
      <w:pPr>
        <w:pStyle w:val="PART"/>
      </w:pPr>
      <w:r w:rsidRPr="00A36ABC">
        <w:t>PRODUCTS</w:t>
      </w:r>
    </w:p>
    <w:p w:rsidR="000E0263" w:rsidRPr="00A36ABC" w:rsidRDefault="000E0263" w:rsidP="007B455A">
      <w:pPr>
        <w:pStyle w:val="ArticleB"/>
        <w:outlineLvl w:val="1"/>
      </w:pPr>
      <w:r w:rsidRPr="00A36ABC">
        <w:t>SYSTEM PERFORMANCE</w:t>
      </w:r>
    </w:p>
    <w:p w:rsidR="000E0263" w:rsidRPr="00A36ABC" w:rsidRDefault="000E0263" w:rsidP="007506FF">
      <w:pPr>
        <w:pStyle w:val="Level1"/>
      </w:pPr>
      <w:r w:rsidRPr="00A36ABC">
        <w:t>Design windows complying with specified performance</w:t>
      </w:r>
      <w:r w:rsidR="00A36ABC" w:rsidRPr="00A36ABC">
        <w:t>:</w:t>
      </w:r>
    </w:p>
    <w:p w:rsidR="000E0263" w:rsidRPr="00A36ABC" w:rsidRDefault="00A36ABC" w:rsidP="007506FF">
      <w:pPr>
        <w:pStyle w:val="Level2"/>
      </w:pPr>
      <w:r>
        <w:t>Load Resistance: // ASCE/SEI 7 // Design criteria as indicated on Drawings //.</w:t>
      </w:r>
    </w:p>
    <w:p w:rsidR="000E0263" w:rsidRPr="00A36ABC" w:rsidRDefault="000E0263" w:rsidP="007506FF">
      <w:pPr>
        <w:pStyle w:val="Level3"/>
      </w:pPr>
      <w:r w:rsidRPr="00A36ABC">
        <w:t>Performance Grade</w:t>
      </w:r>
      <w:r w:rsidR="00A36ABC" w:rsidRPr="00A36ABC">
        <w:t xml:space="preserve">: </w:t>
      </w:r>
      <w:r w:rsidRPr="00A36ABC">
        <w:t>AAMA/WDMA/</w:t>
      </w:r>
      <w:r w:rsidR="00A36ABC" w:rsidRPr="00A36ABC">
        <w:t>CSA </w:t>
      </w:r>
      <w:r w:rsidRPr="00A36ABC">
        <w:t>101/I.S.2/A440 required to resist maximum positive and negative wind load.</w:t>
      </w:r>
    </w:p>
    <w:p w:rsidR="000E0263" w:rsidRPr="00AF7A2E" w:rsidRDefault="000E0263" w:rsidP="007B455A">
      <w:pPr>
        <w:pStyle w:val="SpecNote"/>
        <w:outlineLvl w:val="9"/>
      </w:pPr>
      <w:r w:rsidRPr="00AF7A2E">
        <w:t>SPEC WRITER NOTES</w:t>
      </w:r>
      <w:r w:rsidR="00A36ABC" w:rsidRPr="00AF7A2E">
        <w:t>:</w:t>
      </w:r>
    </w:p>
    <w:p w:rsidR="000E0263" w:rsidRPr="00AF7A2E" w:rsidRDefault="000E0263" w:rsidP="007506FF">
      <w:pPr>
        <w:pStyle w:val="SpecNoteNumbered"/>
      </w:pPr>
      <w:r w:rsidRPr="00AF7A2E">
        <w:t>1. Omit CRF for climates where condensation is not a normal consideration.</w:t>
      </w:r>
    </w:p>
    <w:p w:rsidR="000E0263" w:rsidRDefault="000E0263" w:rsidP="007506FF">
      <w:pPr>
        <w:pStyle w:val="SpecNoteNumbered"/>
      </w:pPr>
      <w:r w:rsidRPr="00AF7A2E">
        <w:t>2. States where the winter outdoor design temperature is below 4 C degree (</w:t>
      </w:r>
      <w:proofErr w:type="gramStart"/>
      <w:r w:rsidRPr="00AF7A2E">
        <w:t>40 degree</w:t>
      </w:r>
      <w:proofErr w:type="gramEnd"/>
      <w:r w:rsidRPr="00AF7A2E">
        <w:t xml:space="preserve"> F.) raise the factor as appropriate. See AAMA/WDMA/</w:t>
      </w:r>
      <w:r w:rsidR="00A36ABC" w:rsidRPr="00AF7A2E">
        <w:t>CSA </w:t>
      </w:r>
      <w:r w:rsidRPr="00AF7A2E">
        <w:t>101/I.S.2/A440.</w:t>
      </w:r>
    </w:p>
    <w:p w:rsidR="007506FF" w:rsidRPr="00AF7A2E" w:rsidRDefault="007506FF" w:rsidP="007506FF">
      <w:pPr>
        <w:pStyle w:val="SpecNoteNumbered"/>
      </w:pPr>
    </w:p>
    <w:p w:rsidR="000E0263" w:rsidRPr="00A36ABC" w:rsidRDefault="000E0263" w:rsidP="007506FF">
      <w:pPr>
        <w:pStyle w:val="Level2"/>
      </w:pPr>
      <w:r w:rsidRPr="00A36ABC">
        <w:t>Thermal Transmittance</w:t>
      </w:r>
      <w:r w:rsidR="00A36ABC" w:rsidRPr="00A36ABC">
        <w:t xml:space="preserve">: </w:t>
      </w:r>
      <w:r w:rsidRPr="00A36ABC">
        <w:t>Maximum U</w:t>
      </w:r>
      <w:r w:rsidR="00A36ABC" w:rsidRPr="00A36ABC">
        <w:noBreakHyphen/>
      </w:r>
      <w:r w:rsidRPr="00A36ABC">
        <w:t>value</w:t>
      </w:r>
      <w:r w:rsidR="00A36ABC" w:rsidRPr="00A36ABC">
        <w:t> </w:t>
      </w:r>
      <w:r w:rsidR="007506FF">
        <w:t>watt/</w:t>
      </w:r>
      <w:r w:rsidR="00A36ABC" w:rsidRPr="00A36ABC">
        <w:t>sq</w:t>
      </w:r>
      <w:r w:rsidR="007506FF">
        <w:t>uare</w:t>
      </w:r>
      <w:r w:rsidR="00A36ABC" w:rsidRPr="00A36ABC">
        <w:t> m</w:t>
      </w:r>
      <w:r w:rsidR="007506FF">
        <w:t>eter</w:t>
      </w:r>
      <w:r w:rsidR="00A36ABC" w:rsidRPr="00A36ABC">
        <w:t>/degree K (</w:t>
      </w:r>
      <w:r w:rsidRPr="00A36ABC">
        <w:t>Btu/sq</w:t>
      </w:r>
      <w:r w:rsidR="007506FF">
        <w:t>uare</w:t>
      </w:r>
      <w:r w:rsidRPr="00A36ABC">
        <w:t> f</w:t>
      </w:r>
      <w:r w:rsidR="007506FF">
        <w:t>oo</w:t>
      </w:r>
      <w:r w:rsidRPr="00A36ABC">
        <w:t>t/h</w:t>
      </w:r>
      <w:r w:rsidR="007506FF">
        <w:t>ou</w:t>
      </w:r>
      <w:r w:rsidRPr="00A36ABC">
        <w:t>r/degree F).</w:t>
      </w:r>
    </w:p>
    <w:p w:rsidR="000E0263" w:rsidRPr="00A36ABC" w:rsidRDefault="000E0263" w:rsidP="007506FF">
      <w:pPr>
        <w:pStyle w:val="Level3"/>
      </w:pPr>
      <w:r w:rsidRPr="00A36ABC">
        <w:t>Insulating Glass Windows</w:t>
      </w:r>
      <w:r w:rsidR="00A36ABC" w:rsidRPr="00A36ABC">
        <w:t xml:space="preserve">: </w:t>
      </w:r>
      <w:r w:rsidRPr="00A36ABC">
        <w:t>U</w:t>
      </w:r>
      <w:r w:rsidR="00A36ABC" w:rsidRPr="00A36ABC">
        <w:noBreakHyphen/>
      </w:r>
      <w:r w:rsidRPr="00A36ABC">
        <w:t>2.8 (U</w:t>
      </w:r>
      <w:r w:rsidR="00A36ABC" w:rsidRPr="00A36ABC">
        <w:noBreakHyphen/>
      </w:r>
      <w:r w:rsidRPr="00A36ABC">
        <w:t>0.5).</w:t>
      </w:r>
    </w:p>
    <w:p w:rsidR="000E0263" w:rsidRPr="00A36ABC" w:rsidRDefault="000E0263" w:rsidP="007506FF">
      <w:pPr>
        <w:pStyle w:val="Level3"/>
      </w:pPr>
      <w:r w:rsidRPr="00A36ABC">
        <w:t>Dual Glazed Windows</w:t>
      </w:r>
      <w:r w:rsidR="00A36ABC" w:rsidRPr="00A36ABC">
        <w:t xml:space="preserve">: </w:t>
      </w:r>
      <w:r w:rsidRPr="00A36ABC">
        <w:t>U</w:t>
      </w:r>
      <w:r w:rsidR="00A36ABC" w:rsidRPr="00A36ABC">
        <w:noBreakHyphen/>
      </w:r>
      <w:r w:rsidRPr="00A36ABC">
        <w:t>4.0 (U</w:t>
      </w:r>
      <w:r w:rsidR="00A36ABC" w:rsidRPr="00A36ABC">
        <w:noBreakHyphen/>
      </w:r>
      <w:r w:rsidRPr="00A36ABC">
        <w:t xml:space="preserve">0.7), or as required by </w:t>
      </w:r>
      <w:r w:rsidR="00A36ABC" w:rsidRPr="00A36ABC">
        <w:t>ASHRAE </w:t>
      </w:r>
      <w:r w:rsidRPr="00A36ABC">
        <w:t>90.1.</w:t>
      </w:r>
    </w:p>
    <w:p w:rsidR="000E0263" w:rsidRPr="00A36ABC" w:rsidRDefault="00A36ABC" w:rsidP="007506FF">
      <w:pPr>
        <w:pStyle w:val="Level2"/>
      </w:pPr>
      <w:r>
        <w:t>Condensation Resistance Factor (CRF): NFRC 500 Minimum CRF of // 45 // 50 // 55 //.</w:t>
      </w:r>
    </w:p>
    <w:p w:rsidR="000E0263" w:rsidRDefault="000E0263" w:rsidP="007B455A">
      <w:pPr>
        <w:pStyle w:val="SpecNote"/>
        <w:outlineLvl w:val="9"/>
      </w:pPr>
      <w:r w:rsidRPr="00A36ABC">
        <w:t>SPEC WRITER NOTE</w:t>
      </w:r>
      <w:r w:rsidR="00A36ABC" w:rsidRPr="00A36ABC">
        <w:t xml:space="preserve">: </w:t>
      </w:r>
      <w:r w:rsidRPr="00A36ABC">
        <w:t>First option for the following two paragraphs pertain to AAMA’S CW Performance Classifications</w:t>
      </w:r>
      <w:r w:rsidR="00A36ABC" w:rsidRPr="00A36ABC">
        <w:t xml:space="preserve">; </w:t>
      </w:r>
      <w:r w:rsidRPr="00A36ABC">
        <w:t>Second option is used for AW Classifications.</w:t>
      </w:r>
    </w:p>
    <w:p w:rsidR="007506FF" w:rsidRPr="00A36ABC" w:rsidRDefault="007506FF" w:rsidP="007B455A">
      <w:pPr>
        <w:pStyle w:val="SpecNote"/>
        <w:outlineLvl w:val="9"/>
      </w:pPr>
    </w:p>
    <w:p w:rsidR="000E0263" w:rsidRPr="00A36ABC" w:rsidRDefault="00A36ABC" w:rsidP="007506FF">
      <w:pPr>
        <w:pStyle w:val="Level2"/>
      </w:pPr>
      <w:r>
        <w:lastRenderedPageBreak/>
        <w:t>Water Resistance: ASTM E331; No uncontrolled penetration at // 220 Pa (</w:t>
      </w:r>
      <w:proofErr w:type="gramStart"/>
      <w:r>
        <w:t>4.50 p</w:t>
      </w:r>
      <w:r w:rsidR="007506FF">
        <w:t>ound</w:t>
      </w:r>
      <w:proofErr w:type="gramEnd"/>
      <w:r w:rsidR="007506FF">
        <w:t xml:space="preserve"> </w:t>
      </w:r>
      <w:r>
        <w:t>s</w:t>
      </w:r>
      <w:r w:rsidR="007506FF">
        <w:t xml:space="preserve">quare </w:t>
      </w:r>
      <w:r>
        <w:t>f</w:t>
      </w:r>
      <w:r w:rsidR="007506FF">
        <w:t>oot</w:t>
      </w:r>
      <w:r>
        <w:t>) // 390 Pa (8.00 </w:t>
      </w:r>
      <w:proofErr w:type="spellStart"/>
      <w:r>
        <w:t>p</w:t>
      </w:r>
      <w:r w:rsidR="007506FF">
        <w:t>oound</w:t>
      </w:r>
      <w:proofErr w:type="spellEnd"/>
      <w:r w:rsidR="007506FF">
        <w:t xml:space="preserve"> </w:t>
      </w:r>
      <w:r>
        <w:t>s</w:t>
      </w:r>
      <w:r w:rsidR="007506FF">
        <w:t xml:space="preserve">quare </w:t>
      </w:r>
      <w:r>
        <w:t>f</w:t>
      </w:r>
      <w:r w:rsidR="007506FF">
        <w:t>oot</w:t>
      </w:r>
      <w:r>
        <w:t>) //, minimum, pressure differential.</w:t>
      </w:r>
    </w:p>
    <w:p w:rsidR="000E0263" w:rsidRPr="00A36ABC" w:rsidRDefault="00A36ABC" w:rsidP="007506FF">
      <w:pPr>
        <w:pStyle w:val="Level2"/>
      </w:pPr>
      <w:r>
        <w:t>Air Infiltration Resistance: ASTM E283; // 1.5 // 0.5 // </w:t>
      </w:r>
      <w:r w:rsidR="007506FF">
        <w:t>liter</w:t>
      </w:r>
      <w:r>
        <w:t>/s</w:t>
      </w:r>
      <w:r w:rsidR="007506FF">
        <w:t>econd</w:t>
      </w:r>
      <w:r>
        <w:t>/sq</w:t>
      </w:r>
      <w:r w:rsidR="007506FF">
        <w:t>uare</w:t>
      </w:r>
      <w:r>
        <w:t> m</w:t>
      </w:r>
      <w:r w:rsidR="007506FF">
        <w:t>eter</w:t>
      </w:r>
      <w:r>
        <w:t xml:space="preserve"> (// 0.3 // 0.1 // c</w:t>
      </w:r>
      <w:r w:rsidR="007506FF">
        <w:t xml:space="preserve">ubic </w:t>
      </w:r>
      <w:r>
        <w:t>f</w:t>
      </w:r>
      <w:r w:rsidR="007506FF">
        <w:t>oot/</w:t>
      </w:r>
      <w:r>
        <w:t>m</w:t>
      </w:r>
      <w:r w:rsidR="007506FF">
        <w:t>inute</w:t>
      </w:r>
      <w:r>
        <w:t>/sq</w:t>
      </w:r>
      <w:r w:rsidR="007506FF">
        <w:t>uare</w:t>
      </w:r>
      <w:r>
        <w:t> f</w:t>
      </w:r>
      <w:r w:rsidR="007506FF">
        <w:t>oo</w:t>
      </w:r>
      <w:r>
        <w:t>t), maximum at // 75 Pa (1.57 p</w:t>
      </w:r>
      <w:r w:rsidR="007506FF">
        <w:t xml:space="preserve">ound </w:t>
      </w:r>
      <w:r>
        <w:t>s</w:t>
      </w:r>
      <w:r w:rsidR="007506FF">
        <w:t xml:space="preserve">quare </w:t>
      </w:r>
      <w:r>
        <w:t>f</w:t>
      </w:r>
      <w:r w:rsidR="007506FF">
        <w:t>oot</w:t>
      </w:r>
      <w:r>
        <w:t>) // 300 Pa (6.24 p</w:t>
      </w:r>
      <w:r w:rsidR="007506FF">
        <w:t xml:space="preserve">ound </w:t>
      </w:r>
      <w:r>
        <w:t>s</w:t>
      </w:r>
      <w:r w:rsidR="007506FF">
        <w:t xml:space="preserve">quare </w:t>
      </w:r>
      <w:r>
        <w:t>f</w:t>
      </w:r>
      <w:r w:rsidR="007506FF">
        <w:t>oot</w:t>
      </w:r>
      <w:r>
        <w:t>) //, minimum, pressure differential.</w:t>
      </w:r>
    </w:p>
    <w:p w:rsidR="000E0263" w:rsidRPr="00A36ABC" w:rsidRDefault="00A36ABC" w:rsidP="007506FF">
      <w:pPr>
        <w:pStyle w:val="Level2"/>
      </w:pPr>
      <w:r>
        <w:t>Performance Class and Grade: AAMA/WDMA/CSA 101/I.S.2/A440, minimum // CW</w:t>
      </w:r>
      <w:r>
        <w:noBreakHyphen/>
        <w:t>30 // AW</w:t>
      </w:r>
      <w:r>
        <w:noBreakHyphen/>
        <w:t>40 //.</w:t>
      </w:r>
    </w:p>
    <w:p w:rsidR="000E0263" w:rsidRPr="00A36ABC" w:rsidRDefault="000E0263" w:rsidP="007B455A">
      <w:pPr>
        <w:pStyle w:val="ArticleB"/>
        <w:outlineLvl w:val="1"/>
      </w:pPr>
      <w:r w:rsidRPr="00A36ABC">
        <w:t>MATERIALS</w:t>
      </w:r>
    </w:p>
    <w:p w:rsidR="000E0263" w:rsidRPr="00A36ABC" w:rsidRDefault="000E0263" w:rsidP="007506FF">
      <w:pPr>
        <w:pStyle w:val="Level1"/>
      </w:pPr>
      <w:r w:rsidRPr="00A36ABC">
        <w:t>Aluminum Extrusions</w:t>
      </w:r>
      <w:r w:rsidR="00A36ABC" w:rsidRPr="00A36ABC">
        <w:t>: ASTM </w:t>
      </w:r>
      <w:r w:rsidRPr="00A36ABC">
        <w:t>B221M (</w:t>
      </w:r>
      <w:r w:rsidR="00A36ABC" w:rsidRPr="00A36ABC">
        <w:t>ASTM </w:t>
      </w:r>
      <w:r w:rsidRPr="00A36ABC">
        <w:t>B221)</w:t>
      </w:r>
      <w:r w:rsidR="00A36ABC" w:rsidRPr="00A36ABC">
        <w:t xml:space="preserve">; </w:t>
      </w:r>
      <w:r w:rsidRPr="00A36ABC">
        <w:t>6063 alloy, T5 temper.</w:t>
      </w:r>
    </w:p>
    <w:p w:rsidR="000E0263" w:rsidRPr="00A36ABC" w:rsidRDefault="000E0263" w:rsidP="007506FF">
      <w:pPr>
        <w:pStyle w:val="Level1"/>
      </w:pPr>
      <w:r w:rsidRPr="00A36ABC">
        <w:t>Aluminum Sheet</w:t>
      </w:r>
      <w:r w:rsidR="00A36ABC" w:rsidRPr="00A36ABC">
        <w:t>: ASTM </w:t>
      </w:r>
      <w:r w:rsidRPr="00A36ABC">
        <w:t>B209M (</w:t>
      </w:r>
      <w:r w:rsidR="00A36ABC" w:rsidRPr="00A36ABC">
        <w:t>ASTM </w:t>
      </w:r>
      <w:r w:rsidRPr="00A36ABC">
        <w:t>B209)</w:t>
      </w:r>
      <w:r w:rsidR="00A36ABC" w:rsidRPr="00A36ABC">
        <w:t xml:space="preserve">; </w:t>
      </w:r>
      <w:r w:rsidRPr="00A36ABC">
        <w:t>5005 alloy, H15 or H34 temper.</w:t>
      </w:r>
    </w:p>
    <w:p w:rsidR="000E0263" w:rsidRPr="00A36ABC" w:rsidRDefault="000E0263" w:rsidP="007B455A">
      <w:pPr>
        <w:pStyle w:val="ArticleB"/>
        <w:outlineLvl w:val="1"/>
      </w:pPr>
      <w:r w:rsidRPr="00A36ABC">
        <w:t>PRODUCTS</w:t>
      </w:r>
      <w:r w:rsidR="00A36ABC" w:rsidRPr="00A36ABC">
        <w:t xml:space="preserve"> - </w:t>
      </w:r>
      <w:r w:rsidRPr="00A36ABC">
        <w:t>GENERAL</w:t>
      </w:r>
    </w:p>
    <w:p w:rsidR="000E0263" w:rsidRPr="00A36ABC" w:rsidRDefault="000E0263" w:rsidP="007506FF">
      <w:pPr>
        <w:pStyle w:val="Level1"/>
      </w:pPr>
      <w:r w:rsidRPr="00A36ABC">
        <w:t>Basis of Design</w:t>
      </w:r>
      <w:r w:rsidR="00A36ABC" w:rsidRPr="00A36ABC">
        <w:t>: Section 09 06 00</w:t>
      </w:r>
      <w:r w:rsidRPr="00A36ABC">
        <w:t>, SCHEDULE FOR FINISHES.</w:t>
      </w:r>
    </w:p>
    <w:p w:rsidR="000E0263" w:rsidRPr="00A36ABC" w:rsidRDefault="000E0263" w:rsidP="007506FF">
      <w:pPr>
        <w:pStyle w:val="Level1"/>
      </w:pPr>
      <w:r w:rsidRPr="00A36ABC">
        <w:t>Provide windows from one manufacturer.</w:t>
      </w:r>
    </w:p>
    <w:p w:rsidR="000E0263" w:rsidRPr="00A36ABC" w:rsidRDefault="000E0263" w:rsidP="007506FF">
      <w:pPr>
        <w:pStyle w:val="Level1"/>
      </w:pPr>
      <w:r w:rsidRPr="00A36ABC">
        <w:t>Sustainable Construction Requirements</w:t>
      </w:r>
      <w:r w:rsidR="00A36ABC" w:rsidRPr="00A36ABC">
        <w:t>:</w:t>
      </w:r>
    </w:p>
    <w:p w:rsidR="000E0263" w:rsidRDefault="000E0263" w:rsidP="007B455A">
      <w:pPr>
        <w:pStyle w:val="SpecNote"/>
        <w:outlineLvl w:val="9"/>
      </w:pPr>
      <w:r w:rsidRPr="00A36ABC">
        <w:t>SPEC WRITER NOTE</w:t>
      </w:r>
      <w:r w:rsidR="00A36ABC" w:rsidRPr="00A36ABC">
        <w:t xml:space="preserve">: </w:t>
      </w:r>
      <w:r w:rsidRPr="00A36ABC">
        <w:t>Aluminum Association (AA) reports 2008 industry average 85 percent recycled content for aluminum in building construction industry.</w:t>
      </w:r>
    </w:p>
    <w:p w:rsidR="007506FF" w:rsidRPr="00A36ABC" w:rsidRDefault="007506FF" w:rsidP="007B455A">
      <w:pPr>
        <w:pStyle w:val="SpecNote"/>
        <w:outlineLvl w:val="9"/>
      </w:pPr>
    </w:p>
    <w:p w:rsidR="000E0263" w:rsidRPr="00A36ABC" w:rsidRDefault="000E0263" w:rsidP="007506FF">
      <w:pPr>
        <w:pStyle w:val="Level2"/>
      </w:pPr>
      <w:r w:rsidRPr="00A36ABC">
        <w:t>Aluminum Recycled Content</w:t>
      </w:r>
      <w:r w:rsidR="00A36ABC" w:rsidRPr="00A36ABC">
        <w:t xml:space="preserve">: </w:t>
      </w:r>
      <w:r w:rsidRPr="00A36ABC">
        <w:t>80 total recycled content, minimum.</w:t>
      </w:r>
    </w:p>
    <w:p w:rsidR="000E0263" w:rsidRPr="00A36ABC" w:rsidRDefault="000E0263" w:rsidP="007B455A">
      <w:pPr>
        <w:pStyle w:val="ArticleB"/>
        <w:outlineLvl w:val="1"/>
      </w:pPr>
      <w:r w:rsidRPr="00A36ABC">
        <w:t>ALUMINUM WINDOWS</w:t>
      </w:r>
    </w:p>
    <w:p w:rsidR="000E0263" w:rsidRPr="00A36ABC" w:rsidRDefault="000E0263" w:rsidP="007506FF">
      <w:pPr>
        <w:pStyle w:val="Level1"/>
      </w:pPr>
      <w:r w:rsidRPr="00A36ABC">
        <w:t>Frames and Sashes</w:t>
      </w:r>
      <w:r w:rsidR="00A36ABC" w:rsidRPr="00A36ABC">
        <w:t xml:space="preserve">: </w:t>
      </w:r>
      <w:r w:rsidRPr="00A36ABC">
        <w:t>Aluminum extrusions, AAMA/WDMA/</w:t>
      </w:r>
      <w:r w:rsidR="00A36ABC" w:rsidRPr="00A36ABC">
        <w:t>CSA </w:t>
      </w:r>
      <w:r w:rsidRPr="00A36ABC">
        <w:t>101/I.S.2/A440.</w:t>
      </w:r>
    </w:p>
    <w:p w:rsidR="000E0263" w:rsidRPr="00A36ABC" w:rsidRDefault="000E0263" w:rsidP="007506FF">
      <w:pPr>
        <w:pStyle w:val="Level1"/>
      </w:pPr>
      <w:r w:rsidRPr="00A36ABC">
        <w:t>Thermal</w:t>
      </w:r>
      <w:r w:rsidR="00A36ABC" w:rsidRPr="00A36ABC">
        <w:noBreakHyphen/>
      </w:r>
      <w:r w:rsidRPr="00A36ABC">
        <w:t>Break Window Construction</w:t>
      </w:r>
      <w:r w:rsidR="00A36ABC" w:rsidRPr="00A36ABC">
        <w:t>:</w:t>
      </w:r>
    </w:p>
    <w:p w:rsidR="000E0263" w:rsidRPr="00A36ABC" w:rsidRDefault="000E0263" w:rsidP="007506FF">
      <w:pPr>
        <w:pStyle w:val="Level2"/>
      </w:pPr>
      <w:r w:rsidRPr="00A36ABC">
        <w:t>Manufacturer’s Standard.</w:t>
      </w:r>
    </w:p>
    <w:p w:rsidR="000E0263" w:rsidRPr="00A36ABC" w:rsidRDefault="000E0263" w:rsidP="007506FF">
      <w:pPr>
        <w:pStyle w:val="Level2"/>
      </w:pPr>
      <w:r w:rsidRPr="00A36ABC">
        <w:t>Low conductance thermal barrier.</w:t>
      </w:r>
    </w:p>
    <w:p w:rsidR="000E0263" w:rsidRPr="00A36ABC" w:rsidRDefault="000E0263" w:rsidP="007506FF">
      <w:pPr>
        <w:pStyle w:val="Level2"/>
      </w:pPr>
      <w:r w:rsidRPr="00A36ABC">
        <w:t>Capable of structurally holding sash in position and together.</w:t>
      </w:r>
    </w:p>
    <w:p w:rsidR="000E0263" w:rsidRPr="00A36ABC" w:rsidRDefault="000E0263" w:rsidP="007506FF">
      <w:pPr>
        <w:pStyle w:val="Level2"/>
      </w:pPr>
      <w:r w:rsidRPr="00A36ABC">
        <w:t>Thermal Break Assemblies</w:t>
      </w:r>
      <w:r w:rsidR="00A36ABC" w:rsidRPr="00A36ABC">
        <w:t xml:space="preserve">: </w:t>
      </w:r>
      <w:r w:rsidRPr="00A36ABC">
        <w:t xml:space="preserve">Tested according to </w:t>
      </w:r>
      <w:r w:rsidR="00A36ABC" w:rsidRPr="00A36ABC">
        <w:t>AAMA </w:t>
      </w:r>
      <w:r w:rsidRPr="00A36ABC">
        <w:t xml:space="preserve">TIR A8 and </w:t>
      </w:r>
      <w:r w:rsidR="00A36ABC" w:rsidRPr="00A36ABC">
        <w:t>AAMA </w:t>
      </w:r>
      <w:r w:rsidRPr="00A36ABC">
        <w:t>505.</w:t>
      </w:r>
    </w:p>
    <w:p w:rsidR="000E0263" w:rsidRPr="00A36ABC" w:rsidRDefault="000E0263" w:rsidP="007506FF">
      <w:pPr>
        <w:pStyle w:val="Level2"/>
      </w:pPr>
      <w:r w:rsidRPr="00A36ABC">
        <w:t>Design location of thermal break so that, in closed position, outside air does not come in direct contact with interior frame of window.</w:t>
      </w:r>
    </w:p>
    <w:p w:rsidR="000E0263" w:rsidRPr="00A36ABC" w:rsidRDefault="000E0263" w:rsidP="007506FF">
      <w:pPr>
        <w:pStyle w:val="Level1"/>
      </w:pPr>
      <w:r w:rsidRPr="00A36ABC">
        <w:t>Mullions</w:t>
      </w:r>
      <w:r w:rsidR="00A36ABC" w:rsidRPr="00A36ABC">
        <w:t xml:space="preserve">: </w:t>
      </w:r>
      <w:r w:rsidRPr="00A36ABC">
        <w:t>Match window units.</w:t>
      </w:r>
    </w:p>
    <w:p w:rsidR="000E0263" w:rsidRPr="00A36ABC" w:rsidRDefault="000E0263" w:rsidP="007506FF">
      <w:pPr>
        <w:pStyle w:val="Level1"/>
      </w:pPr>
      <w:r w:rsidRPr="00A36ABC">
        <w:t>Provide anchors and other related accessories required for installation.</w:t>
      </w:r>
    </w:p>
    <w:p w:rsidR="000E0263" w:rsidRPr="00A36ABC" w:rsidRDefault="000E0263" w:rsidP="007506FF">
      <w:pPr>
        <w:pStyle w:val="Level1"/>
      </w:pPr>
      <w:r w:rsidRPr="00A36ABC">
        <w:t>Sizes and Profiles</w:t>
      </w:r>
      <w:r w:rsidR="00A36ABC" w:rsidRPr="00A36ABC">
        <w:t xml:space="preserve">: </w:t>
      </w:r>
      <w:r w:rsidRPr="00A36ABC">
        <w:t>Required sizes and profile requirements are shown on the drawings.</w:t>
      </w:r>
    </w:p>
    <w:p w:rsidR="000E0263" w:rsidRPr="00A36ABC" w:rsidRDefault="000E0263" w:rsidP="007B455A">
      <w:pPr>
        <w:pStyle w:val="ArticleB"/>
        <w:outlineLvl w:val="1"/>
      </w:pPr>
      <w:r w:rsidRPr="00A36ABC">
        <w:lastRenderedPageBreak/>
        <w:t>GLAZING</w:t>
      </w:r>
    </w:p>
    <w:p w:rsidR="000E0263" w:rsidRPr="00A36ABC" w:rsidRDefault="000E0263" w:rsidP="007506FF">
      <w:pPr>
        <w:pStyle w:val="Level1"/>
      </w:pPr>
      <w:r w:rsidRPr="00A36ABC">
        <w:t>Glass and Glazing</w:t>
      </w:r>
      <w:r w:rsidR="00A36ABC" w:rsidRPr="00A36ABC">
        <w:t xml:space="preserve">: </w:t>
      </w:r>
      <w:r w:rsidRPr="00A36ABC">
        <w:t xml:space="preserve">As specified in </w:t>
      </w:r>
      <w:r w:rsidR="00A36ABC" w:rsidRPr="00A36ABC">
        <w:t>Section 08 80 00</w:t>
      </w:r>
      <w:r w:rsidRPr="00A36ABC">
        <w:t>, GLAZING.</w:t>
      </w:r>
    </w:p>
    <w:p w:rsidR="000E0263" w:rsidRPr="00A36ABC" w:rsidRDefault="000E0263" w:rsidP="007506FF">
      <w:pPr>
        <w:pStyle w:val="Level2"/>
      </w:pPr>
      <w:r w:rsidRPr="00A36ABC">
        <w:t>Factory glaze windows.</w:t>
      </w:r>
    </w:p>
    <w:p w:rsidR="000E0263" w:rsidRPr="00A36ABC" w:rsidRDefault="000E0263" w:rsidP="007506FF">
      <w:pPr>
        <w:pStyle w:val="Level2"/>
      </w:pPr>
      <w:r w:rsidRPr="00A36ABC">
        <w:t>Weep holes through glazed areas are not acceptable.</w:t>
      </w:r>
    </w:p>
    <w:p w:rsidR="000E0263" w:rsidRPr="00A36ABC" w:rsidRDefault="000E0263" w:rsidP="007B455A">
      <w:pPr>
        <w:pStyle w:val="ArticleB"/>
        <w:outlineLvl w:val="1"/>
      </w:pPr>
      <w:r w:rsidRPr="00A36ABC">
        <w:t>VENETIAN BLINDS</w:t>
      </w:r>
    </w:p>
    <w:p w:rsidR="000E0263" w:rsidRPr="00A36ABC" w:rsidRDefault="000E0263" w:rsidP="007506FF">
      <w:pPr>
        <w:pStyle w:val="Level1"/>
      </w:pPr>
      <w:r w:rsidRPr="00A36ABC">
        <w:t>Slats</w:t>
      </w:r>
      <w:r w:rsidR="00A36ABC" w:rsidRPr="00A36ABC">
        <w:t xml:space="preserve">: </w:t>
      </w:r>
      <w:r w:rsidRPr="00A36ABC">
        <w:t>Maximum 25.5</w:t>
      </w:r>
      <w:r w:rsidR="00A36ABC" w:rsidRPr="00A36ABC">
        <w:t> mm (</w:t>
      </w:r>
      <w:r w:rsidRPr="00A36ABC">
        <w:t>1</w:t>
      </w:r>
      <w:r w:rsidR="00A36ABC" w:rsidRPr="00A36ABC">
        <w:t> inch)</w:t>
      </w:r>
      <w:r w:rsidRPr="00A36ABC">
        <w:t xml:space="preserve"> wide, tempered aluminum with baked</w:t>
      </w:r>
      <w:r w:rsidR="00A36ABC" w:rsidRPr="00A36ABC">
        <w:noBreakHyphen/>
      </w:r>
      <w:r w:rsidRPr="00A36ABC">
        <w:t xml:space="preserve">on acrylic finish. For color, see </w:t>
      </w:r>
      <w:r w:rsidR="00A36ABC" w:rsidRPr="00A36ABC">
        <w:t>Section 09 06 00</w:t>
      </w:r>
      <w:r w:rsidRPr="00A36ABC">
        <w:t>, SCHEDULE FOR FINISHES</w:t>
      </w:r>
      <w:r w:rsidR="005F4DAF" w:rsidRPr="00A36ABC">
        <w:t>.</w:t>
      </w:r>
    </w:p>
    <w:p w:rsidR="000E0263" w:rsidRPr="00A36ABC" w:rsidRDefault="000E0263" w:rsidP="007506FF">
      <w:pPr>
        <w:pStyle w:val="Level1"/>
      </w:pPr>
      <w:r w:rsidRPr="00A36ABC">
        <w:t>Weave Cords and Tapes</w:t>
      </w:r>
      <w:r w:rsidR="00A36ABC" w:rsidRPr="00A36ABC">
        <w:t xml:space="preserve">: </w:t>
      </w:r>
      <w:r w:rsidRPr="00A36ABC">
        <w:t>Polyester</w:t>
      </w:r>
      <w:r w:rsidR="00A36ABC" w:rsidRPr="00A36ABC">
        <w:noBreakHyphen/>
      </w:r>
      <w:r w:rsidRPr="00A36ABC">
        <w:t>Dacron fiber.</w:t>
      </w:r>
    </w:p>
    <w:p w:rsidR="000E0263" w:rsidRPr="00A36ABC" w:rsidRDefault="000E0263" w:rsidP="007506FF">
      <w:pPr>
        <w:pStyle w:val="Level1"/>
      </w:pPr>
      <w:r w:rsidRPr="00A36ABC">
        <w:t>Angle of Slat Tilt</w:t>
      </w:r>
      <w:r w:rsidR="00A36ABC" w:rsidRPr="00A36ABC">
        <w:t xml:space="preserve">: </w:t>
      </w:r>
      <w:r w:rsidRPr="00A36ABC">
        <w:t>Adjustable from the room side by means of a nonremovable control knob, having cable or gear drive with slip mechanism. Control raising and lowering of blinds by cords or other arrangement, accessible only when the inner sash is opened.</w:t>
      </w:r>
    </w:p>
    <w:p w:rsidR="000E0263" w:rsidRPr="00A36ABC" w:rsidRDefault="000E0263" w:rsidP="007506FF">
      <w:pPr>
        <w:pStyle w:val="Level1"/>
      </w:pPr>
      <w:r w:rsidRPr="00A36ABC">
        <w:t>Special Security Requirements</w:t>
      </w:r>
      <w:r w:rsidR="00A36ABC" w:rsidRPr="00A36ABC">
        <w:t xml:space="preserve">: </w:t>
      </w:r>
      <w:r w:rsidRPr="00A36ABC">
        <w:t>For windows in Psychiatric Security Nursing Units and Security Bedrooms in all Nursing Units, provide removable tool or wand operator to tilt blinds.</w:t>
      </w:r>
    </w:p>
    <w:p w:rsidR="000E0263" w:rsidRPr="00A36ABC" w:rsidRDefault="000E0263" w:rsidP="007B455A">
      <w:pPr>
        <w:pStyle w:val="ArticleB"/>
        <w:outlineLvl w:val="1"/>
      </w:pPr>
      <w:r w:rsidRPr="00A36ABC">
        <w:t>HARDWARE</w:t>
      </w:r>
    </w:p>
    <w:p w:rsidR="000E0263" w:rsidRPr="00A36ABC" w:rsidRDefault="000E0263" w:rsidP="007506FF">
      <w:pPr>
        <w:pStyle w:val="Level1"/>
      </w:pPr>
      <w:r w:rsidRPr="00A36ABC">
        <w:t>Locks</w:t>
      </w:r>
      <w:r w:rsidR="00A36ABC" w:rsidRPr="00A36ABC">
        <w:t xml:space="preserve">: </w:t>
      </w:r>
      <w:r w:rsidRPr="00A36ABC">
        <w:t>Two position locking bolts or cam type tamperproof custodial locks with a single point control located not higher than 1500</w:t>
      </w:r>
      <w:r w:rsidR="00A36ABC" w:rsidRPr="00A36ABC">
        <w:t> mm (</w:t>
      </w:r>
      <w:r w:rsidRPr="00A36ABC">
        <w:t>60</w:t>
      </w:r>
      <w:r w:rsidR="00A36ABC" w:rsidRPr="00A36ABC">
        <w:t> inches)</w:t>
      </w:r>
      <w:r w:rsidRPr="00A36ABC">
        <w:t xml:space="preserve"> from floor level. Locate locking devices in vent side rail. Provide concealed or nonremovable fastenings for locks and keepers.</w:t>
      </w:r>
    </w:p>
    <w:p w:rsidR="000E0263" w:rsidRPr="00A36ABC" w:rsidRDefault="000E0263" w:rsidP="007506FF">
      <w:pPr>
        <w:pStyle w:val="Level1"/>
      </w:pPr>
      <w:r w:rsidRPr="00A36ABC">
        <w:t>Locking Device Strikes</w:t>
      </w:r>
      <w:r w:rsidR="00A36ABC" w:rsidRPr="00A36ABC">
        <w:t xml:space="preserve">: </w:t>
      </w:r>
      <w:r w:rsidRPr="00A36ABC">
        <w:t>Locate adjustable strikes in frame jamb. Fabricate strikes from Type 304 stainless steel or white bronze.</w:t>
      </w:r>
    </w:p>
    <w:p w:rsidR="000E0263" w:rsidRPr="00A36ABC" w:rsidRDefault="000E0263" w:rsidP="007506FF">
      <w:pPr>
        <w:pStyle w:val="Level1"/>
      </w:pPr>
      <w:r w:rsidRPr="00A36ABC">
        <w:t>Fabricate hinges of noncorrosive metal. Hinges may be either fully concealed when window is closed or semi</w:t>
      </w:r>
      <w:r w:rsidR="00A36ABC" w:rsidRPr="00A36ABC">
        <w:noBreakHyphen/>
      </w:r>
      <w:r w:rsidRPr="00A36ABC">
        <w:t>concealed with exposed knuckles and hospital tips. Surface mounted hinges are not acceptable.</w:t>
      </w:r>
    </w:p>
    <w:p w:rsidR="000E0263" w:rsidRPr="00A36ABC" w:rsidRDefault="000E0263" w:rsidP="007506FF">
      <w:pPr>
        <w:pStyle w:val="Level1"/>
      </w:pPr>
      <w:r w:rsidRPr="00A36ABC">
        <w:t>Guide Blocks</w:t>
      </w:r>
      <w:r w:rsidR="00A36ABC" w:rsidRPr="00A36ABC">
        <w:t xml:space="preserve">: </w:t>
      </w:r>
      <w:r w:rsidRPr="00A36ABC">
        <w:t>Fabricate guide blocks of injection molded nylon. Install guide block fully concealed in vent/frame sill.</w:t>
      </w:r>
    </w:p>
    <w:p w:rsidR="000E0263" w:rsidRPr="00A36ABC" w:rsidRDefault="000E0263" w:rsidP="007506FF">
      <w:pPr>
        <w:pStyle w:val="Level1"/>
      </w:pPr>
      <w:r w:rsidRPr="00A36ABC">
        <w:t>Hardware for Emergency Ventilation of Windows</w:t>
      </w:r>
      <w:r w:rsidR="00A36ABC" w:rsidRPr="00A36ABC">
        <w:t>:</w:t>
      </w:r>
    </w:p>
    <w:p w:rsidR="000E0263" w:rsidRPr="00A36ABC" w:rsidRDefault="000E0263" w:rsidP="007506FF">
      <w:pPr>
        <w:pStyle w:val="Level2"/>
      </w:pPr>
      <w:r w:rsidRPr="00A36ABC">
        <w:t>Provide windows with hold open linkage.</w:t>
      </w:r>
    </w:p>
    <w:p w:rsidR="000E0263" w:rsidRPr="00A36ABC" w:rsidRDefault="000E0263" w:rsidP="007506FF">
      <w:pPr>
        <w:pStyle w:val="Level2"/>
      </w:pPr>
      <w:r w:rsidRPr="00A36ABC">
        <w:t>Provide hold open hardware for maximum 150</w:t>
      </w:r>
      <w:r w:rsidR="00A36ABC" w:rsidRPr="00A36ABC">
        <w:t> mm (</w:t>
      </w:r>
      <w:r w:rsidRPr="00A36ABC">
        <w:t>6</w:t>
      </w:r>
      <w:r w:rsidR="00A36ABC" w:rsidRPr="00A36ABC">
        <w:t> inches)</w:t>
      </w:r>
      <w:r w:rsidRPr="00A36ABC">
        <w:t xml:space="preserve"> of window opening with adjustable friction shoe to provide resistance when closing window.</w:t>
      </w:r>
    </w:p>
    <w:p w:rsidR="000E0263" w:rsidRPr="00A36ABC" w:rsidRDefault="000E0263" w:rsidP="007506FF">
      <w:pPr>
        <w:pStyle w:val="Level2"/>
      </w:pPr>
      <w:r w:rsidRPr="00A36ABC">
        <w:t>Handles</w:t>
      </w:r>
      <w:r w:rsidR="00A36ABC" w:rsidRPr="00A36ABC">
        <w:t xml:space="preserve">: </w:t>
      </w:r>
      <w:r w:rsidRPr="00A36ABC">
        <w:t>Removable type.</w:t>
      </w:r>
    </w:p>
    <w:p w:rsidR="000E0263" w:rsidRPr="00A36ABC" w:rsidRDefault="000E0263" w:rsidP="007506FF">
      <w:pPr>
        <w:pStyle w:val="Level1"/>
      </w:pPr>
      <w:r w:rsidRPr="00A36ABC">
        <w:t>Hardware for Maintenance Opening of Windows</w:t>
      </w:r>
      <w:r w:rsidR="00A36ABC" w:rsidRPr="00A36ABC">
        <w:t xml:space="preserve">: </w:t>
      </w:r>
      <w:r w:rsidRPr="00A36ABC">
        <w:t>Opening beyond limit stop position accomplished by maintenance key captured by release device when window is in open position.</w:t>
      </w:r>
    </w:p>
    <w:p w:rsidR="000E0263" w:rsidRPr="00A36ABC" w:rsidRDefault="000E0263" w:rsidP="007506FF">
      <w:pPr>
        <w:pStyle w:val="Level2"/>
      </w:pPr>
      <w:r w:rsidRPr="00A36ABC">
        <w:t>Design operating device to prevent opening with standard tools, coins or bent wire devices.</w:t>
      </w:r>
    </w:p>
    <w:p w:rsidR="000E0263" w:rsidRPr="00A36ABC" w:rsidRDefault="000E0263" w:rsidP="007506FF">
      <w:pPr>
        <w:pStyle w:val="Level1"/>
      </w:pPr>
      <w:r w:rsidRPr="00A36ABC">
        <w:lastRenderedPageBreak/>
        <w:t>Hardware for Mental Health Windows</w:t>
      </w:r>
      <w:r w:rsidR="00A36ABC" w:rsidRPr="00A36ABC">
        <w:t>:</w:t>
      </w:r>
    </w:p>
    <w:p w:rsidR="000E0263" w:rsidRPr="00A36ABC" w:rsidRDefault="000E0263" w:rsidP="007506FF">
      <w:pPr>
        <w:pStyle w:val="Level2"/>
      </w:pPr>
      <w:r w:rsidRPr="00A36ABC">
        <w:t>Concealed Hinges at Sash Ventilator and Fixed Lite Access Panels</w:t>
      </w:r>
      <w:r w:rsidR="00A36ABC" w:rsidRPr="00A36ABC">
        <w:t>:</w:t>
      </w:r>
    </w:p>
    <w:p w:rsidR="000E0263" w:rsidRPr="00A36ABC" w:rsidRDefault="000E0263" w:rsidP="007506FF">
      <w:pPr>
        <w:pStyle w:val="Level3"/>
      </w:pPr>
      <w:r w:rsidRPr="00A36ABC">
        <w:t>Provide two concealed extruded aluminum “walk</w:t>
      </w:r>
      <w:r w:rsidR="00A36ABC" w:rsidRPr="00A36ABC">
        <w:noBreakHyphen/>
      </w:r>
      <w:r w:rsidRPr="00A36ABC">
        <w:t>around” butt hinges with stainless steel pins. Provide three hinges on in</w:t>
      </w:r>
      <w:r w:rsidR="00A36ABC" w:rsidRPr="00A36ABC">
        <w:noBreakHyphen/>
      </w:r>
      <w:r w:rsidRPr="00A36ABC">
        <w:t>swing casement units over 1220</w:t>
      </w:r>
      <w:r w:rsidR="00A36ABC" w:rsidRPr="00A36ABC">
        <w:t> mm (</w:t>
      </w:r>
      <w:r w:rsidRPr="00A36ABC">
        <w:t>48</w:t>
      </w:r>
      <w:r w:rsidR="00A36ABC" w:rsidRPr="00A36ABC">
        <w:t> inches)</w:t>
      </w:r>
      <w:r w:rsidRPr="00A36ABC">
        <w:t xml:space="preserve"> in height.</w:t>
      </w:r>
    </w:p>
    <w:p w:rsidR="000E0263" w:rsidRPr="00A36ABC" w:rsidRDefault="000E0263" w:rsidP="007506FF">
      <w:pPr>
        <w:pStyle w:val="Level2"/>
      </w:pPr>
      <w:r w:rsidRPr="00A36ABC">
        <w:t>Locks</w:t>
      </w:r>
      <w:r w:rsidR="00A36ABC" w:rsidRPr="00A36ABC">
        <w:t>:</w:t>
      </w:r>
    </w:p>
    <w:p w:rsidR="000E0263" w:rsidRPr="00A36ABC" w:rsidRDefault="000E0263" w:rsidP="007506FF">
      <w:pPr>
        <w:pStyle w:val="Level3"/>
      </w:pPr>
      <w:r w:rsidRPr="00A36ABC">
        <w:t xml:space="preserve">Die cast or </w:t>
      </w:r>
      <w:proofErr w:type="gramStart"/>
      <w:r w:rsidRPr="00A36ABC">
        <w:t>stainless steel</w:t>
      </w:r>
      <w:proofErr w:type="gramEnd"/>
      <w:r w:rsidRPr="00A36ABC">
        <w:t xml:space="preserve"> cam locks, strikes and/or keepers for custodial or supervisory operation to secure sash in closed position.</w:t>
      </w:r>
    </w:p>
    <w:p w:rsidR="000E0263" w:rsidRPr="00A36ABC" w:rsidRDefault="000E0263" w:rsidP="007506FF">
      <w:pPr>
        <w:pStyle w:val="Level3"/>
      </w:pPr>
      <w:r w:rsidRPr="00A36ABC">
        <w:t>Provide tamper</w:t>
      </w:r>
      <w:r w:rsidR="00A36ABC" w:rsidRPr="00A36ABC">
        <w:noBreakHyphen/>
      </w:r>
      <w:r w:rsidRPr="00A36ABC">
        <w:t>resistant locks for ventilators at maximum 1020</w:t>
      </w:r>
      <w:r w:rsidR="00A36ABC" w:rsidRPr="00A36ABC">
        <w:t> mm (</w:t>
      </w:r>
      <w:r w:rsidRPr="00A36ABC">
        <w:t>40</w:t>
      </w:r>
      <w:r w:rsidR="00A36ABC" w:rsidRPr="00A36ABC">
        <w:t> inches)</w:t>
      </w:r>
      <w:r w:rsidRPr="00A36ABC">
        <w:t xml:space="preserve"> spacing. Prohibit keys from being removed in the unlocked position.</w:t>
      </w:r>
    </w:p>
    <w:p w:rsidR="000E0263" w:rsidRPr="00A36ABC" w:rsidRDefault="000E0263" w:rsidP="007506FF">
      <w:pPr>
        <w:pStyle w:val="Level3"/>
      </w:pPr>
      <w:r w:rsidRPr="00A36ABC">
        <w:t>Provide a supplemental keyed lock for interior sash ventilators and access panels.</w:t>
      </w:r>
    </w:p>
    <w:p w:rsidR="000E0263" w:rsidRPr="00A36ABC" w:rsidRDefault="000E0263" w:rsidP="007506FF">
      <w:pPr>
        <w:pStyle w:val="Level2"/>
      </w:pPr>
      <w:r w:rsidRPr="00A36ABC">
        <w:t>Limited Opening Device</w:t>
      </w:r>
      <w:r w:rsidR="00A36ABC" w:rsidRPr="00A36ABC">
        <w:t>:</w:t>
      </w:r>
    </w:p>
    <w:p w:rsidR="000E0263" w:rsidRPr="00A36ABC" w:rsidRDefault="000E0263" w:rsidP="007506FF">
      <w:pPr>
        <w:pStyle w:val="Level3"/>
      </w:pPr>
      <w:r w:rsidRPr="00A36ABC">
        <w:t>Provide concealed device to limit initial sash operation to 152</w:t>
      </w:r>
      <w:r w:rsidR="00A36ABC" w:rsidRPr="00A36ABC">
        <w:t> mm (</w:t>
      </w:r>
      <w:r w:rsidRPr="00A36ABC">
        <w:t>6</w:t>
      </w:r>
      <w:r w:rsidR="00A36ABC" w:rsidRPr="00A36ABC">
        <w:t> inches)</w:t>
      </w:r>
      <w:r w:rsidRPr="00A36ABC">
        <w:t>. Operation limited past this point to be by use of a tool or removable key.</w:t>
      </w:r>
    </w:p>
    <w:p w:rsidR="000E0263" w:rsidRPr="00A36ABC" w:rsidRDefault="000E0263" w:rsidP="007506FF">
      <w:pPr>
        <w:pStyle w:val="Level2"/>
      </w:pPr>
      <w:r w:rsidRPr="00A36ABC">
        <w:t>Dual or Triple Glazed Access Panel at Sash Ventilators</w:t>
      </w:r>
      <w:r w:rsidR="00A36ABC" w:rsidRPr="00A36ABC">
        <w:t>:</w:t>
      </w:r>
    </w:p>
    <w:p w:rsidR="000E0263" w:rsidRPr="00A36ABC" w:rsidRDefault="000E0263" w:rsidP="007506FF">
      <w:pPr>
        <w:pStyle w:val="Level3"/>
      </w:pPr>
      <w:r w:rsidRPr="00A36ABC">
        <w:t>Access panel to have a custodial hook latch.</w:t>
      </w:r>
    </w:p>
    <w:p w:rsidR="000E0263" w:rsidRPr="00A36ABC" w:rsidRDefault="000E0263" w:rsidP="007506FF">
      <w:pPr>
        <w:pStyle w:val="Level1"/>
      </w:pPr>
      <w:r w:rsidRPr="00A36ABC">
        <w:t>Weather Stripping</w:t>
      </w:r>
      <w:r w:rsidR="00A36ABC" w:rsidRPr="00A36ABC">
        <w:t xml:space="preserve">: </w:t>
      </w:r>
      <w:r w:rsidRPr="00A36ABC">
        <w:t>AAMA/WDMA/</w:t>
      </w:r>
      <w:r w:rsidR="00A36ABC" w:rsidRPr="00A36ABC">
        <w:t>CSA </w:t>
      </w:r>
      <w:r w:rsidRPr="00A36ABC">
        <w:t>101/I.S.2/A440</w:t>
      </w:r>
      <w:r w:rsidR="00A36ABC" w:rsidRPr="00A36ABC">
        <w:t xml:space="preserve">; </w:t>
      </w:r>
      <w:r w:rsidRPr="00A36ABC">
        <w:t>leaf type weather</w:t>
      </w:r>
      <w:r w:rsidR="00A36ABC" w:rsidRPr="00A36ABC">
        <w:noBreakHyphen/>
      </w:r>
      <w:r w:rsidRPr="00A36ABC">
        <w:t>stripping is not acceptable.</w:t>
      </w:r>
    </w:p>
    <w:p w:rsidR="000E0263" w:rsidRPr="00A36ABC" w:rsidRDefault="000E0263" w:rsidP="007506FF">
      <w:pPr>
        <w:pStyle w:val="Level1"/>
      </w:pPr>
      <w:r w:rsidRPr="00A36ABC">
        <w:t>Provide wrenches, keys, or removable locking operating handles, as specified to operate windows.</w:t>
      </w:r>
    </w:p>
    <w:p w:rsidR="000E0263" w:rsidRPr="00A36ABC" w:rsidRDefault="000E0263" w:rsidP="007506FF">
      <w:pPr>
        <w:pStyle w:val="Level2"/>
      </w:pPr>
      <w:r w:rsidRPr="00A36ABC">
        <w:t>Provide one emergency ventilating operating handle for every four windows.</w:t>
      </w:r>
    </w:p>
    <w:p w:rsidR="000E0263" w:rsidRPr="00A36ABC" w:rsidRDefault="000E0263" w:rsidP="007506FF">
      <w:pPr>
        <w:pStyle w:val="Level2"/>
      </w:pPr>
      <w:r w:rsidRPr="00A36ABC">
        <w:t>Provide maintenance or window washer operating handles as required.</w:t>
      </w:r>
    </w:p>
    <w:p w:rsidR="000E0263" w:rsidRPr="00A36ABC" w:rsidRDefault="000E0263" w:rsidP="007506FF">
      <w:pPr>
        <w:pStyle w:val="Level1"/>
      </w:pPr>
      <w:r w:rsidRPr="00A36ABC">
        <w:t>Aluminum Trim</w:t>
      </w:r>
      <w:r w:rsidR="00A36ABC" w:rsidRPr="00A36ABC">
        <w:t>:</w:t>
      </w:r>
    </w:p>
    <w:p w:rsidR="000E0263" w:rsidRPr="00A36ABC" w:rsidRDefault="000E0263" w:rsidP="007506FF">
      <w:pPr>
        <w:pStyle w:val="Level2"/>
      </w:pPr>
      <w:r w:rsidRPr="00A36ABC">
        <w:t>Trim includes casings, closures, and panning.</w:t>
      </w:r>
    </w:p>
    <w:p w:rsidR="000E0263" w:rsidRPr="00A36ABC" w:rsidRDefault="000E0263" w:rsidP="007506FF">
      <w:pPr>
        <w:pStyle w:val="Level2"/>
      </w:pPr>
      <w:r w:rsidRPr="00A36ABC">
        <w:t>Fabricate to shapes shown, minimum 1.6</w:t>
      </w:r>
      <w:r w:rsidR="00A36ABC" w:rsidRPr="00A36ABC">
        <w:t> mm (</w:t>
      </w:r>
      <w:r w:rsidRPr="00A36ABC">
        <w:t>0.062</w:t>
      </w:r>
      <w:r w:rsidR="00A36ABC" w:rsidRPr="00A36ABC">
        <w:t> inch)</w:t>
      </w:r>
      <w:r w:rsidRPr="00A36ABC">
        <w:t xml:space="preserve"> thick.</w:t>
      </w:r>
    </w:p>
    <w:p w:rsidR="000E0263" w:rsidRPr="00A36ABC" w:rsidRDefault="00A36ABC" w:rsidP="007506FF">
      <w:pPr>
        <w:pStyle w:val="Level2"/>
      </w:pPr>
      <w:r>
        <w:t>Extruded or formed sections, straight, true, and smooth on exposed surfaces. // Curved sections true to line //.</w:t>
      </w:r>
    </w:p>
    <w:p w:rsidR="000E0263" w:rsidRPr="00A36ABC" w:rsidRDefault="000E0263" w:rsidP="007506FF">
      <w:pPr>
        <w:pStyle w:val="Level2"/>
      </w:pPr>
      <w:r w:rsidRPr="00A36ABC">
        <w:t>Exposed external corners mitered and internal corners coped</w:t>
      </w:r>
      <w:r w:rsidR="00A36ABC" w:rsidRPr="00A36ABC">
        <w:t xml:space="preserve">; </w:t>
      </w:r>
      <w:r w:rsidRPr="00A36ABC">
        <w:t>fitted with hairline joints.</w:t>
      </w:r>
    </w:p>
    <w:p w:rsidR="000E0263" w:rsidRPr="00A36ABC" w:rsidRDefault="000E0263" w:rsidP="007506FF">
      <w:pPr>
        <w:pStyle w:val="Level2"/>
      </w:pPr>
      <w:r w:rsidRPr="00A36ABC">
        <w:t>Reinforce 1.6</w:t>
      </w:r>
      <w:r w:rsidR="00A36ABC" w:rsidRPr="00A36ABC">
        <w:t> mm (</w:t>
      </w:r>
      <w:r w:rsidRPr="00A36ABC">
        <w:t>0.062</w:t>
      </w:r>
      <w:r w:rsidR="00A36ABC" w:rsidRPr="00A36ABC">
        <w:t> inch)</w:t>
      </w:r>
      <w:r w:rsidRPr="00A36ABC">
        <w:t xml:space="preserve"> thick members with minimum 3</w:t>
      </w:r>
      <w:r w:rsidR="00A36ABC" w:rsidRPr="00A36ABC">
        <w:t> mm (</w:t>
      </w:r>
      <w:r w:rsidRPr="00A36ABC">
        <w:t>1/8</w:t>
      </w:r>
      <w:r w:rsidR="00A36ABC" w:rsidRPr="00A36ABC">
        <w:t> inch)</w:t>
      </w:r>
      <w:r w:rsidRPr="00A36ABC">
        <w:t xml:space="preserve"> thick aluminum.</w:t>
      </w:r>
    </w:p>
    <w:p w:rsidR="000E0263" w:rsidRPr="00A36ABC" w:rsidRDefault="000E0263" w:rsidP="007506FF">
      <w:pPr>
        <w:pStyle w:val="Level2"/>
      </w:pPr>
      <w:r w:rsidRPr="00A36ABC">
        <w:t>Except for strap anchors, provide reinforcing for fastening near ends and spaced maximum 300</w:t>
      </w:r>
      <w:r w:rsidR="00A36ABC" w:rsidRPr="00A36ABC">
        <w:t> mm (</w:t>
      </w:r>
      <w:r w:rsidRPr="00A36ABC">
        <w:t>12</w:t>
      </w:r>
      <w:r w:rsidR="00A36ABC" w:rsidRPr="00A36ABC">
        <w:t> inches)</w:t>
      </w:r>
      <w:r w:rsidRPr="00A36ABC">
        <w:t xml:space="preserve"> on center.</w:t>
      </w:r>
    </w:p>
    <w:p w:rsidR="000E0263" w:rsidRPr="00A36ABC" w:rsidRDefault="000E0263" w:rsidP="007506FF">
      <w:pPr>
        <w:pStyle w:val="Level2"/>
      </w:pPr>
      <w:r w:rsidRPr="00A36ABC">
        <w:lastRenderedPageBreak/>
        <w:t>Design to allow unrestricted expansion and contraction of members and window frames.</w:t>
      </w:r>
    </w:p>
    <w:p w:rsidR="000E0263" w:rsidRPr="00A36ABC" w:rsidRDefault="000E0263" w:rsidP="007506FF">
      <w:pPr>
        <w:pStyle w:val="Level2"/>
      </w:pPr>
      <w:r w:rsidRPr="00A36ABC">
        <w:t>Secure to window frames with machine screws or expansion rivets.</w:t>
      </w:r>
    </w:p>
    <w:p w:rsidR="000E0263" w:rsidRPr="00A36ABC" w:rsidRDefault="000E0263" w:rsidP="007506FF">
      <w:pPr>
        <w:pStyle w:val="Level2"/>
      </w:pPr>
      <w:r w:rsidRPr="00A36ABC">
        <w:t>Exposed screws, fasteners or pop rivets are not acceptable on exterior of casing or trim cover system.</w:t>
      </w:r>
    </w:p>
    <w:p w:rsidR="000E0263" w:rsidRPr="00A36ABC" w:rsidRDefault="000E0263" w:rsidP="007506FF">
      <w:pPr>
        <w:pStyle w:val="Level1"/>
      </w:pPr>
      <w:r w:rsidRPr="00A36ABC">
        <w:t xml:space="preserve">Aluminum </w:t>
      </w:r>
      <w:proofErr w:type="spellStart"/>
      <w:r w:rsidRPr="00A36ABC">
        <w:t>Subsills</w:t>
      </w:r>
      <w:proofErr w:type="spellEnd"/>
      <w:r w:rsidRPr="00A36ABC">
        <w:t xml:space="preserve"> and Stools</w:t>
      </w:r>
      <w:r w:rsidR="00A36ABC" w:rsidRPr="00A36ABC">
        <w:t>:</w:t>
      </w:r>
    </w:p>
    <w:p w:rsidR="000E0263" w:rsidRPr="00A36ABC" w:rsidRDefault="000E0263" w:rsidP="007506FF">
      <w:pPr>
        <w:pStyle w:val="Level2"/>
      </w:pPr>
      <w:r w:rsidRPr="00A36ABC">
        <w:t>Fabricate to shapes shown, minimum 2</w:t>
      </w:r>
      <w:r w:rsidR="00A36ABC" w:rsidRPr="00A36ABC">
        <w:t> mm (</w:t>
      </w:r>
      <w:r w:rsidRPr="00A36ABC">
        <w:t>0.080</w:t>
      </w:r>
      <w:r w:rsidR="00A36ABC" w:rsidRPr="00A36ABC">
        <w:t> inch)</w:t>
      </w:r>
      <w:r w:rsidRPr="00A36ABC">
        <w:t xml:space="preserve"> thick extrusion.</w:t>
      </w:r>
    </w:p>
    <w:p w:rsidR="000E0263" w:rsidRPr="00A36ABC" w:rsidRDefault="000E0263" w:rsidP="007506FF">
      <w:pPr>
        <w:pStyle w:val="Level2"/>
      </w:pPr>
      <w:proofErr w:type="gramStart"/>
      <w:r w:rsidRPr="00A36ABC">
        <w:t>One piece</w:t>
      </w:r>
      <w:proofErr w:type="gramEnd"/>
      <w:r w:rsidRPr="00A36ABC">
        <w:t xml:space="preserve"> full length of opening with concealed anchors.</w:t>
      </w:r>
    </w:p>
    <w:p w:rsidR="000E0263" w:rsidRPr="00A36ABC" w:rsidRDefault="000E0263" w:rsidP="007506FF">
      <w:pPr>
        <w:pStyle w:val="Level2"/>
      </w:pPr>
      <w:r w:rsidRPr="00A36ABC">
        <w:t>Sills turned up back edge minimum 6</w:t>
      </w:r>
      <w:r w:rsidR="00A36ABC" w:rsidRPr="00A36ABC">
        <w:t> mm (</w:t>
      </w:r>
      <w:r w:rsidRPr="00A36ABC">
        <w:t>1/4</w:t>
      </w:r>
      <w:r w:rsidR="00A36ABC" w:rsidRPr="00A36ABC">
        <w:t> inch)</w:t>
      </w:r>
      <w:r w:rsidRPr="00A36ABC">
        <w:t xml:space="preserve">. Front edge </w:t>
      </w:r>
      <w:proofErr w:type="gramStart"/>
      <w:r w:rsidRPr="00A36ABC">
        <w:t>provide</w:t>
      </w:r>
      <w:proofErr w:type="gramEnd"/>
      <w:r w:rsidRPr="00A36ABC">
        <w:t xml:space="preserve"> with drip.</w:t>
      </w:r>
    </w:p>
    <w:p w:rsidR="000E0263" w:rsidRPr="00A36ABC" w:rsidRDefault="000E0263" w:rsidP="007506FF">
      <w:pPr>
        <w:pStyle w:val="Level2"/>
      </w:pPr>
      <w:r w:rsidRPr="00A36ABC">
        <w:t>Sill back edge behind face of window frame. Do not extend to interior surface or bridge thermal breaks.</w:t>
      </w:r>
    </w:p>
    <w:p w:rsidR="000E0263" w:rsidRPr="00A36ABC" w:rsidRDefault="000E0263" w:rsidP="007506FF">
      <w:pPr>
        <w:pStyle w:val="Level2"/>
      </w:pPr>
      <w:r w:rsidRPr="00A36ABC">
        <w:t>Do not perforate for anchorage, clip screws, or other requirements.</w:t>
      </w:r>
    </w:p>
    <w:p w:rsidR="000E0263" w:rsidRPr="00A36ABC" w:rsidRDefault="000E0263" w:rsidP="007B455A">
      <w:pPr>
        <w:pStyle w:val="ArticleB"/>
        <w:outlineLvl w:val="1"/>
      </w:pPr>
      <w:r w:rsidRPr="00A36ABC">
        <w:t>FABRICATION</w:t>
      </w:r>
    </w:p>
    <w:p w:rsidR="000E0263" w:rsidRPr="00A36ABC" w:rsidRDefault="000E0263" w:rsidP="007506FF">
      <w:pPr>
        <w:pStyle w:val="Level1"/>
      </w:pPr>
      <w:r w:rsidRPr="00A36ABC">
        <w:t>Fabricate windows to comply specified performance class and grade.</w:t>
      </w:r>
    </w:p>
    <w:p w:rsidR="000E0263" w:rsidRPr="00A36ABC" w:rsidRDefault="000E0263" w:rsidP="007506FF">
      <w:pPr>
        <w:pStyle w:val="Level2"/>
      </w:pPr>
      <w:r w:rsidRPr="00A36ABC">
        <w:t>Assemble frame and sash so fasteners are concealed when window is closed.</w:t>
      </w:r>
    </w:p>
    <w:p w:rsidR="000E0263" w:rsidRPr="00A36ABC" w:rsidRDefault="000E0263" w:rsidP="007506FF">
      <w:pPr>
        <w:pStyle w:val="Level2"/>
      </w:pPr>
      <w:r w:rsidRPr="00A36ABC">
        <w:t>Attach locking and hold</w:t>
      </w:r>
      <w:r w:rsidR="00A36ABC" w:rsidRPr="00A36ABC">
        <w:noBreakHyphen/>
      </w:r>
      <w:r w:rsidRPr="00A36ABC">
        <w:t>open devices to windows with concealed fasteners.</w:t>
      </w:r>
    </w:p>
    <w:p w:rsidR="000E0263" w:rsidRPr="00A36ABC" w:rsidRDefault="000E0263" w:rsidP="007506FF">
      <w:pPr>
        <w:pStyle w:val="Level2"/>
      </w:pPr>
      <w:r w:rsidRPr="00A36ABC">
        <w:t>Where extrusion wall thickness is less than 3</w:t>
      </w:r>
      <w:r w:rsidR="00A36ABC" w:rsidRPr="00A36ABC">
        <w:t> mm (</w:t>
      </w:r>
      <w:r w:rsidRPr="00A36ABC">
        <w:t>0.125</w:t>
      </w:r>
      <w:r w:rsidR="00A36ABC" w:rsidRPr="00A36ABC">
        <w:t> inch)</w:t>
      </w:r>
      <w:r w:rsidRPr="00A36ABC">
        <w:t xml:space="preserve"> thick, provide backup plates or similar reinforcements for fasteners.</w:t>
      </w:r>
    </w:p>
    <w:p w:rsidR="000E0263" w:rsidRPr="00A36ABC" w:rsidRDefault="000E0263" w:rsidP="007506FF">
      <w:pPr>
        <w:pStyle w:val="Level2"/>
      </w:pPr>
      <w:r w:rsidRPr="00A36ABC">
        <w:t>Use stainless steel fasteners to secure Venetian blind hanger clips, vent guide blocks, friction adjuster, and limit opening device.</w:t>
      </w:r>
    </w:p>
    <w:p w:rsidR="000E0263" w:rsidRPr="00A36ABC" w:rsidRDefault="000E0263" w:rsidP="007506FF">
      <w:pPr>
        <w:pStyle w:val="Level1"/>
      </w:pPr>
      <w:r w:rsidRPr="00A36ABC">
        <w:t>Provide baffled weep holes and internal water passages to conduct infiltrating water to the exterior.</w:t>
      </w:r>
    </w:p>
    <w:p w:rsidR="000E0263" w:rsidRPr="00A36ABC" w:rsidRDefault="000E0263" w:rsidP="007506FF">
      <w:pPr>
        <w:pStyle w:val="Level1"/>
      </w:pPr>
      <w:r w:rsidRPr="00A36ABC">
        <w:t>Miter all corners, internally heat weld or mechanically crimp to reinforcing bar and cement with epoxy adhesive to develop full strength of section, with airtight and watertight joints.</w:t>
      </w:r>
    </w:p>
    <w:p w:rsidR="000E0263" w:rsidRPr="00A36ABC" w:rsidRDefault="000E0263" w:rsidP="007B455A">
      <w:pPr>
        <w:pStyle w:val="SpecNote"/>
        <w:outlineLvl w:val="9"/>
      </w:pPr>
      <w:r w:rsidRPr="00A36ABC">
        <w:t>SPEC WRITER NOTE</w:t>
      </w:r>
      <w:r w:rsidR="00A36ABC" w:rsidRPr="00A36ABC">
        <w:t>:</w:t>
      </w:r>
    </w:p>
    <w:p w:rsidR="000E0263" w:rsidRPr="00A36ABC" w:rsidRDefault="000E0263" w:rsidP="007506FF">
      <w:pPr>
        <w:pStyle w:val="SpecNoteNumbered"/>
      </w:pPr>
      <w:r w:rsidRPr="00A36ABC">
        <w:t xml:space="preserve">1. Coordinate with </w:t>
      </w:r>
      <w:r w:rsidR="00A36ABC" w:rsidRPr="00A36ABC">
        <w:t>Section 09 06 00</w:t>
      </w:r>
      <w:r w:rsidRPr="00A36ABC">
        <w:t>, SCHEDULE FOR FINISHES.</w:t>
      </w:r>
    </w:p>
    <w:p w:rsidR="000E0263" w:rsidRDefault="000E0263" w:rsidP="007506FF">
      <w:pPr>
        <w:pStyle w:val="SpecNoteNumbered"/>
      </w:pPr>
      <w:r w:rsidRPr="00A36ABC">
        <w:t xml:space="preserve">2 Clearly designate which windows receive different finishes and colors when more than one </w:t>
      </w:r>
      <w:proofErr w:type="gramStart"/>
      <w:r w:rsidRPr="00A36ABC">
        <w:t>occur</w:t>
      </w:r>
      <w:proofErr w:type="gramEnd"/>
      <w:r w:rsidRPr="00A36ABC">
        <w:t>.</w:t>
      </w:r>
    </w:p>
    <w:p w:rsidR="007506FF" w:rsidRPr="00A36ABC" w:rsidRDefault="007506FF" w:rsidP="007506FF">
      <w:pPr>
        <w:pStyle w:val="SpecNoteNumbered"/>
      </w:pPr>
    </w:p>
    <w:p w:rsidR="000E0263" w:rsidRPr="00A36ABC" w:rsidRDefault="000E0263" w:rsidP="007B455A">
      <w:pPr>
        <w:pStyle w:val="ArticleB"/>
        <w:outlineLvl w:val="1"/>
      </w:pPr>
      <w:r w:rsidRPr="00A36ABC">
        <w:t>FINISHES</w:t>
      </w:r>
    </w:p>
    <w:p w:rsidR="000E0263" w:rsidRPr="00A36ABC" w:rsidRDefault="000E0263" w:rsidP="007506FF">
      <w:pPr>
        <w:pStyle w:val="Level1"/>
      </w:pPr>
      <w:r w:rsidRPr="00A36ABC">
        <w:t xml:space="preserve">Finish window units according to </w:t>
      </w:r>
      <w:r w:rsidR="00A36ABC" w:rsidRPr="00A36ABC">
        <w:t>NAAMM </w:t>
      </w:r>
      <w:r w:rsidRPr="00A36ABC">
        <w:t>AMP 500 series.</w:t>
      </w:r>
    </w:p>
    <w:p w:rsidR="000E0263" w:rsidRPr="00A36ABC" w:rsidRDefault="000E0263" w:rsidP="007506FF">
      <w:pPr>
        <w:pStyle w:val="Level1"/>
      </w:pPr>
      <w:r w:rsidRPr="00A36ABC">
        <w:t>Anodized Aluminum</w:t>
      </w:r>
      <w:r w:rsidR="00A36ABC" w:rsidRPr="00A36ABC">
        <w:t>:</w:t>
      </w:r>
    </w:p>
    <w:p w:rsidR="000E0263" w:rsidRPr="00A36ABC" w:rsidRDefault="000E0263" w:rsidP="007506FF">
      <w:pPr>
        <w:pStyle w:val="Level2"/>
      </w:pPr>
      <w:r w:rsidRPr="00A36ABC">
        <w:lastRenderedPageBreak/>
        <w:t>Clear Anodized Finish</w:t>
      </w:r>
      <w:r w:rsidR="00A36ABC" w:rsidRPr="00A36ABC">
        <w:t xml:space="preserve">: </w:t>
      </w:r>
      <w:r w:rsidRPr="00A36ABC">
        <w:t>AA</w:t>
      </w:r>
      <w:r w:rsidR="00A36ABC" w:rsidRPr="00A36ABC">
        <w:noBreakHyphen/>
      </w:r>
      <w:r w:rsidRPr="00A36ABC">
        <w:t>C22A41</w:t>
      </w:r>
      <w:r w:rsidR="00A36ABC" w:rsidRPr="00A36ABC">
        <w:t xml:space="preserve">; </w:t>
      </w:r>
      <w:r w:rsidRPr="00A36ABC">
        <w:t>Class I Architectural, 0.018</w:t>
      </w:r>
      <w:r w:rsidR="00A36ABC" w:rsidRPr="00A36ABC">
        <w:t> mm (</w:t>
      </w:r>
      <w:r w:rsidRPr="00A36ABC">
        <w:t>0.7</w:t>
      </w:r>
      <w:r w:rsidR="00A36ABC" w:rsidRPr="00A36ABC">
        <w:t> mil)</w:t>
      </w:r>
      <w:r w:rsidRPr="00A36ABC">
        <w:t xml:space="preserve"> thick.</w:t>
      </w:r>
    </w:p>
    <w:p w:rsidR="000E0263" w:rsidRPr="00A36ABC" w:rsidRDefault="000E0263" w:rsidP="007506FF">
      <w:pPr>
        <w:pStyle w:val="Level2"/>
      </w:pPr>
      <w:r w:rsidRPr="00A36ABC">
        <w:t>Color Anodized Finish</w:t>
      </w:r>
      <w:r w:rsidR="00A36ABC" w:rsidRPr="00A36ABC">
        <w:t xml:space="preserve">: </w:t>
      </w:r>
      <w:r w:rsidRPr="00A36ABC">
        <w:t>AA</w:t>
      </w:r>
      <w:r w:rsidR="00A36ABC" w:rsidRPr="00A36ABC">
        <w:noBreakHyphen/>
      </w:r>
      <w:r w:rsidRPr="00A36ABC">
        <w:t>C22A42 or AA</w:t>
      </w:r>
      <w:r w:rsidR="00A36ABC" w:rsidRPr="00A36ABC">
        <w:noBreakHyphen/>
      </w:r>
      <w:r w:rsidRPr="00A36ABC">
        <w:t>C22A44</w:t>
      </w:r>
      <w:r w:rsidR="00A36ABC" w:rsidRPr="00A36ABC">
        <w:t xml:space="preserve">; </w:t>
      </w:r>
      <w:r w:rsidRPr="00A36ABC">
        <w:t>Class I Architectural, 0.018</w:t>
      </w:r>
      <w:r w:rsidR="00A36ABC" w:rsidRPr="00A36ABC">
        <w:t> mm (</w:t>
      </w:r>
      <w:r w:rsidRPr="00A36ABC">
        <w:t>0.7</w:t>
      </w:r>
      <w:r w:rsidR="00A36ABC" w:rsidRPr="00A36ABC">
        <w:t> mil)</w:t>
      </w:r>
      <w:r w:rsidRPr="00A36ABC">
        <w:t xml:space="preserve"> thick.</w:t>
      </w:r>
    </w:p>
    <w:p w:rsidR="000E0263" w:rsidRPr="00A36ABC" w:rsidRDefault="000E0263" w:rsidP="007506FF">
      <w:pPr>
        <w:pStyle w:val="Level1"/>
      </w:pPr>
      <w:r w:rsidRPr="00A36ABC">
        <w:t>Aluminum Paint finish</w:t>
      </w:r>
      <w:r w:rsidR="00A36ABC" w:rsidRPr="00A36ABC">
        <w:t>:</w:t>
      </w:r>
    </w:p>
    <w:p w:rsidR="000E0263" w:rsidRDefault="000E0263" w:rsidP="007B455A">
      <w:pPr>
        <w:pStyle w:val="SpecNote"/>
        <w:outlineLvl w:val="9"/>
      </w:pPr>
      <w:r w:rsidRPr="00A36ABC">
        <w:t>SPEC WRITER NOTE</w:t>
      </w:r>
      <w:r w:rsidR="00A36ABC" w:rsidRPr="00A36ABC">
        <w:t xml:space="preserve">: </w:t>
      </w:r>
      <w:r w:rsidRPr="00A36ABC">
        <w:t xml:space="preserve">Other </w:t>
      </w:r>
      <w:proofErr w:type="gramStart"/>
      <w:r w:rsidRPr="00A36ABC">
        <w:t>high end</w:t>
      </w:r>
      <w:proofErr w:type="gramEnd"/>
      <w:r w:rsidRPr="00A36ABC">
        <w:t xml:space="preserve"> finish are also available</w:t>
      </w:r>
      <w:r w:rsidR="00A36ABC" w:rsidRPr="00A36ABC">
        <w:t xml:space="preserve">: </w:t>
      </w:r>
      <w:r w:rsidRPr="00A36ABC">
        <w:t>3</w:t>
      </w:r>
      <w:r w:rsidR="00A36ABC" w:rsidRPr="00A36ABC">
        <w:noBreakHyphen/>
      </w:r>
      <w:r w:rsidRPr="00A36ABC">
        <w:t>coat metallic, and 2</w:t>
      </w:r>
      <w:r w:rsidR="00A36ABC" w:rsidRPr="00A36ABC">
        <w:noBreakHyphen/>
      </w:r>
      <w:r w:rsidRPr="00A36ABC">
        <w:t>coat mica finishes.</w:t>
      </w:r>
    </w:p>
    <w:p w:rsidR="007506FF" w:rsidRPr="00A36ABC" w:rsidRDefault="007506FF" w:rsidP="007B455A">
      <w:pPr>
        <w:pStyle w:val="SpecNote"/>
        <w:outlineLvl w:val="9"/>
      </w:pPr>
    </w:p>
    <w:p w:rsidR="000E0263" w:rsidRPr="00A36ABC" w:rsidRDefault="000E0263" w:rsidP="007506FF">
      <w:pPr>
        <w:pStyle w:val="Level2"/>
      </w:pPr>
      <w:r w:rsidRPr="00A36ABC">
        <w:t>Fluorocarbon Finish</w:t>
      </w:r>
      <w:r w:rsidR="00A36ABC" w:rsidRPr="00A36ABC">
        <w:t>: AAMA </w:t>
      </w:r>
      <w:r w:rsidRPr="00A36ABC">
        <w:t>2605</w:t>
      </w:r>
      <w:r w:rsidR="00A36ABC" w:rsidRPr="00A36ABC">
        <w:t xml:space="preserve">; </w:t>
      </w:r>
      <w:r w:rsidRPr="00A36ABC">
        <w:t>70 percent fluoropolymer resin, 2</w:t>
      </w:r>
      <w:r w:rsidR="00A36ABC" w:rsidRPr="00A36ABC">
        <w:noBreakHyphen/>
      </w:r>
      <w:r w:rsidRPr="00A36ABC">
        <w:t>coat system.</w:t>
      </w:r>
    </w:p>
    <w:p w:rsidR="000E0263" w:rsidRPr="00A36ABC" w:rsidRDefault="000E0263" w:rsidP="007506FF">
      <w:pPr>
        <w:pStyle w:val="Level2"/>
      </w:pPr>
      <w:r w:rsidRPr="00A36ABC">
        <w:t>Color</w:t>
      </w:r>
      <w:r w:rsidR="00A36ABC" w:rsidRPr="00A36ABC">
        <w:t xml:space="preserve">: </w:t>
      </w:r>
      <w:r w:rsidRPr="00A36ABC">
        <w:t xml:space="preserve">Refer to </w:t>
      </w:r>
      <w:r w:rsidR="00A36ABC" w:rsidRPr="00A36ABC">
        <w:t>Section 09 06 00</w:t>
      </w:r>
      <w:r w:rsidRPr="00A36ABC">
        <w:t>, SCHEDULE FOR FINISHES.</w:t>
      </w:r>
    </w:p>
    <w:p w:rsidR="000E0263" w:rsidRPr="00A36ABC" w:rsidRDefault="000E0263" w:rsidP="007506FF">
      <w:pPr>
        <w:pStyle w:val="Level1"/>
      </w:pPr>
      <w:r w:rsidRPr="00A36ABC">
        <w:t>Hardware</w:t>
      </w:r>
      <w:r w:rsidR="00A36ABC" w:rsidRPr="00A36ABC">
        <w:t xml:space="preserve">: </w:t>
      </w:r>
      <w:r w:rsidRPr="00A36ABC">
        <w:t>Finish hardware exposed when window is in closed position to match window.</w:t>
      </w:r>
    </w:p>
    <w:p w:rsidR="000E0263" w:rsidRPr="00A36ABC" w:rsidRDefault="000E0263" w:rsidP="007B455A">
      <w:pPr>
        <w:pStyle w:val="ArticleB"/>
        <w:outlineLvl w:val="1"/>
      </w:pPr>
      <w:r w:rsidRPr="00A36ABC">
        <w:t>ACCESSORIES</w:t>
      </w:r>
    </w:p>
    <w:p w:rsidR="000E0263" w:rsidRPr="00A36ABC" w:rsidRDefault="000E0263" w:rsidP="007506FF">
      <w:pPr>
        <w:pStyle w:val="Level1"/>
      </w:pPr>
      <w:r w:rsidRPr="00A36ABC">
        <w:t>Fasteners</w:t>
      </w:r>
      <w:r w:rsidR="00A36ABC" w:rsidRPr="00A36ABC">
        <w:t xml:space="preserve">: </w:t>
      </w:r>
      <w:r w:rsidRPr="00A36ABC">
        <w:t>AAMA/WDMA/</w:t>
      </w:r>
      <w:r w:rsidR="00A36ABC" w:rsidRPr="00A36ABC">
        <w:t>CSA </w:t>
      </w:r>
      <w:r w:rsidRPr="00A36ABC">
        <w:t>101/I.S.2/A440</w:t>
      </w:r>
      <w:r w:rsidR="00A36ABC" w:rsidRPr="00A36ABC">
        <w:t xml:space="preserve">; </w:t>
      </w:r>
      <w:r w:rsidRPr="00A36ABC">
        <w:t>non</w:t>
      </w:r>
      <w:r w:rsidR="00A36ABC" w:rsidRPr="00A36ABC">
        <w:noBreakHyphen/>
      </w:r>
      <w:r w:rsidRPr="00A36ABC">
        <w:t>magnetic stainless steel.</w:t>
      </w:r>
    </w:p>
    <w:p w:rsidR="000E0263" w:rsidRPr="00A36ABC" w:rsidRDefault="000E0263" w:rsidP="007506FF">
      <w:pPr>
        <w:pStyle w:val="PART"/>
      </w:pPr>
      <w:r w:rsidRPr="00A36ABC">
        <w:t>EXECUTION</w:t>
      </w:r>
    </w:p>
    <w:p w:rsidR="000E0263" w:rsidRPr="00A36ABC" w:rsidRDefault="000E0263" w:rsidP="007B455A">
      <w:pPr>
        <w:pStyle w:val="ArticleB"/>
        <w:outlineLvl w:val="1"/>
      </w:pPr>
      <w:r w:rsidRPr="00A36ABC">
        <w:t>PREPARATION</w:t>
      </w:r>
    </w:p>
    <w:p w:rsidR="000E0263" w:rsidRPr="00A36ABC" w:rsidRDefault="000E0263" w:rsidP="007506FF">
      <w:pPr>
        <w:pStyle w:val="Level1"/>
      </w:pPr>
      <w:r w:rsidRPr="00A36ABC">
        <w:t>Examine and verify substrate suitability for product installation.</w:t>
      </w:r>
    </w:p>
    <w:p w:rsidR="000E0263" w:rsidRPr="00A36ABC" w:rsidRDefault="000E0263" w:rsidP="007506FF">
      <w:pPr>
        <w:pStyle w:val="Level2"/>
      </w:pPr>
      <w:r w:rsidRPr="00A36ABC">
        <w:t>Verify openings are within acceptable tolerances.</w:t>
      </w:r>
    </w:p>
    <w:p w:rsidR="000E0263" w:rsidRPr="00A36ABC" w:rsidRDefault="000E0263" w:rsidP="007506FF">
      <w:pPr>
        <w:pStyle w:val="Level1"/>
      </w:pPr>
      <w:r w:rsidRPr="00A36ABC">
        <w:t>Protect existing construction and completed work from damage.</w:t>
      </w:r>
    </w:p>
    <w:p w:rsidR="000E0263" w:rsidRPr="00A36ABC" w:rsidRDefault="000E0263" w:rsidP="007B455A">
      <w:pPr>
        <w:pStyle w:val="SpecNote"/>
        <w:outlineLvl w:val="9"/>
      </w:pPr>
      <w:r w:rsidRPr="00A36ABC">
        <w:t>SPEC WRITER NOTE</w:t>
      </w:r>
      <w:r w:rsidR="00A36ABC" w:rsidRPr="00A36ABC">
        <w:t>:</w:t>
      </w:r>
    </w:p>
    <w:p w:rsidR="000E0263" w:rsidRPr="00A36ABC" w:rsidRDefault="000E0263" w:rsidP="007506FF">
      <w:pPr>
        <w:pStyle w:val="SpecNoteNumbered"/>
      </w:pPr>
      <w:r w:rsidRPr="00A36ABC">
        <w:t>1. Include the following paragraph below for replacing existing windows.</w:t>
      </w:r>
    </w:p>
    <w:p w:rsidR="000E0263" w:rsidRDefault="000E0263" w:rsidP="007506FF">
      <w:pPr>
        <w:pStyle w:val="SpecNoteNumbered"/>
      </w:pPr>
      <w:r w:rsidRPr="00A36ABC">
        <w:t>2. Coordinate with demolition for replacement window projects for removal.</w:t>
      </w:r>
    </w:p>
    <w:p w:rsidR="007506FF" w:rsidRPr="00A36ABC" w:rsidRDefault="007506FF" w:rsidP="007506FF">
      <w:pPr>
        <w:pStyle w:val="SpecNoteNumbered"/>
      </w:pPr>
    </w:p>
    <w:p w:rsidR="000E0263" w:rsidRPr="00A36ABC" w:rsidRDefault="000E0263" w:rsidP="007506FF">
      <w:pPr>
        <w:pStyle w:val="Level1"/>
      </w:pPr>
      <w:r w:rsidRPr="00A36ABC">
        <w:t>Remove existing windows to permit new installation when replacement window is available, and ready for immediate installation.</w:t>
      </w:r>
    </w:p>
    <w:p w:rsidR="000E0263" w:rsidRPr="00A36ABC" w:rsidRDefault="000E0263" w:rsidP="007506FF">
      <w:pPr>
        <w:pStyle w:val="Level2"/>
      </w:pPr>
      <w:r w:rsidRPr="00A36ABC">
        <w:t>Remove existing work carefully</w:t>
      </w:r>
      <w:r w:rsidR="00A36ABC" w:rsidRPr="00A36ABC">
        <w:t xml:space="preserve">; </w:t>
      </w:r>
      <w:r w:rsidRPr="00A36ABC">
        <w:t>avoid damage to existing work indicated to remain.</w:t>
      </w:r>
    </w:p>
    <w:p w:rsidR="000E0263" w:rsidRPr="00A36ABC" w:rsidRDefault="000E0263" w:rsidP="007506FF">
      <w:pPr>
        <w:pStyle w:val="Level2"/>
      </w:pPr>
      <w:r w:rsidRPr="00A36ABC">
        <w:t>Perform other operations as necessary to prepare openings for proper installation and operation of new windows.</w:t>
      </w:r>
    </w:p>
    <w:p w:rsidR="000E0263" w:rsidRPr="00A36ABC" w:rsidRDefault="000E0263" w:rsidP="007506FF">
      <w:pPr>
        <w:pStyle w:val="Level2"/>
      </w:pPr>
      <w:r w:rsidRPr="00A36ABC">
        <w:t>Do not leave openings uncovered at end of working day, during precipitation or temperatures below 16</w:t>
      </w:r>
      <w:r w:rsidR="00A36ABC" w:rsidRPr="00A36ABC">
        <w:t> degrees C (</w:t>
      </w:r>
      <w:r w:rsidRPr="00A36ABC">
        <w:t>60</w:t>
      </w:r>
      <w:r w:rsidR="00A36ABC" w:rsidRPr="00A36ABC">
        <w:t> degrees F)</w:t>
      </w:r>
      <w:r w:rsidRPr="00A36ABC">
        <w:t>.</w:t>
      </w:r>
    </w:p>
    <w:p w:rsidR="000E0263" w:rsidRPr="00A36ABC" w:rsidRDefault="000E0263" w:rsidP="007B455A">
      <w:pPr>
        <w:pStyle w:val="ArticleB"/>
        <w:outlineLvl w:val="1"/>
      </w:pPr>
      <w:r w:rsidRPr="00A36ABC">
        <w:t>INSTALLATION, GENERAL</w:t>
      </w:r>
    </w:p>
    <w:p w:rsidR="000E0263" w:rsidRPr="00A36ABC" w:rsidRDefault="00A36ABC" w:rsidP="007506FF">
      <w:pPr>
        <w:pStyle w:val="Level1"/>
      </w:pPr>
      <w:r>
        <w:t>Install products according to manufacturer's instructions // and approved submittal drawings //.</w:t>
      </w:r>
    </w:p>
    <w:p w:rsidR="000E0263" w:rsidRPr="00A36ABC" w:rsidRDefault="000E0263" w:rsidP="007506FF">
      <w:pPr>
        <w:pStyle w:val="Level2"/>
      </w:pPr>
      <w:r w:rsidRPr="00A36ABC">
        <w:t>When manufacturer's instructions deviate from specifications, submit proposed resolution for Contracting Officer's Representative consideration.</w:t>
      </w:r>
    </w:p>
    <w:p w:rsidR="000E0263" w:rsidRPr="00A36ABC" w:rsidRDefault="000E0263" w:rsidP="007506FF">
      <w:pPr>
        <w:pStyle w:val="Level1"/>
      </w:pPr>
      <w:r w:rsidRPr="00A36ABC">
        <w:lastRenderedPageBreak/>
        <w:t>Where type, size or spacing of fastenings for securing window accessories or equipment to building construction is not shown or specified, provide expansion or toggle bolts or screws, as best suited to construction material.</w:t>
      </w:r>
    </w:p>
    <w:p w:rsidR="000E0263" w:rsidRPr="00A36ABC" w:rsidRDefault="000E0263" w:rsidP="007506FF">
      <w:pPr>
        <w:pStyle w:val="Level2"/>
      </w:pPr>
      <w:r w:rsidRPr="00A36ABC">
        <w:t>Provide bolts or screws minimum 6</w:t>
      </w:r>
      <w:r w:rsidR="00A36ABC" w:rsidRPr="00A36ABC">
        <w:t> mm (</w:t>
      </w:r>
      <w:r w:rsidRPr="00A36ABC">
        <w:t>1/4</w:t>
      </w:r>
      <w:r w:rsidR="00A36ABC" w:rsidRPr="00A36ABC">
        <w:t> inch)</w:t>
      </w:r>
      <w:r w:rsidRPr="00A36ABC">
        <w:t xml:space="preserve"> in diameter.</w:t>
      </w:r>
    </w:p>
    <w:p w:rsidR="000E0263" w:rsidRPr="00A36ABC" w:rsidRDefault="000E0263" w:rsidP="007506FF">
      <w:pPr>
        <w:pStyle w:val="Level2"/>
      </w:pPr>
      <w:r w:rsidRPr="00A36ABC">
        <w:t>Sized and spaced to resist tensile and shear loads imposed.</w:t>
      </w:r>
    </w:p>
    <w:p w:rsidR="000E0263" w:rsidRPr="00A36ABC" w:rsidRDefault="000E0263" w:rsidP="007506FF">
      <w:pPr>
        <w:pStyle w:val="Level2"/>
      </w:pPr>
      <w:r w:rsidRPr="00A36ABC">
        <w:t>Do not install exposed fasteners on exterior, except when unavoidable for application of hardware.</w:t>
      </w:r>
    </w:p>
    <w:p w:rsidR="000E0263" w:rsidRPr="00A36ABC" w:rsidRDefault="000E0263" w:rsidP="007506FF">
      <w:pPr>
        <w:pStyle w:val="Level2"/>
      </w:pPr>
      <w:r w:rsidRPr="00A36ABC">
        <w:t>Provide non</w:t>
      </w:r>
      <w:r w:rsidR="00A36ABC" w:rsidRPr="00A36ABC">
        <w:noBreakHyphen/>
      </w:r>
      <w:r w:rsidRPr="00A36ABC">
        <w:t xml:space="preserve">magnetic </w:t>
      </w:r>
      <w:proofErr w:type="gramStart"/>
      <w:r w:rsidRPr="00A36ABC">
        <w:t>stainless steel</w:t>
      </w:r>
      <w:proofErr w:type="gramEnd"/>
      <w:r w:rsidRPr="00A36ABC">
        <w:t xml:space="preserve"> Phillips flat</w:t>
      </w:r>
      <w:r w:rsidR="00A36ABC" w:rsidRPr="00A36ABC">
        <w:noBreakHyphen/>
      </w:r>
      <w:r w:rsidRPr="00A36ABC">
        <w:t>head machine screws for exposed fasteners, where required, or special tamper</w:t>
      </w:r>
      <w:r w:rsidR="00A36ABC" w:rsidRPr="00A36ABC">
        <w:noBreakHyphen/>
      </w:r>
      <w:r w:rsidRPr="00A36ABC">
        <w:t>proof fasteners.</w:t>
      </w:r>
    </w:p>
    <w:p w:rsidR="000E0263" w:rsidRPr="00A36ABC" w:rsidRDefault="000E0263" w:rsidP="007506FF">
      <w:pPr>
        <w:pStyle w:val="Level2"/>
      </w:pPr>
      <w:r w:rsidRPr="00A36ABC">
        <w:t>Locate fasteners to avoid disturbing window thermal break.</w:t>
      </w:r>
    </w:p>
    <w:p w:rsidR="000E0263" w:rsidRPr="00A36ABC" w:rsidRDefault="000E0263" w:rsidP="007506FF">
      <w:pPr>
        <w:pStyle w:val="Level1"/>
      </w:pPr>
      <w:r w:rsidRPr="00A36ABC">
        <w:t>Set windows plumb, level, true, and in alignment</w:t>
      </w:r>
      <w:r w:rsidR="00A36ABC" w:rsidRPr="00A36ABC">
        <w:t xml:space="preserve">; </w:t>
      </w:r>
      <w:r w:rsidRPr="00A36ABC">
        <w:t>without warp or rack of frames or sash.</w:t>
      </w:r>
    </w:p>
    <w:p w:rsidR="000E0263" w:rsidRPr="00A36ABC" w:rsidRDefault="000E0263" w:rsidP="007506FF">
      <w:pPr>
        <w:pStyle w:val="Level1"/>
      </w:pPr>
      <w:r w:rsidRPr="00A36ABC">
        <w:t>Anchor windows on four sides with anchor clips or fin trim.</w:t>
      </w:r>
    </w:p>
    <w:p w:rsidR="000E0263" w:rsidRPr="00A36ABC" w:rsidRDefault="000E0263" w:rsidP="007506FF">
      <w:pPr>
        <w:pStyle w:val="Level2"/>
      </w:pPr>
      <w:r w:rsidRPr="00A36ABC">
        <w:t>Do not allow anchor clips to bridge thermal breaks.</w:t>
      </w:r>
    </w:p>
    <w:p w:rsidR="000E0263" w:rsidRPr="00A36ABC" w:rsidRDefault="000E0263" w:rsidP="007506FF">
      <w:pPr>
        <w:pStyle w:val="Level2"/>
      </w:pPr>
      <w:r w:rsidRPr="00A36ABC">
        <w:t>Use separate clips for both sides of thermal breaks.</w:t>
      </w:r>
    </w:p>
    <w:p w:rsidR="000E0263" w:rsidRPr="00A36ABC" w:rsidRDefault="000E0263" w:rsidP="007506FF">
      <w:pPr>
        <w:pStyle w:val="Level2"/>
      </w:pPr>
      <w:r w:rsidRPr="00A36ABC">
        <w:t>Make connections to allow for thermal and other movements.</w:t>
      </w:r>
    </w:p>
    <w:p w:rsidR="000E0263" w:rsidRPr="00A36ABC" w:rsidRDefault="000E0263" w:rsidP="007506FF">
      <w:pPr>
        <w:pStyle w:val="Level2"/>
      </w:pPr>
      <w:r w:rsidRPr="00A36ABC">
        <w:t>Do not allow building load to bear on windows.</w:t>
      </w:r>
    </w:p>
    <w:p w:rsidR="000E0263" w:rsidRPr="00A36ABC" w:rsidRDefault="000E0263" w:rsidP="007506FF">
      <w:pPr>
        <w:pStyle w:val="Level2"/>
      </w:pPr>
      <w:r w:rsidRPr="00A36ABC">
        <w:t>Use manufacturer's standard clips at corners and maximum 600</w:t>
      </w:r>
      <w:r w:rsidR="00A36ABC" w:rsidRPr="00A36ABC">
        <w:t> mm (</w:t>
      </w:r>
      <w:r w:rsidRPr="00A36ABC">
        <w:t>24</w:t>
      </w:r>
      <w:r w:rsidR="00A36ABC" w:rsidRPr="00A36ABC">
        <w:t> inches)</w:t>
      </w:r>
      <w:r w:rsidRPr="00A36ABC">
        <w:t xml:space="preserve"> on center.</w:t>
      </w:r>
    </w:p>
    <w:p w:rsidR="000E0263" w:rsidRPr="00A36ABC" w:rsidRDefault="000E0263" w:rsidP="007506FF">
      <w:pPr>
        <w:pStyle w:val="Level2"/>
      </w:pPr>
      <w:r w:rsidRPr="00A36ABC">
        <w:t>Where fin trim anchorage is indicated build into adjacent construction, anchoring at corners and maximum 600</w:t>
      </w:r>
      <w:r w:rsidR="00A36ABC" w:rsidRPr="00A36ABC">
        <w:t> mm (</w:t>
      </w:r>
      <w:r w:rsidRPr="00A36ABC">
        <w:t>24</w:t>
      </w:r>
      <w:r w:rsidR="00A36ABC" w:rsidRPr="00A36ABC">
        <w:t> inches)</w:t>
      </w:r>
      <w:r w:rsidRPr="00A36ABC">
        <w:t xml:space="preserve"> on center.</w:t>
      </w:r>
    </w:p>
    <w:p w:rsidR="000E0263" w:rsidRPr="00A36ABC" w:rsidRDefault="000E0263" w:rsidP="007506FF">
      <w:pPr>
        <w:pStyle w:val="Level1"/>
      </w:pPr>
      <w:r w:rsidRPr="00A36ABC">
        <w:t>Sills and Stools</w:t>
      </w:r>
      <w:r w:rsidR="00A36ABC" w:rsidRPr="00A36ABC">
        <w:t>:</w:t>
      </w:r>
    </w:p>
    <w:p w:rsidR="000E0263" w:rsidRPr="00A36ABC" w:rsidRDefault="000E0263" w:rsidP="007506FF">
      <w:pPr>
        <w:pStyle w:val="Level2"/>
      </w:pPr>
      <w:r w:rsidRPr="00A36ABC">
        <w:t>Set in bed of mortar or other compound to fully support, true to line shown.</w:t>
      </w:r>
    </w:p>
    <w:p w:rsidR="000E0263" w:rsidRPr="00A36ABC" w:rsidRDefault="000E0263" w:rsidP="007506FF">
      <w:pPr>
        <w:pStyle w:val="Level2"/>
      </w:pPr>
      <w:r w:rsidRPr="00A36ABC">
        <w:t>Do not extend sill to inside window surface or past thermal break.</w:t>
      </w:r>
    </w:p>
    <w:p w:rsidR="000E0263" w:rsidRPr="00A36ABC" w:rsidRDefault="000E0263" w:rsidP="007506FF">
      <w:pPr>
        <w:pStyle w:val="Level2"/>
      </w:pPr>
      <w:r w:rsidRPr="00A36ABC">
        <w:t>Leave space for sealants at ends and to window frame unless indicated otherwise.</w:t>
      </w:r>
    </w:p>
    <w:p w:rsidR="000E0263" w:rsidRPr="00A36ABC" w:rsidRDefault="000E0263" w:rsidP="007B455A">
      <w:pPr>
        <w:pStyle w:val="ArticleB"/>
        <w:outlineLvl w:val="1"/>
      </w:pPr>
      <w:r w:rsidRPr="00A36ABC">
        <w:t>MULLIONS CLOSURES, TRIM, AND PANNING</w:t>
      </w:r>
    </w:p>
    <w:p w:rsidR="000E0263" w:rsidRPr="00A36ABC" w:rsidRDefault="000E0263" w:rsidP="007506FF">
      <w:pPr>
        <w:pStyle w:val="Level1"/>
      </w:pPr>
      <w:r w:rsidRPr="00A36ABC">
        <w:t>Cut mullion full height of opening and anchor directly to window frame on both sides.</w:t>
      </w:r>
    </w:p>
    <w:p w:rsidR="000E0263" w:rsidRPr="00A36ABC" w:rsidRDefault="000E0263" w:rsidP="007506FF">
      <w:pPr>
        <w:pStyle w:val="Level1"/>
      </w:pPr>
      <w:r w:rsidRPr="00A36ABC">
        <w:t>Closures, Trim, and Panning</w:t>
      </w:r>
      <w:r w:rsidR="00A36ABC" w:rsidRPr="00A36ABC">
        <w:t xml:space="preserve">: </w:t>
      </w:r>
      <w:r w:rsidRPr="00A36ABC">
        <w:t xml:space="preserve">External corners </w:t>
      </w:r>
      <w:proofErr w:type="gramStart"/>
      <w:r w:rsidRPr="00A36ABC">
        <w:t>mitered</w:t>
      </w:r>
      <w:proofErr w:type="gramEnd"/>
      <w:r w:rsidRPr="00A36ABC">
        <w:t xml:space="preserve"> and internal corners coped, fitted with hairline, tightly closed joints.</w:t>
      </w:r>
    </w:p>
    <w:p w:rsidR="000E0263" w:rsidRPr="00A36ABC" w:rsidRDefault="000E0263" w:rsidP="007506FF">
      <w:pPr>
        <w:pStyle w:val="Level2"/>
      </w:pPr>
      <w:r w:rsidRPr="00A36ABC">
        <w:t>Secure to concrete and solid masonry with expansion bolts, expansion rivets, split shank drive bolts, or powder actuated drive pins.</w:t>
      </w:r>
    </w:p>
    <w:p w:rsidR="000E0263" w:rsidRPr="00A36ABC" w:rsidRDefault="000E0263" w:rsidP="007506FF">
      <w:pPr>
        <w:pStyle w:val="Level2"/>
      </w:pPr>
      <w:r w:rsidRPr="00A36ABC">
        <w:t>Toggle bolt to hollow masonry units.</w:t>
      </w:r>
    </w:p>
    <w:p w:rsidR="000E0263" w:rsidRPr="00A36ABC" w:rsidRDefault="000E0263" w:rsidP="007506FF">
      <w:pPr>
        <w:pStyle w:val="Level2"/>
      </w:pPr>
      <w:r w:rsidRPr="00A36ABC">
        <w:lastRenderedPageBreak/>
        <w:t>Screw to wood and metal.</w:t>
      </w:r>
    </w:p>
    <w:p w:rsidR="000E0263" w:rsidRPr="00A36ABC" w:rsidRDefault="000E0263" w:rsidP="007506FF">
      <w:pPr>
        <w:pStyle w:val="Level1"/>
      </w:pPr>
      <w:r w:rsidRPr="00A36ABC">
        <w:t>Fasten except for strap anchors, near ends and corners and maximum 300</w:t>
      </w:r>
      <w:r w:rsidR="00A36ABC" w:rsidRPr="00A36ABC">
        <w:t> mm (</w:t>
      </w:r>
      <w:r w:rsidRPr="00A36ABC">
        <w:t>12</w:t>
      </w:r>
      <w:r w:rsidR="00A36ABC" w:rsidRPr="00A36ABC">
        <w:t> inches)</w:t>
      </w:r>
      <w:r w:rsidRPr="00A36ABC">
        <w:t xml:space="preserve"> on center.</w:t>
      </w:r>
    </w:p>
    <w:p w:rsidR="000E0263" w:rsidRPr="00A36ABC" w:rsidRDefault="000E0263" w:rsidP="007506FF">
      <w:pPr>
        <w:pStyle w:val="Level1"/>
      </w:pPr>
      <w:r w:rsidRPr="00A36ABC">
        <w:t>Seal units following installation to provide weathertight system.</w:t>
      </w:r>
    </w:p>
    <w:p w:rsidR="000E0263" w:rsidRPr="00A36ABC" w:rsidRDefault="000E0263" w:rsidP="007B455A">
      <w:pPr>
        <w:pStyle w:val="ArticleB"/>
        <w:outlineLvl w:val="1"/>
      </w:pPr>
      <w:r w:rsidRPr="00A36ABC">
        <w:t>ADJUSTING</w:t>
      </w:r>
    </w:p>
    <w:p w:rsidR="000E0263" w:rsidRPr="00A36ABC" w:rsidRDefault="000E0263" w:rsidP="007506FF">
      <w:pPr>
        <w:pStyle w:val="Level1"/>
      </w:pPr>
      <w:r w:rsidRPr="00A36ABC">
        <w:t>Adjust ventilating sash and hardware to provide tight fit at contact points, and at weather</w:t>
      </w:r>
      <w:r w:rsidR="00A36ABC" w:rsidRPr="00A36ABC">
        <w:noBreakHyphen/>
      </w:r>
      <w:r w:rsidRPr="00A36ABC">
        <w:t>stripping for smooth operation and weathertight closure.</w:t>
      </w:r>
    </w:p>
    <w:p w:rsidR="000E0263" w:rsidRPr="00A36ABC" w:rsidRDefault="000E0263" w:rsidP="007B455A">
      <w:pPr>
        <w:pStyle w:val="ArticleB"/>
        <w:outlineLvl w:val="1"/>
      </w:pPr>
      <w:r w:rsidRPr="00A36ABC">
        <w:t>FIELD TESTING</w:t>
      </w:r>
    </w:p>
    <w:p w:rsidR="007506FF" w:rsidRDefault="000E0263" w:rsidP="007B455A">
      <w:pPr>
        <w:pStyle w:val="SpecNote"/>
        <w:outlineLvl w:val="9"/>
      </w:pPr>
      <w:r w:rsidRPr="00A36ABC">
        <w:t>SPEC WRITER NOTE</w:t>
      </w:r>
      <w:r w:rsidR="00A36ABC" w:rsidRPr="00A36ABC">
        <w:t xml:space="preserve">: </w:t>
      </w:r>
    </w:p>
    <w:p w:rsidR="000E0263" w:rsidRPr="00A36ABC" w:rsidRDefault="007506FF" w:rsidP="007506FF">
      <w:pPr>
        <w:pStyle w:val="SpecNoteNumbered"/>
      </w:pPr>
      <w:r>
        <w:t>1.</w:t>
      </w:r>
      <w:r>
        <w:tab/>
      </w:r>
      <w:r w:rsidR="00A36ABC" w:rsidRPr="00A36ABC">
        <w:t>Section 01 45 29</w:t>
      </w:r>
      <w:r w:rsidR="000E0263" w:rsidRPr="00A36ABC">
        <w:t xml:space="preserve">, TESTING LABORATORY SERVICES includes </w:t>
      </w:r>
      <w:r w:rsidR="00A36ABC" w:rsidRPr="00A36ABC">
        <w:t>VA </w:t>
      </w:r>
      <w:r w:rsidR="000E0263" w:rsidRPr="00A36ABC">
        <w:t>provided testing for large projects and contractor provided testing for small projects. Coordinate testing responsibility.</w:t>
      </w:r>
    </w:p>
    <w:p w:rsidR="000E0263" w:rsidRDefault="007B455A" w:rsidP="007506FF">
      <w:pPr>
        <w:pStyle w:val="SpecNoteNumbered"/>
      </w:pPr>
      <w:r>
        <w:t>2</w:t>
      </w:r>
      <w:r>
        <w:tab/>
      </w:r>
      <w:r w:rsidR="000E0263" w:rsidRPr="00A36ABC">
        <w:t>If there are less than 30 side hinged aluminum windows (double glazed) on the project, delete Field Testing.</w:t>
      </w:r>
    </w:p>
    <w:p w:rsidR="007B455A" w:rsidRPr="00A36ABC" w:rsidRDefault="007B455A" w:rsidP="007506FF">
      <w:pPr>
        <w:pStyle w:val="SpecNoteNumbered"/>
      </w:pPr>
    </w:p>
    <w:p w:rsidR="000E0263" w:rsidRPr="00A36ABC" w:rsidRDefault="000E0263" w:rsidP="007506FF">
      <w:pPr>
        <w:pStyle w:val="Level1"/>
      </w:pPr>
      <w:r w:rsidRPr="00A36ABC">
        <w:t>Field Tests</w:t>
      </w:r>
      <w:r w:rsidR="00A36ABC" w:rsidRPr="00A36ABC">
        <w:t xml:space="preserve">: </w:t>
      </w:r>
      <w:r w:rsidRPr="00A36ABC">
        <w:t xml:space="preserve">Performed by testing laboratory specified in </w:t>
      </w:r>
      <w:r w:rsidR="00A36ABC" w:rsidRPr="00A36ABC">
        <w:t>Section 01 45 29</w:t>
      </w:r>
      <w:r w:rsidRPr="00A36ABC">
        <w:t>, TESTING LABORATORY SERVICES.</w:t>
      </w:r>
    </w:p>
    <w:p w:rsidR="000E0263" w:rsidRPr="00A36ABC" w:rsidRDefault="000E0263" w:rsidP="007506FF">
      <w:pPr>
        <w:pStyle w:val="Level1"/>
      </w:pPr>
      <w:r w:rsidRPr="00A36ABC">
        <w:t>Test Method</w:t>
      </w:r>
      <w:r w:rsidR="00A36ABC" w:rsidRPr="00A36ABC">
        <w:t>: AAMA </w:t>
      </w:r>
      <w:r w:rsidRPr="00A36ABC">
        <w:t>502.</w:t>
      </w:r>
    </w:p>
    <w:p w:rsidR="000E0263" w:rsidRPr="00A36ABC" w:rsidRDefault="000E0263" w:rsidP="007506FF">
      <w:pPr>
        <w:pStyle w:val="Level1"/>
      </w:pPr>
      <w:r w:rsidRPr="00A36ABC">
        <w:t>Test Specimen</w:t>
      </w:r>
      <w:r w:rsidR="00A36ABC" w:rsidRPr="00A36ABC">
        <w:t>:</w:t>
      </w:r>
    </w:p>
    <w:p w:rsidR="000E0263" w:rsidRPr="00A36ABC" w:rsidRDefault="000E0263" w:rsidP="007506FF">
      <w:pPr>
        <w:pStyle w:val="Level2"/>
      </w:pPr>
      <w:r w:rsidRPr="00A36ABC">
        <w:t>Include window assembly and construction. Affix test chamber to interior side of test specimen and the conduct testing using positive static air pressure (Test method A).</w:t>
      </w:r>
    </w:p>
    <w:p w:rsidR="000E0263" w:rsidRPr="00A36ABC" w:rsidRDefault="000E0263" w:rsidP="007506FF">
      <w:pPr>
        <w:pStyle w:val="Level2"/>
      </w:pPr>
      <w:r w:rsidRPr="00A36ABC">
        <w:t>Test specimens to be selected by the Contracting Officer's Representative after windows have been installed according to the drawings and specification.</w:t>
      </w:r>
    </w:p>
    <w:p w:rsidR="000E0263" w:rsidRPr="00A36ABC" w:rsidRDefault="000E0263" w:rsidP="007B455A">
      <w:pPr>
        <w:pStyle w:val="ArticleB"/>
        <w:outlineLvl w:val="1"/>
      </w:pPr>
      <w:r w:rsidRPr="00A36ABC">
        <w:t>CLEANING</w:t>
      </w:r>
    </w:p>
    <w:p w:rsidR="000E0263" w:rsidRPr="00A36ABC" w:rsidRDefault="000E0263" w:rsidP="007506FF">
      <w:pPr>
        <w:pStyle w:val="Level1"/>
      </w:pPr>
      <w:r w:rsidRPr="00A36ABC">
        <w:t>Lubricate hardware and moving parts.</w:t>
      </w:r>
    </w:p>
    <w:p w:rsidR="000E0263" w:rsidRPr="00A36ABC" w:rsidRDefault="000E0263" w:rsidP="007506FF">
      <w:pPr>
        <w:pStyle w:val="Level1"/>
      </w:pPr>
      <w:r w:rsidRPr="00A36ABC">
        <w:t>Remove excess glazing and sealant compounds.</w:t>
      </w:r>
    </w:p>
    <w:p w:rsidR="000E0263" w:rsidRPr="00A36ABC" w:rsidRDefault="000E0263" w:rsidP="007506FF">
      <w:pPr>
        <w:pStyle w:val="Level1"/>
      </w:pPr>
      <w:r w:rsidRPr="00A36ABC">
        <w:t>Clean exposed aluminum and glass surfaces. Remove contaminants and stains.</w:t>
      </w:r>
    </w:p>
    <w:p w:rsidR="000E0263" w:rsidRPr="00A36ABC" w:rsidRDefault="000E0263" w:rsidP="007506FF">
      <w:pPr>
        <w:pStyle w:val="Level1"/>
      </w:pPr>
      <w:r w:rsidRPr="00A36ABC">
        <w:t>Keep windows locked except while adjusting and testing.</w:t>
      </w:r>
    </w:p>
    <w:p w:rsidR="000E0263" w:rsidRPr="00A36ABC" w:rsidRDefault="00654855" w:rsidP="007506FF">
      <w:pPr>
        <w:pStyle w:val="SpecNormalCentered"/>
      </w:pPr>
      <w:r>
        <w:t>- - - E N D - - -</w:t>
      </w:r>
    </w:p>
    <w:sectPr w:rsidR="000E0263" w:rsidRPr="00A36ABC" w:rsidSect="0065485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CD9" w:rsidRDefault="00B85CD9">
      <w:pPr>
        <w:spacing w:line="240" w:lineRule="auto"/>
      </w:pPr>
      <w:r>
        <w:separator/>
      </w:r>
    </w:p>
  </w:endnote>
  <w:endnote w:type="continuationSeparator" w:id="0">
    <w:p w:rsidR="00B85CD9" w:rsidRDefault="00B85C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577" w:rsidRDefault="009E7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263" w:rsidRPr="00654855" w:rsidRDefault="00654855" w:rsidP="007506FF">
    <w:pPr>
      <w:pStyle w:val="Footer"/>
    </w:pPr>
    <w:r>
      <w:t xml:space="preserve">08 51 13.11 - </w:t>
    </w:r>
    <w:r>
      <w:fldChar w:fldCharType="begin"/>
    </w:r>
    <w:r>
      <w:instrText xml:space="preserve"> PAGE  \* MERGEFORMAT </w:instrText>
    </w:r>
    <w:r>
      <w:fldChar w:fldCharType="separate"/>
    </w:r>
    <w:r w:rsidR="007B455A">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577" w:rsidRDefault="009E7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CD9" w:rsidRDefault="00B85CD9">
      <w:pPr>
        <w:spacing w:line="240" w:lineRule="auto"/>
      </w:pPr>
      <w:r>
        <w:separator/>
      </w:r>
    </w:p>
  </w:footnote>
  <w:footnote w:type="continuationSeparator" w:id="0">
    <w:p w:rsidR="00B85CD9" w:rsidRDefault="00B85C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577" w:rsidRDefault="009E7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263" w:rsidRDefault="00C02C1B" w:rsidP="007506FF">
    <w:pPr>
      <w:pStyle w:val="Header"/>
    </w:pPr>
    <w:r>
      <w:t>0</w:t>
    </w:r>
    <w:r w:rsidR="009E7577">
      <w:t>1</w:t>
    </w:r>
    <w:r>
      <w:t>-0</w:t>
    </w:r>
    <w:r w:rsidR="009E7577">
      <w:t>1</w:t>
    </w:r>
    <w:r>
      <w:t>-2</w:t>
    </w:r>
    <w:r w:rsidR="009E7577">
      <w:t>1</w:t>
    </w:r>
  </w:p>
  <w:p w:rsidR="007506FF" w:rsidRDefault="007506F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577" w:rsidRDefault="009E7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2CA0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0AD4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EA5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2C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F8A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A8E250B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8E30284"/>
    <w:multiLevelType w:val="multilevel"/>
    <w:tmpl w:val="CBC6DFC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8EB4065"/>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2"/>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4"/>
  </w:num>
  <w:num w:numId="19">
    <w:abstractNumId w:val="14"/>
  </w:num>
  <w:num w:numId="20">
    <w:abstractNumId w:val="14"/>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4"/>
  </w:num>
  <w:num w:numId="30">
    <w:abstractNumId w:val="14"/>
  </w:num>
  <w:num w:numId="31">
    <w:abstractNumId w:val="14"/>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4"/>
  </w:num>
  <w:num w:numId="41">
    <w:abstractNumId w:val="14"/>
  </w:num>
  <w:num w:numId="42">
    <w:abstractNumId w:val="14"/>
  </w:num>
  <w:num w:numId="43">
    <w:abstractNumId w:val="16"/>
  </w:num>
  <w:num w:numId="44">
    <w:abstractNumId w:val="16"/>
  </w:num>
  <w:num w:numId="45">
    <w:abstractNumId w:val="16"/>
  </w:num>
  <w:num w:numId="46">
    <w:abstractNumId w:val="16"/>
  </w:num>
  <w:num w:numId="47">
    <w:abstractNumId w:val="16"/>
  </w:num>
  <w:num w:numId="48">
    <w:abstractNumId w:val="16"/>
  </w:num>
  <w:num w:numId="49">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360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1385"/>
    <w:rsid w:val="0000514D"/>
    <w:rsid w:val="00007A02"/>
    <w:rsid w:val="000423FF"/>
    <w:rsid w:val="00080A8A"/>
    <w:rsid w:val="000848B4"/>
    <w:rsid w:val="00085801"/>
    <w:rsid w:val="000924F8"/>
    <w:rsid w:val="00095AFB"/>
    <w:rsid w:val="000A21E0"/>
    <w:rsid w:val="000E0263"/>
    <w:rsid w:val="00106B67"/>
    <w:rsid w:val="001107D5"/>
    <w:rsid w:val="0012414F"/>
    <w:rsid w:val="00172A9A"/>
    <w:rsid w:val="0017659A"/>
    <w:rsid w:val="0019646B"/>
    <w:rsid w:val="00196F15"/>
    <w:rsid w:val="001D37FE"/>
    <w:rsid w:val="001E1F44"/>
    <w:rsid w:val="002044D8"/>
    <w:rsid w:val="002633DB"/>
    <w:rsid w:val="00274E83"/>
    <w:rsid w:val="002B1A0E"/>
    <w:rsid w:val="002C330E"/>
    <w:rsid w:val="002F6B5F"/>
    <w:rsid w:val="0031735B"/>
    <w:rsid w:val="003454C7"/>
    <w:rsid w:val="003747C6"/>
    <w:rsid w:val="0038494D"/>
    <w:rsid w:val="00387D03"/>
    <w:rsid w:val="003C19F7"/>
    <w:rsid w:val="003D19CF"/>
    <w:rsid w:val="003E678D"/>
    <w:rsid w:val="003F69E6"/>
    <w:rsid w:val="00401910"/>
    <w:rsid w:val="004028D1"/>
    <w:rsid w:val="00415614"/>
    <w:rsid w:val="0041570E"/>
    <w:rsid w:val="00426DDE"/>
    <w:rsid w:val="004545B9"/>
    <w:rsid w:val="00456B8E"/>
    <w:rsid w:val="00462D9E"/>
    <w:rsid w:val="004642FC"/>
    <w:rsid w:val="004B5B5F"/>
    <w:rsid w:val="004F3DF9"/>
    <w:rsid w:val="004F50D9"/>
    <w:rsid w:val="00523E79"/>
    <w:rsid w:val="00542EEB"/>
    <w:rsid w:val="00552CD0"/>
    <w:rsid w:val="00577A22"/>
    <w:rsid w:val="00592D0E"/>
    <w:rsid w:val="005E1B5D"/>
    <w:rsid w:val="005F4DAF"/>
    <w:rsid w:val="0060250C"/>
    <w:rsid w:val="00623A4D"/>
    <w:rsid w:val="006269C2"/>
    <w:rsid w:val="00643B82"/>
    <w:rsid w:val="00654855"/>
    <w:rsid w:val="006735C9"/>
    <w:rsid w:val="007506FF"/>
    <w:rsid w:val="007659AF"/>
    <w:rsid w:val="00767715"/>
    <w:rsid w:val="007A01C5"/>
    <w:rsid w:val="007B3A8E"/>
    <w:rsid w:val="007B455A"/>
    <w:rsid w:val="007E2050"/>
    <w:rsid w:val="00824752"/>
    <w:rsid w:val="00856F6A"/>
    <w:rsid w:val="00866657"/>
    <w:rsid w:val="008B5049"/>
    <w:rsid w:val="008D2F2D"/>
    <w:rsid w:val="008D38D2"/>
    <w:rsid w:val="008F4DCD"/>
    <w:rsid w:val="009050EC"/>
    <w:rsid w:val="00933F4C"/>
    <w:rsid w:val="00936B6C"/>
    <w:rsid w:val="0095293B"/>
    <w:rsid w:val="00954102"/>
    <w:rsid w:val="009669BB"/>
    <w:rsid w:val="00977867"/>
    <w:rsid w:val="009D5D28"/>
    <w:rsid w:val="009E31CC"/>
    <w:rsid w:val="009E7577"/>
    <w:rsid w:val="00A02072"/>
    <w:rsid w:val="00A031FD"/>
    <w:rsid w:val="00A36ABC"/>
    <w:rsid w:val="00A54301"/>
    <w:rsid w:val="00A65828"/>
    <w:rsid w:val="00A84667"/>
    <w:rsid w:val="00AB2388"/>
    <w:rsid w:val="00AE6D4D"/>
    <w:rsid w:val="00AF7A2E"/>
    <w:rsid w:val="00B11634"/>
    <w:rsid w:val="00B3487B"/>
    <w:rsid w:val="00B80B60"/>
    <w:rsid w:val="00B85CD9"/>
    <w:rsid w:val="00BA0AEB"/>
    <w:rsid w:val="00BD1A0F"/>
    <w:rsid w:val="00BD5722"/>
    <w:rsid w:val="00BE21CA"/>
    <w:rsid w:val="00C02C1B"/>
    <w:rsid w:val="00C33E24"/>
    <w:rsid w:val="00C603BA"/>
    <w:rsid w:val="00C81580"/>
    <w:rsid w:val="00C8372A"/>
    <w:rsid w:val="00CB290C"/>
    <w:rsid w:val="00CC7F8E"/>
    <w:rsid w:val="00CF3BBF"/>
    <w:rsid w:val="00D30FC9"/>
    <w:rsid w:val="00D71385"/>
    <w:rsid w:val="00D82782"/>
    <w:rsid w:val="00DB3696"/>
    <w:rsid w:val="00DE508D"/>
    <w:rsid w:val="00E153D8"/>
    <w:rsid w:val="00E169CD"/>
    <w:rsid w:val="00E4331C"/>
    <w:rsid w:val="00E4723D"/>
    <w:rsid w:val="00E81DF7"/>
    <w:rsid w:val="00E86B68"/>
    <w:rsid w:val="00EB4EA6"/>
    <w:rsid w:val="00EC45EA"/>
    <w:rsid w:val="00F16680"/>
    <w:rsid w:val="00F21300"/>
    <w:rsid w:val="00F32341"/>
    <w:rsid w:val="00F7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871DE71-0649-44EC-BA53-38CB348A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667"/>
    <w:pPr>
      <w:spacing w:line="360" w:lineRule="auto"/>
    </w:pPr>
    <w:rPr>
      <w:rFonts w:ascii="Courier New" w:hAnsi="Courier New"/>
      <w:sz w:val="20"/>
      <w:szCs w:val="20"/>
    </w:rPr>
  </w:style>
  <w:style w:type="paragraph" w:styleId="Heading1">
    <w:name w:val="heading 1"/>
    <w:basedOn w:val="Normal"/>
    <w:next w:val="Normal"/>
    <w:link w:val="Heading1Char"/>
    <w:qFormat/>
    <w:rsid w:val="00A84667"/>
    <w:pPr>
      <w:keepNext/>
      <w:numPr>
        <w:numId w:val="42"/>
      </w:numPr>
      <w:spacing w:before="240" w:after="60"/>
      <w:outlineLvl w:val="0"/>
    </w:pPr>
    <w:rPr>
      <w:rFonts w:ascii="Arial" w:hAnsi="Arial"/>
      <w:b/>
      <w:kern w:val="28"/>
      <w:sz w:val="28"/>
    </w:rPr>
  </w:style>
  <w:style w:type="paragraph" w:styleId="Heading2">
    <w:name w:val="heading 2"/>
    <w:basedOn w:val="Normal"/>
    <w:next w:val="Normal"/>
    <w:link w:val="Heading2Char"/>
    <w:qFormat/>
    <w:rsid w:val="00A84667"/>
    <w:pPr>
      <w:keepNext/>
      <w:numPr>
        <w:ilvl w:val="1"/>
        <w:numId w:val="42"/>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84667"/>
    <w:pPr>
      <w:keepNext/>
      <w:numPr>
        <w:ilvl w:val="2"/>
        <w:numId w:val="42"/>
      </w:numPr>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654855"/>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654855"/>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654855"/>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654855"/>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unhideWhenUsed/>
    <w:qFormat/>
    <w:rsid w:val="00654855"/>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unhideWhenUsed/>
    <w:qFormat/>
    <w:rsid w:val="00654855"/>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56B8E"/>
    <w:rPr>
      <w:rFonts w:ascii="Arial" w:hAnsi="Arial"/>
      <w:b/>
      <w:kern w:val="28"/>
      <w:sz w:val="28"/>
      <w:szCs w:val="20"/>
    </w:rPr>
  </w:style>
  <w:style w:type="character" w:customStyle="1" w:styleId="Heading2Char">
    <w:name w:val="Heading 2 Char"/>
    <w:link w:val="Heading2"/>
    <w:locked/>
    <w:rsid w:val="00654855"/>
    <w:rPr>
      <w:rFonts w:ascii="Arial" w:hAnsi="Arial" w:cs="Arial"/>
      <w:b/>
      <w:bCs/>
      <w:i/>
      <w:iCs/>
      <w:sz w:val="28"/>
      <w:szCs w:val="28"/>
    </w:rPr>
  </w:style>
  <w:style w:type="character" w:customStyle="1" w:styleId="Heading3Char">
    <w:name w:val="Heading 3 Char"/>
    <w:link w:val="Heading3"/>
    <w:locked/>
    <w:rsid w:val="00654855"/>
    <w:rPr>
      <w:rFonts w:ascii="Arial" w:hAnsi="Arial" w:cs="Arial"/>
      <w:b/>
      <w:bCs/>
      <w:sz w:val="26"/>
      <w:szCs w:val="26"/>
    </w:rPr>
  </w:style>
  <w:style w:type="character" w:customStyle="1" w:styleId="Heading4Char">
    <w:name w:val="Heading 4 Char"/>
    <w:link w:val="Heading4"/>
    <w:locked/>
    <w:rsid w:val="00654855"/>
    <w:rPr>
      <w:rFonts w:ascii="Calibri" w:hAnsi="Calibri"/>
      <w:b/>
      <w:bCs/>
      <w:sz w:val="28"/>
      <w:szCs w:val="28"/>
    </w:rPr>
  </w:style>
  <w:style w:type="character" w:customStyle="1" w:styleId="Heading5Char">
    <w:name w:val="Heading 5 Char"/>
    <w:link w:val="Heading5"/>
    <w:locked/>
    <w:rsid w:val="00654855"/>
    <w:rPr>
      <w:rFonts w:ascii="Calibri" w:hAnsi="Calibri"/>
      <w:b/>
      <w:bCs/>
      <w:i/>
      <w:iCs/>
      <w:sz w:val="26"/>
      <w:szCs w:val="26"/>
    </w:rPr>
  </w:style>
  <w:style w:type="character" w:customStyle="1" w:styleId="Heading6Char">
    <w:name w:val="Heading 6 Char"/>
    <w:link w:val="Heading6"/>
    <w:locked/>
    <w:rsid w:val="00654855"/>
    <w:rPr>
      <w:rFonts w:ascii="Calibri" w:hAnsi="Calibri"/>
      <w:b/>
      <w:bCs/>
    </w:rPr>
  </w:style>
  <w:style w:type="character" w:customStyle="1" w:styleId="Heading7Char">
    <w:name w:val="Heading 7 Char"/>
    <w:link w:val="Heading7"/>
    <w:locked/>
    <w:rsid w:val="00654855"/>
    <w:rPr>
      <w:rFonts w:ascii="Calibri" w:hAnsi="Calibri"/>
      <w:sz w:val="20"/>
      <w:szCs w:val="24"/>
    </w:rPr>
  </w:style>
  <w:style w:type="character" w:customStyle="1" w:styleId="Heading8Char">
    <w:name w:val="Heading 8 Char"/>
    <w:link w:val="Heading8"/>
    <w:locked/>
    <w:rsid w:val="00654855"/>
    <w:rPr>
      <w:rFonts w:ascii="Calibri" w:hAnsi="Calibri"/>
      <w:i/>
      <w:iCs/>
      <w:sz w:val="20"/>
      <w:szCs w:val="24"/>
    </w:rPr>
  </w:style>
  <w:style w:type="character" w:customStyle="1" w:styleId="Heading9Char">
    <w:name w:val="Heading 9 Char"/>
    <w:link w:val="Heading9"/>
    <w:locked/>
    <w:rsid w:val="00654855"/>
    <w:rPr>
      <w:rFonts w:ascii="Calibri Light" w:hAnsi="Calibri Light"/>
    </w:rPr>
  </w:style>
  <w:style w:type="character" w:styleId="LineNumber">
    <w:name w:val="line number"/>
    <w:basedOn w:val="DefaultParagraphFont"/>
    <w:uiPriority w:val="99"/>
    <w:semiHidden/>
    <w:rsid w:val="0000514D"/>
    <w:rPr>
      <w:rFonts w:cs="Times New Roman"/>
    </w:rPr>
  </w:style>
  <w:style w:type="character" w:styleId="Hyperlink">
    <w:name w:val="Hyperlink"/>
    <w:basedOn w:val="DefaultParagraphFont"/>
    <w:uiPriority w:val="99"/>
    <w:rsid w:val="0000514D"/>
    <w:rPr>
      <w:rFonts w:ascii="Courier New" w:hAnsi="Courier New" w:cs="Times New Roman"/>
      <w:color w:val="0000FF"/>
      <w:sz w:val="20"/>
      <w:u w:val="single"/>
    </w:rPr>
  </w:style>
  <w:style w:type="table" w:styleId="TableSimple1">
    <w:name w:val="Table Simple 1"/>
    <w:basedOn w:val="TableNormal"/>
    <w:uiPriority w:val="99"/>
    <w:rsid w:val="0000514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SpecNormal"/>
    <w:link w:val="HeaderChar"/>
    <w:locked/>
    <w:rsid w:val="00A84667"/>
    <w:pPr>
      <w:spacing w:line="240" w:lineRule="auto"/>
      <w:jc w:val="right"/>
    </w:pPr>
  </w:style>
  <w:style w:type="character" w:customStyle="1" w:styleId="HeaderChar">
    <w:name w:val="Header Char"/>
    <w:basedOn w:val="DefaultParagraphFont"/>
    <w:link w:val="Header"/>
    <w:rsid w:val="00654855"/>
    <w:rPr>
      <w:rFonts w:ascii="Courier New" w:hAnsi="Courier New"/>
      <w:sz w:val="20"/>
      <w:szCs w:val="20"/>
    </w:rPr>
  </w:style>
  <w:style w:type="paragraph" w:styleId="Footer">
    <w:name w:val="footer"/>
    <w:basedOn w:val="Header"/>
    <w:link w:val="FooterChar"/>
    <w:locked/>
    <w:rsid w:val="00A84667"/>
    <w:pPr>
      <w:jc w:val="center"/>
    </w:pPr>
  </w:style>
  <w:style w:type="character" w:customStyle="1" w:styleId="FooterChar">
    <w:name w:val="Footer Char"/>
    <w:basedOn w:val="DefaultParagraphFont"/>
    <w:link w:val="Footer"/>
    <w:rsid w:val="00654855"/>
    <w:rPr>
      <w:rFonts w:ascii="Courier New" w:hAnsi="Courier New"/>
      <w:sz w:val="20"/>
      <w:szCs w:val="20"/>
    </w:rPr>
  </w:style>
  <w:style w:type="paragraph" w:customStyle="1" w:styleId="Article">
    <w:name w:val="Article"/>
    <w:basedOn w:val="Normal"/>
    <w:next w:val="Level1"/>
    <w:rsid w:val="00A84667"/>
    <w:pPr>
      <w:keepNext/>
      <w:keepLines/>
      <w:suppressAutoHyphens/>
    </w:pPr>
    <w:rPr>
      <w:caps/>
    </w:rPr>
  </w:style>
  <w:style w:type="paragraph" w:customStyle="1" w:styleId="ArticleB">
    <w:name w:val="ArticleB"/>
    <w:basedOn w:val="Article"/>
    <w:next w:val="Level1"/>
    <w:rsid w:val="00A84667"/>
    <w:pPr>
      <w:numPr>
        <w:ilvl w:val="1"/>
        <w:numId w:val="49"/>
      </w:numPr>
    </w:pPr>
    <w:rPr>
      <w:b/>
    </w:rPr>
  </w:style>
  <w:style w:type="paragraph" w:customStyle="1" w:styleId="SpecNormal">
    <w:name w:val="SpecNormal"/>
    <w:basedOn w:val="Normal"/>
    <w:link w:val="SpecNormalChar1"/>
    <w:rsid w:val="00A84667"/>
    <w:pPr>
      <w:suppressAutoHyphens/>
    </w:pPr>
  </w:style>
  <w:style w:type="character" w:customStyle="1" w:styleId="SpecNormalChar1">
    <w:name w:val="SpecNormal Char1"/>
    <w:link w:val="SpecNormal"/>
    <w:rsid w:val="00A84667"/>
    <w:rPr>
      <w:rFonts w:ascii="Courier New" w:hAnsi="Courier New"/>
      <w:sz w:val="20"/>
      <w:szCs w:val="20"/>
    </w:rPr>
  </w:style>
  <w:style w:type="paragraph" w:customStyle="1" w:styleId="Level1">
    <w:name w:val="Level1"/>
    <w:basedOn w:val="SpecNormal"/>
    <w:link w:val="Level1Char1"/>
    <w:rsid w:val="00A84667"/>
    <w:pPr>
      <w:numPr>
        <w:ilvl w:val="2"/>
        <w:numId w:val="49"/>
      </w:numPr>
      <w:tabs>
        <w:tab w:val="left" w:pos="720"/>
      </w:tabs>
    </w:pPr>
  </w:style>
  <w:style w:type="character" w:customStyle="1" w:styleId="Level1Char1">
    <w:name w:val="Level1 Char1"/>
    <w:basedOn w:val="SpecNormalChar1"/>
    <w:link w:val="Level1"/>
    <w:rsid w:val="00A84667"/>
    <w:rPr>
      <w:rFonts w:ascii="Courier New" w:hAnsi="Courier New"/>
      <w:sz w:val="20"/>
      <w:szCs w:val="20"/>
    </w:rPr>
  </w:style>
  <w:style w:type="paragraph" w:customStyle="1" w:styleId="Level2">
    <w:name w:val="Level2"/>
    <w:basedOn w:val="Level1"/>
    <w:link w:val="Level2Char1"/>
    <w:rsid w:val="00A84667"/>
    <w:pPr>
      <w:numPr>
        <w:ilvl w:val="3"/>
      </w:numPr>
      <w:tabs>
        <w:tab w:val="clear" w:pos="720"/>
        <w:tab w:val="left" w:pos="1080"/>
      </w:tabs>
    </w:pPr>
  </w:style>
  <w:style w:type="character" w:customStyle="1" w:styleId="Level2Char1">
    <w:name w:val="Level2 Char1"/>
    <w:basedOn w:val="Level1Char1"/>
    <w:link w:val="Level2"/>
    <w:rsid w:val="00A84667"/>
    <w:rPr>
      <w:rFonts w:ascii="Courier New" w:hAnsi="Courier New"/>
      <w:sz w:val="20"/>
      <w:szCs w:val="20"/>
    </w:rPr>
  </w:style>
  <w:style w:type="paragraph" w:customStyle="1" w:styleId="Level3">
    <w:name w:val="Level3"/>
    <w:basedOn w:val="Level2"/>
    <w:link w:val="Level3Char"/>
    <w:rsid w:val="00A84667"/>
    <w:pPr>
      <w:numPr>
        <w:ilvl w:val="4"/>
      </w:numPr>
      <w:tabs>
        <w:tab w:val="clear" w:pos="1080"/>
        <w:tab w:val="left" w:pos="1440"/>
      </w:tabs>
    </w:pPr>
  </w:style>
  <w:style w:type="character" w:customStyle="1" w:styleId="Level3Char">
    <w:name w:val="Level3 Char"/>
    <w:basedOn w:val="Level2Char1"/>
    <w:link w:val="Level3"/>
    <w:rsid w:val="00A84667"/>
    <w:rPr>
      <w:rFonts w:ascii="Courier New" w:hAnsi="Courier New"/>
      <w:sz w:val="20"/>
      <w:szCs w:val="20"/>
    </w:rPr>
  </w:style>
  <w:style w:type="paragraph" w:customStyle="1" w:styleId="Level4">
    <w:name w:val="Level4"/>
    <w:basedOn w:val="Level3"/>
    <w:rsid w:val="00A84667"/>
    <w:pPr>
      <w:numPr>
        <w:ilvl w:val="5"/>
      </w:numPr>
      <w:tabs>
        <w:tab w:val="left" w:pos="1800"/>
      </w:tabs>
    </w:pPr>
  </w:style>
  <w:style w:type="paragraph" w:customStyle="1" w:styleId="Level5">
    <w:name w:val="Level5"/>
    <w:basedOn w:val="Level4"/>
    <w:rsid w:val="00A84667"/>
    <w:pPr>
      <w:numPr>
        <w:ilvl w:val="6"/>
      </w:numPr>
      <w:tabs>
        <w:tab w:val="left" w:pos="2160"/>
      </w:tabs>
    </w:pPr>
  </w:style>
  <w:style w:type="paragraph" w:customStyle="1" w:styleId="Level6">
    <w:name w:val="Level6"/>
    <w:basedOn w:val="Normal"/>
    <w:rsid w:val="00A84667"/>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A84667"/>
    <w:pPr>
      <w:keepLines w:val="0"/>
      <w:numPr>
        <w:ilvl w:val="0"/>
      </w:numPr>
      <w:outlineLvl w:val="0"/>
    </w:pPr>
  </w:style>
  <w:style w:type="paragraph" w:customStyle="1" w:styleId="Pubs">
    <w:name w:val="Pubs"/>
    <w:basedOn w:val="Level1"/>
    <w:rsid w:val="00A84667"/>
    <w:pPr>
      <w:numPr>
        <w:ilvl w:val="0"/>
        <w:numId w:val="0"/>
      </w:numPr>
      <w:tabs>
        <w:tab w:val="clear" w:pos="720"/>
        <w:tab w:val="left" w:leader="dot" w:pos="3600"/>
      </w:tabs>
      <w:ind w:left="3600" w:hanging="2880"/>
    </w:pPr>
  </w:style>
  <w:style w:type="paragraph" w:customStyle="1" w:styleId="SpecNormalCentered">
    <w:name w:val="SpecNormal + Centered"/>
    <w:basedOn w:val="SpecNormal"/>
    <w:qFormat/>
    <w:rsid w:val="00A84667"/>
    <w:pPr>
      <w:jc w:val="center"/>
    </w:pPr>
  </w:style>
  <w:style w:type="paragraph" w:customStyle="1" w:styleId="SpecNote">
    <w:name w:val="SpecNote"/>
    <w:basedOn w:val="SpecNormal"/>
    <w:link w:val="SpecNoteChar1"/>
    <w:rsid w:val="00A84667"/>
    <w:pPr>
      <w:spacing w:line="240" w:lineRule="auto"/>
      <w:ind w:left="4320"/>
      <w:outlineLvl w:val="0"/>
    </w:pPr>
  </w:style>
  <w:style w:type="character" w:customStyle="1" w:styleId="SpecNoteChar1">
    <w:name w:val="SpecNote Char1"/>
    <w:basedOn w:val="SpecNormalChar1"/>
    <w:link w:val="SpecNote"/>
    <w:rsid w:val="00A84667"/>
    <w:rPr>
      <w:rFonts w:ascii="Courier New" w:hAnsi="Courier New"/>
      <w:sz w:val="20"/>
      <w:szCs w:val="20"/>
    </w:rPr>
  </w:style>
  <w:style w:type="paragraph" w:customStyle="1" w:styleId="SpecNoteNumbered">
    <w:name w:val="SpecNote Numbered"/>
    <w:basedOn w:val="SpecNote"/>
    <w:rsid w:val="00A84667"/>
    <w:pPr>
      <w:tabs>
        <w:tab w:val="left" w:pos="4680"/>
      </w:tabs>
      <w:ind w:left="4680" w:hanging="360"/>
      <w:outlineLvl w:val="9"/>
    </w:pPr>
  </w:style>
  <w:style w:type="paragraph" w:customStyle="1" w:styleId="SpecTable">
    <w:name w:val="SpecTable"/>
    <w:basedOn w:val="SpecNormal"/>
    <w:rsid w:val="00A84667"/>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A84667"/>
    <w:pPr>
      <w:spacing w:line="240" w:lineRule="auto"/>
      <w:jc w:val="center"/>
    </w:pPr>
    <w:rPr>
      <w:b/>
      <w:caps/>
    </w:rPr>
  </w:style>
  <w:style w:type="paragraph" w:customStyle="1" w:styleId="Style1">
    <w:name w:val="Style1"/>
    <w:basedOn w:val="PART"/>
    <w:next w:val="ArticleB"/>
    <w:qFormat/>
    <w:rsid w:val="00A84667"/>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106153">
      <w:marLeft w:val="0"/>
      <w:marRight w:val="0"/>
      <w:marTop w:val="0"/>
      <w:marBottom w:val="0"/>
      <w:divBdr>
        <w:top w:val="none" w:sz="0" w:space="0" w:color="auto"/>
        <w:left w:val="none" w:sz="0" w:space="0" w:color="auto"/>
        <w:bottom w:val="none" w:sz="0" w:space="0" w:color="auto"/>
        <w:right w:val="none" w:sz="0" w:space="0" w:color="auto"/>
      </w:divBdr>
    </w:div>
    <w:div w:id="1872106154">
      <w:marLeft w:val="0"/>
      <w:marRight w:val="0"/>
      <w:marTop w:val="0"/>
      <w:marBottom w:val="0"/>
      <w:divBdr>
        <w:top w:val="none" w:sz="0" w:space="0" w:color="auto"/>
        <w:left w:val="none" w:sz="0" w:space="0" w:color="auto"/>
        <w:bottom w:val="none" w:sz="0" w:space="0" w:color="auto"/>
        <w:right w:val="none" w:sz="0" w:space="0" w:color="auto"/>
      </w:divBdr>
    </w:div>
    <w:div w:id="1872106155">
      <w:marLeft w:val="0"/>
      <w:marRight w:val="0"/>
      <w:marTop w:val="0"/>
      <w:marBottom w:val="0"/>
      <w:divBdr>
        <w:top w:val="none" w:sz="0" w:space="0" w:color="auto"/>
        <w:left w:val="none" w:sz="0" w:space="0" w:color="auto"/>
        <w:bottom w:val="none" w:sz="0" w:space="0" w:color="auto"/>
        <w:right w:val="none" w:sz="0" w:space="0" w:color="auto"/>
      </w:divBdr>
    </w:div>
    <w:div w:id="1872106156">
      <w:marLeft w:val="0"/>
      <w:marRight w:val="0"/>
      <w:marTop w:val="0"/>
      <w:marBottom w:val="0"/>
      <w:divBdr>
        <w:top w:val="none" w:sz="0" w:space="0" w:color="auto"/>
        <w:left w:val="none" w:sz="0" w:space="0" w:color="auto"/>
        <w:bottom w:val="none" w:sz="0" w:space="0" w:color="auto"/>
        <w:right w:val="none" w:sz="0" w:space="0" w:color="auto"/>
      </w:divBdr>
    </w:div>
    <w:div w:id="1872106157">
      <w:marLeft w:val="0"/>
      <w:marRight w:val="0"/>
      <w:marTop w:val="0"/>
      <w:marBottom w:val="0"/>
      <w:divBdr>
        <w:top w:val="none" w:sz="0" w:space="0" w:color="auto"/>
        <w:left w:val="none" w:sz="0" w:space="0" w:color="auto"/>
        <w:bottom w:val="none" w:sz="0" w:space="0" w:color="auto"/>
        <w:right w:val="none" w:sz="0" w:space="0" w:color="auto"/>
      </w:divBdr>
    </w:div>
    <w:div w:id="1872106158">
      <w:marLeft w:val="0"/>
      <w:marRight w:val="0"/>
      <w:marTop w:val="0"/>
      <w:marBottom w:val="0"/>
      <w:divBdr>
        <w:top w:val="none" w:sz="0" w:space="0" w:color="auto"/>
        <w:left w:val="none" w:sz="0" w:space="0" w:color="auto"/>
        <w:bottom w:val="none" w:sz="0" w:space="0" w:color="auto"/>
        <w:right w:val="none" w:sz="0" w:space="0" w:color="auto"/>
      </w:divBdr>
    </w:div>
    <w:div w:id="1872106159">
      <w:marLeft w:val="0"/>
      <w:marRight w:val="0"/>
      <w:marTop w:val="0"/>
      <w:marBottom w:val="0"/>
      <w:divBdr>
        <w:top w:val="none" w:sz="0" w:space="0" w:color="auto"/>
        <w:left w:val="none" w:sz="0" w:space="0" w:color="auto"/>
        <w:bottom w:val="none" w:sz="0" w:space="0" w:color="auto"/>
        <w:right w:val="none" w:sz="0" w:space="0" w:color="auto"/>
      </w:divBdr>
    </w:div>
    <w:div w:id="1872106160">
      <w:marLeft w:val="0"/>
      <w:marRight w:val="0"/>
      <w:marTop w:val="0"/>
      <w:marBottom w:val="0"/>
      <w:divBdr>
        <w:top w:val="none" w:sz="0" w:space="0" w:color="auto"/>
        <w:left w:val="none" w:sz="0" w:space="0" w:color="auto"/>
        <w:bottom w:val="none" w:sz="0" w:space="0" w:color="auto"/>
        <w:right w:val="none" w:sz="0" w:space="0" w:color="auto"/>
      </w:divBdr>
    </w:div>
    <w:div w:id="1872106161">
      <w:marLeft w:val="0"/>
      <w:marRight w:val="0"/>
      <w:marTop w:val="0"/>
      <w:marBottom w:val="0"/>
      <w:divBdr>
        <w:top w:val="none" w:sz="0" w:space="0" w:color="auto"/>
        <w:left w:val="none" w:sz="0" w:space="0" w:color="auto"/>
        <w:bottom w:val="none" w:sz="0" w:space="0" w:color="auto"/>
        <w:right w:val="none" w:sz="0" w:space="0" w:color="auto"/>
      </w:divBdr>
    </w:div>
    <w:div w:id="1872106162">
      <w:marLeft w:val="0"/>
      <w:marRight w:val="0"/>
      <w:marTop w:val="0"/>
      <w:marBottom w:val="0"/>
      <w:divBdr>
        <w:top w:val="none" w:sz="0" w:space="0" w:color="auto"/>
        <w:left w:val="none" w:sz="0" w:space="0" w:color="auto"/>
        <w:bottom w:val="none" w:sz="0" w:space="0" w:color="auto"/>
        <w:right w:val="none" w:sz="0" w:space="0" w:color="auto"/>
      </w:divBdr>
    </w:div>
    <w:div w:id="1872106163">
      <w:marLeft w:val="0"/>
      <w:marRight w:val="0"/>
      <w:marTop w:val="0"/>
      <w:marBottom w:val="0"/>
      <w:divBdr>
        <w:top w:val="none" w:sz="0" w:space="0" w:color="auto"/>
        <w:left w:val="none" w:sz="0" w:space="0" w:color="auto"/>
        <w:bottom w:val="none" w:sz="0" w:space="0" w:color="auto"/>
        <w:right w:val="none" w:sz="0" w:space="0" w:color="auto"/>
      </w:divBdr>
    </w:div>
    <w:div w:id="1872106164">
      <w:marLeft w:val="0"/>
      <w:marRight w:val="0"/>
      <w:marTop w:val="0"/>
      <w:marBottom w:val="0"/>
      <w:divBdr>
        <w:top w:val="none" w:sz="0" w:space="0" w:color="auto"/>
        <w:left w:val="none" w:sz="0" w:space="0" w:color="auto"/>
        <w:bottom w:val="none" w:sz="0" w:space="0" w:color="auto"/>
        <w:right w:val="none" w:sz="0" w:space="0" w:color="auto"/>
      </w:divBdr>
    </w:div>
    <w:div w:id="18721061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ollis\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VA SpecStyles.dotx</Template>
  <TotalTime>4</TotalTime>
  <Pages>12</Pages>
  <Words>2901</Words>
  <Characters>16538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SECTION 08 51 13.11 - SIDE-HINGED ALUMINUM WINDOWS</vt:lpstr>
    </vt:vector>
  </TitlesOfParts>
  <Company>Department of Veterans Affairs</Company>
  <LinksUpToDate>false</LinksUpToDate>
  <CharactersWithSpaces>19401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51 13.11 - SIDE-HINGED ALUMINUM WINDOWS</dc:title>
  <dc:subject>Master Construction Specifications</dc:subject>
  <dc:creator>Department of Veterans Affairs, Office of Construction &amp; Facilities Management, Facilities Standards Services</dc:creator>
  <cp:lastModifiedBy>Bunn, Elizabeth (CFM)</cp:lastModifiedBy>
  <cp:revision>4</cp:revision>
  <cp:lastPrinted>2016-06-30T23:11:00Z</cp:lastPrinted>
  <dcterms:created xsi:type="dcterms:W3CDTF">2020-12-09T20:39:00Z</dcterms:created>
  <dcterms:modified xsi:type="dcterms:W3CDTF">2020-12-12T23:12:00Z</dcterms:modified>
</cp:coreProperties>
</file>